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924" w:type="dxa"/>
        <w:tblInd w:w="-431" w:type="dxa"/>
        <w:tblLook w:val="04A0" w:firstRow="1" w:lastRow="0" w:firstColumn="1" w:lastColumn="0" w:noHBand="0" w:noVBand="1"/>
      </w:tblPr>
      <w:tblGrid>
        <w:gridCol w:w="2694"/>
        <w:gridCol w:w="1843"/>
        <w:gridCol w:w="665"/>
        <w:gridCol w:w="1036"/>
        <w:gridCol w:w="1205"/>
        <w:gridCol w:w="921"/>
        <w:gridCol w:w="1560"/>
      </w:tblGrid>
      <w:tr w:rsidR="00A7275D" w14:paraId="63F3907F" w14:textId="77777777" w:rsidTr="0014389A">
        <w:trPr>
          <w:trHeight w:val="359"/>
        </w:trPr>
        <w:tc>
          <w:tcPr>
            <w:tcW w:w="9924" w:type="dxa"/>
            <w:gridSpan w:val="7"/>
            <w:shd w:val="clear" w:color="auto" w:fill="D9E2F3" w:themeFill="accent1" w:themeFillTint="33"/>
          </w:tcPr>
          <w:p w14:paraId="544E893B" w14:textId="6DEDB9B6" w:rsidR="00A7275D" w:rsidRPr="002163FC" w:rsidRDefault="00A7275D" w:rsidP="002163FC">
            <w:pPr>
              <w:jc w:val="center"/>
              <w:rPr>
                <w:b/>
                <w:bCs/>
              </w:rPr>
            </w:pPr>
            <w:r w:rsidRPr="002163FC">
              <w:rPr>
                <w:rFonts w:asciiTheme="majorHAnsi" w:hAnsiTheme="majorHAnsi" w:cstheme="majorHAnsi"/>
                <w:b/>
                <w:bCs/>
                <w:sz w:val="32"/>
                <w:szCs w:val="32"/>
              </w:rPr>
              <w:t xml:space="preserve">Induction </w:t>
            </w:r>
            <w:r w:rsidR="00B9532B">
              <w:rPr>
                <w:rFonts w:asciiTheme="majorHAnsi" w:hAnsiTheme="majorHAnsi" w:cstheme="majorHAnsi"/>
                <w:b/>
                <w:bCs/>
                <w:sz w:val="32"/>
                <w:szCs w:val="32"/>
              </w:rPr>
              <w:t>notification</w:t>
            </w:r>
            <w:r w:rsidRPr="002163FC">
              <w:rPr>
                <w:rFonts w:asciiTheme="majorHAnsi" w:hAnsiTheme="majorHAnsi" w:cstheme="majorHAnsi"/>
                <w:b/>
                <w:bCs/>
                <w:sz w:val="32"/>
                <w:szCs w:val="32"/>
              </w:rPr>
              <w:t xml:space="preserve"> form</w:t>
            </w:r>
          </w:p>
        </w:tc>
      </w:tr>
      <w:tr w:rsidR="00A7275D" w14:paraId="1BFBFEED" w14:textId="77777777" w:rsidTr="009757AB">
        <w:trPr>
          <w:trHeight w:val="339"/>
        </w:trPr>
        <w:tc>
          <w:tcPr>
            <w:tcW w:w="9924" w:type="dxa"/>
            <w:gridSpan w:val="7"/>
          </w:tcPr>
          <w:p w14:paraId="250A84F2" w14:textId="67728B42" w:rsidR="00B9532B" w:rsidRPr="00154BD1" w:rsidRDefault="00B9532B" w:rsidP="00B9532B">
            <w:pPr>
              <w:jc w:val="both"/>
              <w:rPr>
                <w:rFonts w:ascii="Calibri" w:eastAsia="Calibri" w:hAnsi="Calibri" w:cs="Times New Roman"/>
                <w:sz w:val="24"/>
                <w:szCs w:val="24"/>
              </w:rPr>
            </w:pPr>
            <w:r w:rsidRPr="00522042">
              <w:rPr>
                <w:rFonts w:ascii="Calibri" w:eastAsia="Calibri" w:hAnsi="Calibri" w:cs="Times New Roman"/>
                <w:sz w:val="24"/>
                <w:szCs w:val="24"/>
              </w:rPr>
              <w:t xml:space="preserve">This form must be completed and returned to the Education Workforce Council (EWC) within </w:t>
            </w:r>
            <w:r w:rsidR="00D86740">
              <w:rPr>
                <w:rFonts w:ascii="Calibri" w:eastAsia="Calibri" w:hAnsi="Calibri" w:cs="Times New Roman"/>
                <w:sz w:val="24"/>
                <w:szCs w:val="24"/>
              </w:rPr>
              <w:t>10</w:t>
            </w:r>
            <w:r w:rsidRPr="00522042">
              <w:rPr>
                <w:rFonts w:ascii="Calibri" w:eastAsia="Calibri" w:hAnsi="Calibri" w:cs="Times New Roman"/>
                <w:sz w:val="24"/>
                <w:szCs w:val="24"/>
              </w:rPr>
              <w:t xml:space="preserve"> working days of the start of the period of induction. It must also be completed if an NQT starts a period of induction at a school after already completing a period of induction at a different school.</w:t>
            </w:r>
          </w:p>
          <w:p w14:paraId="1F9AFC40" w14:textId="77777777" w:rsidR="00B9532B" w:rsidRPr="00522042" w:rsidRDefault="00B9532B" w:rsidP="00B9532B">
            <w:pPr>
              <w:jc w:val="both"/>
              <w:rPr>
                <w:rFonts w:ascii="Calibri" w:eastAsia="Calibri" w:hAnsi="Calibri" w:cs="Times New Roman"/>
                <w:sz w:val="24"/>
                <w:szCs w:val="24"/>
              </w:rPr>
            </w:pPr>
          </w:p>
          <w:p w14:paraId="17CBEFE8" w14:textId="77777777" w:rsidR="00B9532B" w:rsidRPr="00154BD1" w:rsidRDefault="00B9532B" w:rsidP="00B9532B">
            <w:pPr>
              <w:jc w:val="both"/>
              <w:rPr>
                <w:rFonts w:ascii="Calibri" w:eastAsia="Calibri" w:hAnsi="Calibri" w:cs="Times New Roman"/>
                <w:sz w:val="24"/>
                <w:szCs w:val="24"/>
              </w:rPr>
            </w:pPr>
            <w:r w:rsidRPr="00522042">
              <w:rPr>
                <w:rFonts w:ascii="Calibri" w:eastAsia="Calibri" w:hAnsi="Calibri" w:cs="Times New Roman"/>
                <w:sz w:val="24"/>
                <w:szCs w:val="24"/>
              </w:rPr>
              <w:t>Please note, the email addresses provided on this form will be used to update the NQTs and the Induction Mentors record on the Register of Education Practitioners, and for the administration of the induction programme.</w:t>
            </w:r>
          </w:p>
          <w:p w14:paraId="05BF43CB" w14:textId="77777777" w:rsidR="00B9532B" w:rsidRPr="00522042" w:rsidRDefault="00B9532B" w:rsidP="00B9532B">
            <w:pPr>
              <w:jc w:val="both"/>
              <w:rPr>
                <w:rFonts w:ascii="Calibri" w:eastAsia="Calibri" w:hAnsi="Calibri" w:cs="Times New Roman"/>
                <w:sz w:val="24"/>
                <w:szCs w:val="24"/>
              </w:rPr>
            </w:pPr>
          </w:p>
          <w:p w14:paraId="1598722E" w14:textId="121D98B1" w:rsidR="00B9532B" w:rsidRPr="00154BD1" w:rsidRDefault="004C6743" w:rsidP="00B9532B">
            <w:pPr>
              <w:jc w:val="both"/>
              <w:rPr>
                <w:rFonts w:ascii="Calibri" w:eastAsia="Calibri" w:hAnsi="Calibri" w:cs="Times New Roman"/>
                <w:sz w:val="24"/>
                <w:szCs w:val="24"/>
              </w:rPr>
            </w:pPr>
            <w:r>
              <w:rPr>
                <w:rFonts w:ascii="Calibri" w:eastAsia="Calibri" w:hAnsi="Calibri" w:cs="Times New Roman"/>
                <w:sz w:val="24"/>
                <w:szCs w:val="24"/>
              </w:rPr>
              <w:t>Email</w:t>
            </w:r>
            <w:r w:rsidR="00B9532B" w:rsidRPr="00522042">
              <w:rPr>
                <w:rFonts w:ascii="Calibri" w:eastAsia="Calibri" w:hAnsi="Calibri" w:cs="Times New Roman"/>
                <w:sz w:val="24"/>
                <w:szCs w:val="24"/>
              </w:rPr>
              <w:t xml:space="preserve"> </w:t>
            </w:r>
            <w:r w:rsidR="006F2D20">
              <w:rPr>
                <w:rFonts w:ascii="Calibri" w:eastAsia="Calibri" w:hAnsi="Calibri" w:cs="Times New Roman"/>
                <w:sz w:val="24"/>
                <w:szCs w:val="24"/>
              </w:rPr>
              <w:t>completed forms</w:t>
            </w:r>
            <w:r>
              <w:rPr>
                <w:rFonts w:ascii="Calibri" w:eastAsia="Calibri" w:hAnsi="Calibri" w:cs="Times New Roman"/>
                <w:sz w:val="24"/>
                <w:szCs w:val="24"/>
              </w:rPr>
              <w:t xml:space="preserve"> </w:t>
            </w:r>
            <w:r w:rsidR="00B9532B" w:rsidRPr="00522042">
              <w:rPr>
                <w:rFonts w:ascii="Calibri" w:eastAsia="Calibri" w:hAnsi="Calibri" w:cs="Times New Roman"/>
                <w:sz w:val="24"/>
                <w:szCs w:val="24"/>
              </w:rPr>
              <w:t xml:space="preserve">to: </w:t>
            </w:r>
            <w:hyperlink r:id="rId7" w:history="1">
              <w:r w:rsidR="00B9532B" w:rsidRPr="00522042">
                <w:rPr>
                  <w:rFonts w:ascii="Calibri" w:eastAsia="Calibri" w:hAnsi="Calibri" w:cs="Times New Roman"/>
                  <w:color w:val="0563C1"/>
                  <w:sz w:val="24"/>
                  <w:szCs w:val="24"/>
                  <w:u w:val="single"/>
                </w:rPr>
                <w:t>professionaldevelopment@ewc.wales</w:t>
              </w:r>
            </w:hyperlink>
            <w:r w:rsidR="00B9532B" w:rsidRPr="00522042">
              <w:rPr>
                <w:rFonts w:ascii="Calibri" w:eastAsia="Calibri" w:hAnsi="Calibri" w:cs="Times New Roman"/>
                <w:color w:val="0563C1"/>
                <w:sz w:val="24"/>
                <w:szCs w:val="24"/>
                <w:u w:val="single"/>
              </w:rPr>
              <w:t xml:space="preserve"> </w:t>
            </w:r>
            <w:r w:rsidR="00B9532B" w:rsidRPr="00522042">
              <w:rPr>
                <w:rFonts w:ascii="Calibri" w:eastAsia="Calibri" w:hAnsi="Calibri" w:cs="Times New Roman"/>
                <w:sz w:val="24"/>
                <w:szCs w:val="24"/>
              </w:rPr>
              <w:t xml:space="preserve">and if necessary, </w:t>
            </w:r>
            <w:r w:rsidR="00B9532B" w:rsidRPr="00341D01">
              <w:rPr>
                <w:rFonts w:ascii="Calibri" w:eastAsia="Calibri" w:hAnsi="Calibri" w:cs="Times New Roman"/>
                <w:b/>
                <w:bCs/>
                <w:sz w:val="24"/>
                <w:szCs w:val="24"/>
              </w:rPr>
              <w:t>copy all parties into the email, in lieu of signatures</w:t>
            </w:r>
            <w:r w:rsidR="00B9532B" w:rsidRPr="00522042">
              <w:rPr>
                <w:rFonts w:ascii="Calibri" w:eastAsia="Calibri" w:hAnsi="Calibri" w:cs="Times New Roman"/>
                <w:sz w:val="24"/>
                <w:szCs w:val="24"/>
              </w:rPr>
              <w:t>. A copy of this form should be retained by the school and NQT.</w:t>
            </w:r>
          </w:p>
          <w:p w14:paraId="1461015E" w14:textId="77777777" w:rsidR="00B9532B" w:rsidRPr="00522042" w:rsidRDefault="00B9532B" w:rsidP="00B9532B">
            <w:pPr>
              <w:jc w:val="both"/>
              <w:rPr>
                <w:rFonts w:ascii="Calibri" w:eastAsia="Calibri" w:hAnsi="Calibri" w:cs="Times New Roman"/>
                <w:sz w:val="24"/>
                <w:szCs w:val="24"/>
              </w:rPr>
            </w:pPr>
          </w:p>
          <w:p w14:paraId="6E2B280B" w14:textId="761E8500" w:rsidR="0086473D" w:rsidRDefault="00B9532B" w:rsidP="0086473D">
            <w:pPr>
              <w:jc w:val="both"/>
              <w:rPr>
                <w:rFonts w:ascii="Calibri" w:eastAsia="Calibri" w:hAnsi="Calibri" w:cs="Times New Roman"/>
                <w:sz w:val="24"/>
                <w:szCs w:val="24"/>
              </w:rPr>
            </w:pPr>
            <w:r w:rsidRPr="00522042">
              <w:rPr>
                <w:rFonts w:ascii="Calibri" w:eastAsia="Calibri" w:hAnsi="Calibri" w:cs="Times New Roman"/>
                <w:sz w:val="24"/>
                <w:szCs w:val="24"/>
              </w:rPr>
              <w:t xml:space="preserve">Before starting a period of induction, </w:t>
            </w:r>
            <w:r w:rsidR="00D86740" w:rsidRPr="00D86740">
              <w:rPr>
                <w:rFonts w:ascii="Calibri" w:eastAsia="Calibri" w:hAnsi="Calibri" w:cs="Times New Roman"/>
                <w:sz w:val="24"/>
                <w:szCs w:val="24"/>
              </w:rPr>
              <w:t>please ensure that all individuals involved in the programme refer to the relevant procedures and advice to include</w:t>
            </w:r>
            <w:r w:rsidRPr="00522042">
              <w:rPr>
                <w:rFonts w:ascii="Calibri" w:eastAsia="Calibri" w:hAnsi="Calibri" w:cs="Times New Roman"/>
                <w:sz w:val="24"/>
                <w:szCs w:val="24"/>
              </w:rPr>
              <w:t>:</w:t>
            </w:r>
          </w:p>
          <w:p w14:paraId="496627C4" w14:textId="60A67D8B" w:rsidR="00B9532B" w:rsidRPr="0086473D" w:rsidRDefault="00B9532B" w:rsidP="0086473D">
            <w:pPr>
              <w:pStyle w:val="ListParagraph"/>
              <w:numPr>
                <w:ilvl w:val="0"/>
                <w:numId w:val="2"/>
              </w:numPr>
              <w:jc w:val="both"/>
              <w:rPr>
                <w:rFonts w:ascii="Calibri" w:eastAsia="Calibri" w:hAnsi="Calibri" w:cs="Times New Roman"/>
                <w:sz w:val="24"/>
                <w:szCs w:val="24"/>
              </w:rPr>
            </w:pPr>
            <w:r w:rsidRPr="0086473D">
              <w:rPr>
                <w:rFonts w:ascii="Calibri" w:eastAsia="Calibri" w:hAnsi="Calibri" w:cs="Times New Roman"/>
                <w:sz w:val="24"/>
                <w:szCs w:val="24"/>
              </w:rPr>
              <w:t xml:space="preserve">Welsh Government induction regulations, guidance and the professional standards for teaching and leadership – visit </w:t>
            </w:r>
            <w:r w:rsidRPr="00522042">
              <w:rPr>
                <w:rFonts w:ascii="Calibri" w:eastAsia="Calibri" w:hAnsi="Calibri" w:cs="Times New Roman"/>
                <w:sz w:val="24"/>
                <w:szCs w:val="24"/>
              </w:rPr>
              <w:fldChar w:fldCharType="begin"/>
            </w:r>
            <w:r w:rsidRPr="0086473D">
              <w:rPr>
                <w:rFonts w:ascii="Calibri" w:eastAsia="Calibri" w:hAnsi="Calibri" w:cs="Times New Roman"/>
                <w:sz w:val="24"/>
                <w:szCs w:val="24"/>
              </w:rPr>
              <w:instrText>HYPERLINK "https://hwb.gov.wales/professional-learning/developing-as-a-professional/induction/"</w:instrText>
            </w:r>
            <w:r w:rsidRPr="00522042">
              <w:rPr>
                <w:rFonts w:ascii="Calibri" w:eastAsia="Calibri" w:hAnsi="Calibri" w:cs="Times New Roman"/>
                <w:sz w:val="24"/>
                <w:szCs w:val="24"/>
              </w:rPr>
            </w:r>
            <w:r w:rsidRPr="00522042">
              <w:rPr>
                <w:rFonts w:ascii="Calibri" w:eastAsia="Calibri" w:hAnsi="Calibri" w:cs="Times New Roman"/>
                <w:sz w:val="24"/>
                <w:szCs w:val="24"/>
              </w:rPr>
              <w:fldChar w:fldCharType="separate"/>
            </w:r>
            <w:r w:rsidRPr="0086473D">
              <w:rPr>
                <w:rFonts w:ascii="Calibri" w:eastAsia="Calibri" w:hAnsi="Calibri" w:cs="Times New Roman"/>
                <w:color w:val="0563C1"/>
                <w:sz w:val="24"/>
                <w:szCs w:val="24"/>
                <w:u w:val="single"/>
              </w:rPr>
              <w:t>Welsh Government Hwb – Induction</w:t>
            </w:r>
          </w:p>
          <w:p w14:paraId="560514CE" w14:textId="1354FA62" w:rsidR="00C86D23" w:rsidRPr="00D86740" w:rsidRDefault="00B9532B" w:rsidP="00D86740">
            <w:pPr>
              <w:pStyle w:val="ListParagraph"/>
              <w:numPr>
                <w:ilvl w:val="0"/>
                <w:numId w:val="2"/>
              </w:numPr>
              <w:rPr>
                <w:sz w:val="24"/>
                <w:szCs w:val="24"/>
              </w:rPr>
            </w:pPr>
            <w:r w:rsidRPr="00522042">
              <w:rPr>
                <w:rFonts w:ascii="Calibri" w:eastAsia="Calibri" w:hAnsi="Calibri" w:cs="Times New Roman"/>
                <w:sz w:val="24"/>
                <w:szCs w:val="24"/>
              </w:rPr>
              <w:fldChar w:fldCharType="end"/>
            </w:r>
            <w:r w:rsidRPr="00522042">
              <w:rPr>
                <w:rFonts w:ascii="Calibri" w:eastAsia="Calibri" w:hAnsi="Calibri" w:cs="Times New Roman"/>
                <w:sz w:val="24"/>
                <w:szCs w:val="24"/>
              </w:rPr>
              <w:t xml:space="preserve">the EWC’s document </w:t>
            </w:r>
            <w:hyperlink r:id="rId8" w:history="1">
              <w:r w:rsidRPr="00522042">
                <w:rPr>
                  <w:rFonts w:ascii="Calibri" w:eastAsia="Calibri" w:hAnsi="Calibri" w:cs="Times New Roman"/>
                  <w:color w:val="0563C1"/>
                  <w:sz w:val="24"/>
                  <w:szCs w:val="24"/>
                  <w:u w:val="single"/>
                </w:rPr>
                <w:t>Induction - funding, tracking and recording arrangements</w:t>
              </w:r>
            </w:hyperlink>
          </w:p>
        </w:tc>
      </w:tr>
      <w:tr w:rsidR="00A7275D" w14:paraId="330AD53D" w14:textId="77777777" w:rsidTr="0014389A">
        <w:trPr>
          <w:trHeight w:val="359"/>
        </w:trPr>
        <w:tc>
          <w:tcPr>
            <w:tcW w:w="9924" w:type="dxa"/>
            <w:gridSpan w:val="7"/>
            <w:shd w:val="clear" w:color="auto" w:fill="D9E2F3" w:themeFill="accent1" w:themeFillTint="33"/>
          </w:tcPr>
          <w:p w14:paraId="79C5C45B" w14:textId="31FC5F98" w:rsidR="00A7275D" w:rsidRDefault="00A7275D" w:rsidP="007F3AFC">
            <w:r w:rsidRPr="00A7275D">
              <w:rPr>
                <w:rFonts w:asciiTheme="majorHAnsi" w:hAnsiTheme="majorHAnsi" w:cstheme="majorHAnsi"/>
                <w:sz w:val="28"/>
                <w:szCs w:val="28"/>
              </w:rPr>
              <w:t>Section 1 –</w:t>
            </w:r>
            <w:r w:rsidR="00B9532B">
              <w:rPr>
                <w:rFonts w:asciiTheme="majorHAnsi" w:hAnsiTheme="majorHAnsi" w:cstheme="majorHAnsi"/>
                <w:sz w:val="28"/>
                <w:szCs w:val="28"/>
              </w:rPr>
              <w:t xml:space="preserve"> </w:t>
            </w:r>
            <w:r w:rsidR="000551B2">
              <w:rPr>
                <w:rFonts w:asciiTheme="majorHAnsi" w:hAnsiTheme="majorHAnsi" w:cstheme="majorHAnsi"/>
                <w:sz w:val="28"/>
                <w:szCs w:val="28"/>
              </w:rPr>
              <w:t>Induction t</w:t>
            </w:r>
            <w:r w:rsidRPr="00A7275D">
              <w:rPr>
                <w:rFonts w:asciiTheme="majorHAnsi" w:hAnsiTheme="majorHAnsi" w:cstheme="majorHAnsi"/>
                <w:sz w:val="28"/>
                <w:szCs w:val="28"/>
              </w:rPr>
              <w:t>eacher’s personal details</w:t>
            </w:r>
          </w:p>
        </w:tc>
      </w:tr>
      <w:tr w:rsidR="00123234" w14:paraId="3567399F" w14:textId="77777777" w:rsidTr="0095234D">
        <w:trPr>
          <w:trHeight w:val="454"/>
        </w:trPr>
        <w:tc>
          <w:tcPr>
            <w:tcW w:w="2694" w:type="dxa"/>
          </w:tcPr>
          <w:p w14:paraId="41A35A81" w14:textId="1F9F7F1F" w:rsidR="00123234" w:rsidRPr="005A6648" w:rsidRDefault="00123234" w:rsidP="007F3AFC">
            <w:pPr>
              <w:rPr>
                <w:sz w:val="24"/>
                <w:szCs w:val="24"/>
              </w:rPr>
            </w:pPr>
            <w:r w:rsidRPr="005A6648">
              <w:rPr>
                <w:sz w:val="24"/>
                <w:szCs w:val="24"/>
              </w:rPr>
              <w:t>Name:</w:t>
            </w:r>
          </w:p>
        </w:tc>
        <w:tc>
          <w:tcPr>
            <w:tcW w:w="7230" w:type="dxa"/>
            <w:gridSpan w:val="6"/>
          </w:tcPr>
          <w:p w14:paraId="443B638F" w14:textId="7B338533" w:rsidR="00123234" w:rsidRPr="005A6648" w:rsidRDefault="00123234" w:rsidP="007F3AFC">
            <w:pPr>
              <w:rPr>
                <w:sz w:val="24"/>
                <w:szCs w:val="24"/>
              </w:rPr>
            </w:pPr>
          </w:p>
        </w:tc>
      </w:tr>
      <w:tr w:rsidR="005A6648" w14:paraId="30467F51" w14:textId="77777777" w:rsidTr="00003820">
        <w:trPr>
          <w:trHeight w:val="454"/>
        </w:trPr>
        <w:tc>
          <w:tcPr>
            <w:tcW w:w="2694" w:type="dxa"/>
          </w:tcPr>
          <w:p w14:paraId="541A45FA" w14:textId="227B31A7" w:rsidR="005A6648" w:rsidRPr="005A6648" w:rsidRDefault="005A6648" w:rsidP="007F3AFC">
            <w:pPr>
              <w:rPr>
                <w:sz w:val="24"/>
                <w:szCs w:val="24"/>
              </w:rPr>
            </w:pPr>
            <w:r w:rsidRPr="005A6648">
              <w:rPr>
                <w:sz w:val="24"/>
                <w:szCs w:val="24"/>
              </w:rPr>
              <w:t>Date of birth:</w:t>
            </w:r>
          </w:p>
        </w:tc>
        <w:tc>
          <w:tcPr>
            <w:tcW w:w="1843" w:type="dxa"/>
          </w:tcPr>
          <w:p w14:paraId="0EFB7106" w14:textId="705CB8E1" w:rsidR="005A6648" w:rsidRPr="005A6648" w:rsidRDefault="005A6648" w:rsidP="007F3AFC">
            <w:pPr>
              <w:rPr>
                <w:sz w:val="24"/>
                <w:szCs w:val="24"/>
              </w:rPr>
            </w:pPr>
          </w:p>
        </w:tc>
        <w:tc>
          <w:tcPr>
            <w:tcW w:w="3827" w:type="dxa"/>
            <w:gridSpan w:val="4"/>
          </w:tcPr>
          <w:p w14:paraId="17028939" w14:textId="77777777" w:rsidR="005A6648" w:rsidRDefault="005A6648" w:rsidP="007F3AFC">
            <w:r w:rsidRPr="005A6648">
              <w:rPr>
                <w:sz w:val="24"/>
                <w:szCs w:val="24"/>
              </w:rPr>
              <w:t>Teacher reference number:</w:t>
            </w:r>
          </w:p>
        </w:tc>
        <w:tc>
          <w:tcPr>
            <w:tcW w:w="1560" w:type="dxa"/>
          </w:tcPr>
          <w:p w14:paraId="13C96579" w14:textId="181C76B4" w:rsidR="005A6648" w:rsidRDefault="005A6648" w:rsidP="007F3AFC"/>
        </w:tc>
      </w:tr>
      <w:tr w:rsidR="00B9532B" w14:paraId="4827F808" w14:textId="77777777" w:rsidTr="0095234D">
        <w:trPr>
          <w:trHeight w:val="454"/>
        </w:trPr>
        <w:tc>
          <w:tcPr>
            <w:tcW w:w="2694" w:type="dxa"/>
          </w:tcPr>
          <w:p w14:paraId="5C608F5B" w14:textId="2E53FC76" w:rsidR="00B9532B" w:rsidRPr="005A6648" w:rsidRDefault="00B9532B" w:rsidP="007F3AFC">
            <w:pPr>
              <w:rPr>
                <w:sz w:val="24"/>
                <w:szCs w:val="24"/>
              </w:rPr>
            </w:pPr>
            <w:r>
              <w:rPr>
                <w:sz w:val="24"/>
                <w:szCs w:val="24"/>
              </w:rPr>
              <w:t>Email address:</w:t>
            </w:r>
          </w:p>
        </w:tc>
        <w:tc>
          <w:tcPr>
            <w:tcW w:w="7230" w:type="dxa"/>
            <w:gridSpan w:val="6"/>
          </w:tcPr>
          <w:p w14:paraId="7BA6C6DD" w14:textId="77777777" w:rsidR="00B9532B" w:rsidRDefault="00B9532B" w:rsidP="007F3AFC"/>
        </w:tc>
      </w:tr>
      <w:tr w:rsidR="00A7275D" w14:paraId="4EE80A69" w14:textId="77777777" w:rsidTr="0014389A">
        <w:trPr>
          <w:trHeight w:val="339"/>
        </w:trPr>
        <w:tc>
          <w:tcPr>
            <w:tcW w:w="9924" w:type="dxa"/>
            <w:gridSpan w:val="7"/>
            <w:shd w:val="clear" w:color="auto" w:fill="D9E2F3" w:themeFill="accent1" w:themeFillTint="33"/>
          </w:tcPr>
          <w:p w14:paraId="09DF19A8" w14:textId="2C21C939" w:rsidR="00A7275D" w:rsidRPr="002163FC" w:rsidRDefault="00A7275D" w:rsidP="007F3AFC">
            <w:r w:rsidRPr="00A7275D">
              <w:rPr>
                <w:rFonts w:asciiTheme="majorHAnsi" w:hAnsiTheme="majorHAnsi" w:cstheme="majorHAnsi"/>
                <w:sz w:val="28"/>
                <w:szCs w:val="28"/>
              </w:rPr>
              <w:t>Section 2 – Employment details</w:t>
            </w:r>
          </w:p>
        </w:tc>
      </w:tr>
      <w:tr w:rsidR="00123234" w14:paraId="0E6176EE" w14:textId="77777777" w:rsidTr="0095234D">
        <w:trPr>
          <w:trHeight w:val="454"/>
        </w:trPr>
        <w:tc>
          <w:tcPr>
            <w:tcW w:w="2694" w:type="dxa"/>
          </w:tcPr>
          <w:p w14:paraId="36E449D1" w14:textId="5B2A19F7" w:rsidR="00123234" w:rsidRPr="005A6648" w:rsidRDefault="00123234" w:rsidP="007F3AFC">
            <w:pPr>
              <w:rPr>
                <w:sz w:val="24"/>
                <w:szCs w:val="24"/>
              </w:rPr>
            </w:pPr>
            <w:r w:rsidRPr="005A6648">
              <w:rPr>
                <w:sz w:val="24"/>
                <w:szCs w:val="24"/>
              </w:rPr>
              <w:t>School name:</w:t>
            </w:r>
          </w:p>
        </w:tc>
        <w:tc>
          <w:tcPr>
            <w:tcW w:w="7230" w:type="dxa"/>
            <w:gridSpan w:val="6"/>
          </w:tcPr>
          <w:p w14:paraId="0A378121" w14:textId="3D4C2948" w:rsidR="00123234" w:rsidRDefault="00123234" w:rsidP="007F3AFC"/>
        </w:tc>
      </w:tr>
      <w:tr w:rsidR="00123234" w14:paraId="3B4091BC" w14:textId="77777777" w:rsidTr="0095234D">
        <w:trPr>
          <w:trHeight w:val="454"/>
        </w:trPr>
        <w:tc>
          <w:tcPr>
            <w:tcW w:w="2694" w:type="dxa"/>
          </w:tcPr>
          <w:p w14:paraId="4C1C34D1" w14:textId="08DC5F17" w:rsidR="00123234" w:rsidRPr="005A6648" w:rsidRDefault="00123234" w:rsidP="007F3AFC">
            <w:pPr>
              <w:rPr>
                <w:sz w:val="24"/>
                <w:szCs w:val="24"/>
              </w:rPr>
            </w:pPr>
            <w:r w:rsidRPr="005A6648">
              <w:rPr>
                <w:sz w:val="24"/>
                <w:szCs w:val="24"/>
              </w:rPr>
              <w:t>Local authority:</w:t>
            </w:r>
          </w:p>
        </w:tc>
        <w:tc>
          <w:tcPr>
            <w:tcW w:w="7230" w:type="dxa"/>
            <w:gridSpan w:val="6"/>
          </w:tcPr>
          <w:p w14:paraId="1FD4A166" w14:textId="611841CF" w:rsidR="00123234" w:rsidRDefault="00123234" w:rsidP="007F3AFC"/>
        </w:tc>
      </w:tr>
      <w:tr w:rsidR="00B9532B" w14:paraId="69CD6D06" w14:textId="77777777" w:rsidTr="00003820">
        <w:trPr>
          <w:trHeight w:val="454"/>
        </w:trPr>
        <w:tc>
          <w:tcPr>
            <w:tcW w:w="2694" w:type="dxa"/>
          </w:tcPr>
          <w:p w14:paraId="28E762F6" w14:textId="11941432" w:rsidR="00B9532B" w:rsidRPr="005A6648" w:rsidRDefault="00B9532B" w:rsidP="00B9532B">
            <w:pPr>
              <w:rPr>
                <w:sz w:val="24"/>
                <w:szCs w:val="24"/>
              </w:rPr>
            </w:pPr>
            <w:r>
              <w:rPr>
                <w:sz w:val="24"/>
                <w:szCs w:val="24"/>
              </w:rPr>
              <w:t>Start date:</w:t>
            </w:r>
          </w:p>
        </w:tc>
        <w:tc>
          <w:tcPr>
            <w:tcW w:w="2508" w:type="dxa"/>
            <w:gridSpan w:val="2"/>
          </w:tcPr>
          <w:p w14:paraId="25D68B5A" w14:textId="77777777" w:rsidR="00B9532B" w:rsidRDefault="00B9532B" w:rsidP="00B9532B"/>
        </w:tc>
        <w:tc>
          <w:tcPr>
            <w:tcW w:w="3162" w:type="dxa"/>
            <w:gridSpan w:val="3"/>
          </w:tcPr>
          <w:p w14:paraId="32ACC979" w14:textId="2E86ABF0" w:rsidR="00B9532B" w:rsidRDefault="00995495" w:rsidP="00B9532B">
            <w:pPr>
              <w:tabs>
                <w:tab w:val="center" w:pos="1072"/>
              </w:tabs>
            </w:pPr>
            <w:sdt>
              <w:sdtPr>
                <w:id w:val="1721325474"/>
                <w14:checkbox>
                  <w14:checked w14:val="0"/>
                  <w14:checkedState w14:val="2612" w14:font="MS Gothic"/>
                  <w14:uncheckedState w14:val="2610" w14:font="MS Gothic"/>
                </w14:checkbox>
              </w:sdtPr>
              <w:sdtEndPr/>
              <w:sdtContent>
                <w:r w:rsidR="00B9532B">
                  <w:rPr>
                    <w:rFonts w:ascii="MS Gothic" w:eastAsia="MS Gothic" w:hAnsi="MS Gothic" w:hint="eastAsia"/>
                  </w:rPr>
                  <w:t>☐</w:t>
                </w:r>
              </w:sdtContent>
            </w:sdt>
            <w:r w:rsidR="00B9532B">
              <w:t>Full time</w:t>
            </w:r>
          </w:p>
        </w:tc>
        <w:tc>
          <w:tcPr>
            <w:tcW w:w="1560" w:type="dxa"/>
          </w:tcPr>
          <w:p w14:paraId="4FCC4059" w14:textId="42A5A5D7" w:rsidR="00B9532B" w:rsidRDefault="00995495" w:rsidP="00B9532B">
            <w:pPr>
              <w:tabs>
                <w:tab w:val="center" w:pos="1072"/>
              </w:tabs>
            </w:pPr>
            <w:sdt>
              <w:sdtPr>
                <w:id w:val="1144694118"/>
                <w14:checkbox>
                  <w14:checked w14:val="0"/>
                  <w14:checkedState w14:val="2612" w14:font="MS Gothic"/>
                  <w14:uncheckedState w14:val="2610" w14:font="MS Gothic"/>
                </w14:checkbox>
              </w:sdtPr>
              <w:sdtEndPr/>
              <w:sdtContent>
                <w:r w:rsidR="00B9532B">
                  <w:rPr>
                    <w:rFonts w:ascii="MS Gothic" w:eastAsia="MS Gothic" w:hAnsi="MS Gothic" w:hint="eastAsia"/>
                  </w:rPr>
                  <w:t>☐</w:t>
                </w:r>
              </w:sdtContent>
            </w:sdt>
            <w:r w:rsidR="00B9532B">
              <w:t>Part time</w:t>
            </w:r>
          </w:p>
        </w:tc>
      </w:tr>
      <w:tr w:rsidR="004C54E3" w14:paraId="697FCAFB" w14:textId="77777777" w:rsidTr="004C54E3">
        <w:trPr>
          <w:trHeight w:val="454"/>
        </w:trPr>
        <w:tc>
          <w:tcPr>
            <w:tcW w:w="5202" w:type="dxa"/>
            <w:gridSpan w:val="3"/>
          </w:tcPr>
          <w:p w14:paraId="5EE52FDB" w14:textId="77777777" w:rsidR="004C54E3" w:rsidRDefault="004C54E3" w:rsidP="00B9532B">
            <w:r w:rsidRPr="00154BD1">
              <w:rPr>
                <w:sz w:val="24"/>
                <w:szCs w:val="24"/>
              </w:rPr>
              <w:t xml:space="preserve">Number of sessions </w:t>
            </w:r>
            <w:r>
              <w:rPr>
                <w:sz w:val="24"/>
                <w:szCs w:val="24"/>
              </w:rPr>
              <w:t xml:space="preserve">per week </w:t>
            </w:r>
            <w:r w:rsidRPr="00154BD1">
              <w:rPr>
                <w:sz w:val="24"/>
                <w:szCs w:val="24"/>
              </w:rPr>
              <w:t>if part time:</w:t>
            </w:r>
          </w:p>
        </w:tc>
        <w:tc>
          <w:tcPr>
            <w:tcW w:w="4722" w:type="dxa"/>
            <w:gridSpan w:val="4"/>
          </w:tcPr>
          <w:p w14:paraId="6E6D1306" w14:textId="1DF1C37C" w:rsidR="004C54E3" w:rsidRDefault="004C54E3" w:rsidP="00B9532B"/>
        </w:tc>
      </w:tr>
      <w:tr w:rsidR="00B9532B" w14:paraId="202533F4" w14:textId="77777777" w:rsidTr="00003820">
        <w:trPr>
          <w:trHeight w:val="454"/>
        </w:trPr>
        <w:tc>
          <w:tcPr>
            <w:tcW w:w="2694" w:type="dxa"/>
          </w:tcPr>
          <w:p w14:paraId="25E7661B" w14:textId="33CA5D3C" w:rsidR="00B9532B" w:rsidRPr="005A6648" w:rsidRDefault="00B9532B" w:rsidP="00B9532B">
            <w:pPr>
              <w:rPr>
                <w:sz w:val="24"/>
                <w:szCs w:val="24"/>
              </w:rPr>
            </w:pPr>
            <w:r w:rsidRPr="00154BD1">
              <w:rPr>
                <w:sz w:val="24"/>
                <w:szCs w:val="24"/>
              </w:rPr>
              <w:t>Type of employment:</w:t>
            </w:r>
          </w:p>
        </w:tc>
        <w:tc>
          <w:tcPr>
            <w:tcW w:w="2508" w:type="dxa"/>
            <w:gridSpan w:val="2"/>
          </w:tcPr>
          <w:p w14:paraId="3A54EF44" w14:textId="21855D0E" w:rsidR="00B9532B" w:rsidRDefault="00995495" w:rsidP="00B9532B">
            <w:pPr>
              <w:tabs>
                <w:tab w:val="right" w:pos="2144"/>
              </w:tabs>
            </w:pPr>
            <w:sdt>
              <w:sdtPr>
                <w:id w:val="-2010910072"/>
                <w14:checkbox>
                  <w14:checked w14:val="0"/>
                  <w14:checkedState w14:val="2612" w14:font="MS Gothic"/>
                  <w14:uncheckedState w14:val="2610" w14:font="MS Gothic"/>
                </w14:checkbox>
              </w:sdtPr>
              <w:sdtEndPr/>
              <w:sdtContent>
                <w:r w:rsidR="00B9532B">
                  <w:rPr>
                    <w:rFonts w:ascii="MS Gothic" w:eastAsia="MS Gothic" w:hAnsi="MS Gothic" w:hint="eastAsia"/>
                  </w:rPr>
                  <w:t>☐</w:t>
                </w:r>
              </w:sdtContent>
            </w:sdt>
            <w:r w:rsidR="00B9532B">
              <w:t>Permanent</w:t>
            </w:r>
          </w:p>
        </w:tc>
        <w:tc>
          <w:tcPr>
            <w:tcW w:w="3162" w:type="dxa"/>
            <w:gridSpan w:val="3"/>
          </w:tcPr>
          <w:p w14:paraId="676BCC3B" w14:textId="174C892B" w:rsidR="00B9532B" w:rsidRDefault="00995495" w:rsidP="00B9532B">
            <w:pPr>
              <w:tabs>
                <w:tab w:val="right" w:pos="2145"/>
              </w:tabs>
            </w:pPr>
            <w:sdt>
              <w:sdtPr>
                <w:id w:val="-1859648761"/>
                <w14:checkbox>
                  <w14:checked w14:val="0"/>
                  <w14:checkedState w14:val="2612" w14:font="MS Gothic"/>
                  <w14:uncheckedState w14:val="2610" w14:font="MS Gothic"/>
                </w14:checkbox>
              </w:sdtPr>
              <w:sdtEndPr/>
              <w:sdtContent>
                <w:r w:rsidR="00B9532B">
                  <w:rPr>
                    <w:rFonts w:ascii="MS Gothic" w:eastAsia="MS Gothic" w:hAnsi="MS Gothic" w:hint="eastAsia"/>
                  </w:rPr>
                  <w:t>☐</w:t>
                </w:r>
              </w:sdtContent>
            </w:sdt>
            <w:r w:rsidR="00B9532B">
              <w:t>Temporary</w:t>
            </w:r>
          </w:p>
        </w:tc>
        <w:tc>
          <w:tcPr>
            <w:tcW w:w="1560" w:type="dxa"/>
          </w:tcPr>
          <w:p w14:paraId="3944D17B" w14:textId="6E36FA94" w:rsidR="00B9532B" w:rsidRDefault="00995495" w:rsidP="00B9532B">
            <w:pPr>
              <w:tabs>
                <w:tab w:val="right" w:pos="2145"/>
              </w:tabs>
            </w:pPr>
            <w:sdt>
              <w:sdtPr>
                <w:id w:val="-1094016878"/>
                <w14:checkbox>
                  <w14:checked w14:val="0"/>
                  <w14:checkedState w14:val="2612" w14:font="MS Gothic"/>
                  <w14:uncheckedState w14:val="2610" w14:font="MS Gothic"/>
                </w14:checkbox>
              </w:sdtPr>
              <w:sdtEndPr/>
              <w:sdtContent>
                <w:r w:rsidR="00B9532B">
                  <w:rPr>
                    <w:rFonts w:ascii="MS Gothic" w:eastAsia="MS Gothic" w:hAnsi="MS Gothic" w:hint="eastAsia"/>
                  </w:rPr>
                  <w:t>☐</w:t>
                </w:r>
              </w:sdtContent>
            </w:sdt>
            <w:r w:rsidR="00B9532B">
              <w:t>Supply</w:t>
            </w:r>
          </w:p>
        </w:tc>
      </w:tr>
      <w:tr w:rsidR="00B9532B" w14:paraId="36391E85" w14:textId="77777777" w:rsidTr="0095234D">
        <w:trPr>
          <w:trHeight w:val="454"/>
        </w:trPr>
        <w:tc>
          <w:tcPr>
            <w:tcW w:w="2694" w:type="dxa"/>
          </w:tcPr>
          <w:p w14:paraId="6D48965B" w14:textId="1FDE692E" w:rsidR="00B9532B" w:rsidRPr="005A6648" w:rsidRDefault="00B9532B" w:rsidP="00B9532B">
            <w:pPr>
              <w:rPr>
                <w:sz w:val="24"/>
                <w:szCs w:val="24"/>
              </w:rPr>
            </w:pPr>
            <w:r w:rsidRPr="00154BD1">
              <w:rPr>
                <w:sz w:val="24"/>
                <w:szCs w:val="24"/>
              </w:rPr>
              <w:t>Employment end date if temporary or supply:</w:t>
            </w:r>
          </w:p>
        </w:tc>
        <w:tc>
          <w:tcPr>
            <w:tcW w:w="7230" w:type="dxa"/>
            <w:gridSpan w:val="6"/>
          </w:tcPr>
          <w:p w14:paraId="14BD1E1E" w14:textId="77777777" w:rsidR="00B9532B" w:rsidRDefault="00B9532B" w:rsidP="00B9532B"/>
        </w:tc>
      </w:tr>
      <w:tr w:rsidR="00B9532B" w14:paraId="0130164F" w14:textId="77777777" w:rsidTr="0014389A">
        <w:trPr>
          <w:trHeight w:val="339"/>
        </w:trPr>
        <w:tc>
          <w:tcPr>
            <w:tcW w:w="9924" w:type="dxa"/>
            <w:gridSpan w:val="7"/>
            <w:shd w:val="clear" w:color="auto" w:fill="D9E2F3" w:themeFill="accent1" w:themeFillTint="33"/>
          </w:tcPr>
          <w:p w14:paraId="0070C487" w14:textId="4B00187A" w:rsidR="00B9532B" w:rsidRDefault="00B9532B" w:rsidP="00B9532B">
            <w:r w:rsidRPr="00A7275D">
              <w:rPr>
                <w:rFonts w:asciiTheme="majorHAnsi" w:hAnsiTheme="majorHAnsi" w:cstheme="majorHAnsi"/>
                <w:sz w:val="28"/>
                <w:szCs w:val="28"/>
              </w:rPr>
              <w:t xml:space="preserve">Section 3 – </w:t>
            </w:r>
            <w:r>
              <w:rPr>
                <w:rFonts w:asciiTheme="majorHAnsi" w:hAnsiTheme="majorHAnsi" w:cstheme="majorHAnsi"/>
                <w:sz w:val="28"/>
                <w:szCs w:val="28"/>
              </w:rPr>
              <w:t>Teaching specialism</w:t>
            </w:r>
          </w:p>
        </w:tc>
      </w:tr>
      <w:tr w:rsidR="00B9532B" w14:paraId="49FDA06A" w14:textId="77777777" w:rsidTr="00003820">
        <w:trPr>
          <w:trHeight w:val="454"/>
        </w:trPr>
        <w:tc>
          <w:tcPr>
            <w:tcW w:w="2694" w:type="dxa"/>
          </w:tcPr>
          <w:p w14:paraId="4A23F2E2" w14:textId="0BE15AA6" w:rsidR="00B9532B" w:rsidRPr="005A6648" w:rsidRDefault="00B9532B" w:rsidP="00B9532B">
            <w:pPr>
              <w:rPr>
                <w:sz w:val="24"/>
                <w:szCs w:val="24"/>
              </w:rPr>
            </w:pPr>
            <w:r>
              <w:rPr>
                <w:sz w:val="24"/>
                <w:szCs w:val="24"/>
              </w:rPr>
              <w:t>Progression Step</w:t>
            </w:r>
            <w:r w:rsidR="00D86740">
              <w:rPr>
                <w:sz w:val="24"/>
                <w:szCs w:val="24"/>
              </w:rPr>
              <w:t>:</w:t>
            </w:r>
          </w:p>
        </w:tc>
        <w:tc>
          <w:tcPr>
            <w:tcW w:w="1843" w:type="dxa"/>
          </w:tcPr>
          <w:p w14:paraId="6029A802" w14:textId="79197BE5" w:rsidR="00B9532B" w:rsidRPr="005A6648" w:rsidRDefault="00B9532B" w:rsidP="00B9532B">
            <w:pPr>
              <w:rPr>
                <w:sz w:val="24"/>
                <w:szCs w:val="24"/>
              </w:rPr>
            </w:pPr>
          </w:p>
        </w:tc>
        <w:tc>
          <w:tcPr>
            <w:tcW w:w="1701" w:type="dxa"/>
            <w:gridSpan w:val="2"/>
          </w:tcPr>
          <w:p w14:paraId="7F2A213D" w14:textId="5121690E" w:rsidR="00B9532B" w:rsidRPr="005A6648" w:rsidRDefault="00B9532B" w:rsidP="00B9532B">
            <w:pPr>
              <w:rPr>
                <w:sz w:val="24"/>
                <w:szCs w:val="24"/>
              </w:rPr>
            </w:pPr>
            <w:r>
              <w:rPr>
                <w:sz w:val="24"/>
                <w:szCs w:val="24"/>
              </w:rPr>
              <w:t>Age range</w:t>
            </w:r>
            <w:r w:rsidRPr="005A6648">
              <w:rPr>
                <w:sz w:val="24"/>
                <w:szCs w:val="24"/>
              </w:rPr>
              <w:t>:</w:t>
            </w:r>
          </w:p>
        </w:tc>
        <w:tc>
          <w:tcPr>
            <w:tcW w:w="3686" w:type="dxa"/>
            <w:gridSpan w:val="3"/>
          </w:tcPr>
          <w:p w14:paraId="0E4A0DBC" w14:textId="30A02D39" w:rsidR="00B9532B" w:rsidRPr="005A6648" w:rsidRDefault="00B9532B" w:rsidP="00B9532B">
            <w:pPr>
              <w:rPr>
                <w:sz w:val="24"/>
                <w:szCs w:val="24"/>
              </w:rPr>
            </w:pPr>
          </w:p>
        </w:tc>
      </w:tr>
      <w:tr w:rsidR="00B9532B" w14:paraId="7F6A16FC" w14:textId="77777777" w:rsidTr="0095234D">
        <w:trPr>
          <w:trHeight w:val="454"/>
        </w:trPr>
        <w:tc>
          <w:tcPr>
            <w:tcW w:w="9924" w:type="dxa"/>
            <w:gridSpan w:val="7"/>
          </w:tcPr>
          <w:p w14:paraId="0EAC3496" w14:textId="1CE39E5F" w:rsidR="00B9532B" w:rsidRPr="005A6648" w:rsidRDefault="00B9532B" w:rsidP="00B9532B">
            <w:pPr>
              <w:rPr>
                <w:sz w:val="24"/>
                <w:szCs w:val="24"/>
              </w:rPr>
            </w:pPr>
            <w:r>
              <w:rPr>
                <w:sz w:val="24"/>
                <w:szCs w:val="24"/>
              </w:rPr>
              <w:t>Subjects</w:t>
            </w:r>
            <w:r w:rsidRPr="005A6648">
              <w:rPr>
                <w:sz w:val="24"/>
                <w:szCs w:val="24"/>
              </w:rPr>
              <w:t>:</w:t>
            </w:r>
          </w:p>
        </w:tc>
      </w:tr>
      <w:tr w:rsidR="00B9532B" w14:paraId="7BB17824" w14:textId="77777777" w:rsidTr="0014389A">
        <w:trPr>
          <w:trHeight w:val="339"/>
        </w:trPr>
        <w:tc>
          <w:tcPr>
            <w:tcW w:w="9924" w:type="dxa"/>
            <w:gridSpan w:val="7"/>
            <w:shd w:val="clear" w:color="auto" w:fill="D9E2F3" w:themeFill="accent1" w:themeFillTint="33"/>
          </w:tcPr>
          <w:p w14:paraId="30F9D6C8" w14:textId="13C928D5" w:rsidR="00B9532B" w:rsidRDefault="00B9532B" w:rsidP="00B9532B">
            <w:r w:rsidRPr="00A7275D">
              <w:rPr>
                <w:rFonts w:asciiTheme="majorHAnsi" w:hAnsiTheme="majorHAnsi" w:cstheme="majorHAnsi"/>
                <w:sz w:val="28"/>
                <w:szCs w:val="28"/>
              </w:rPr>
              <w:t xml:space="preserve">Section 4 – </w:t>
            </w:r>
            <w:r w:rsidRPr="00B9532B">
              <w:rPr>
                <w:rFonts w:asciiTheme="majorHAnsi" w:hAnsiTheme="majorHAnsi" w:cstheme="majorHAnsi"/>
                <w:sz w:val="28"/>
                <w:szCs w:val="28"/>
              </w:rPr>
              <w:t>Previous period of induction completed by the teacher</w:t>
            </w:r>
          </w:p>
        </w:tc>
      </w:tr>
      <w:tr w:rsidR="00B9532B" w14:paraId="10D539D2" w14:textId="77777777" w:rsidTr="009757AB">
        <w:trPr>
          <w:trHeight w:val="339"/>
        </w:trPr>
        <w:tc>
          <w:tcPr>
            <w:tcW w:w="9924" w:type="dxa"/>
            <w:gridSpan w:val="7"/>
          </w:tcPr>
          <w:p w14:paraId="2FAFFB54" w14:textId="77777777" w:rsidR="00B9532B" w:rsidRDefault="00B9532B" w:rsidP="00B9532B">
            <w:pPr>
              <w:rPr>
                <w:rFonts w:eastAsia="Times New Roman" w:cstheme="minorHAnsi"/>
                <w:sz w:val="24"/>
                <w:szCs w:val="24"/>
                <w:lang w:eastAsia="en-GB"/>
              </w:rPr>
            </w:pPr>
            <w:r w:rsidRPr="00B9532B">
              <w:rPr>
                <w:rFonts w:cstheme="minorHAnsi"/>
                <w:sz w:val="24"/>
                <w:szCs w:val="24"/>
              </w:rPr>
              <w:t xml:space="preserve">The school is responsible for establishing whether </w:t>
            </w:r>
            <w:r w:rsidRPr="00B9532B">
              <w:rPr>
                <w:rFonts w:eastAsia="Times New Roman" w:cstheme="minorHAnsi"/>
                <w:sz w:val="24"/>
                <w:szCs w:val="24"/>
                <w:lang w:eastAsia="en-GB"/>
              </w:rPr>
              <w:t>the NQT has completed any previous periods of induction</w:t>
            </w:r>
            <w:r w:rsidRPr="00B9532B">
              <w:rPr>
                <w:sz w:val="24"/>
                <w:szCs w:val="24"/>
              </w:rPr>
              <w:t xml:space="preserve"> </w:t>
            </w:r>
            <w:r w:rsidRPr="00B9532B">
              <w:rPr>
                <w:rFonts w:eastAsia="Times New Roman" w:cstheme="minorHAnsi"/>
                <w:sz w:val="24"/>
                <w:szCs w:val="24"/>
                <w:lang w:eastAsia="en-GB"/>
              </w:rPr>
              <w:t>and, if so, exactly how much induction has been completed.</w:t>
            </w:r>
          </w:p>
          <w:p w14:paraId="55A75E30" w14:textId="7BCC1745" w:rsidR="00544C66" w:rsidRPr="002F1050" w:rsidRDefault="00544C66" w:rsidP="00B9532B">
            <w:pPr>
              <w:rPr>
                <w:sz w:val="24"/>
                <w:szCs w:val="24"/>
              </w:rPr>
            </w:pPr>
            <w:r w:rsidRPr="002F1050">
              <w:rPr>
                <w:sz w:val="24"/>
                <w:szCs w:val="24"/>
              </w:rPr>
              <w:t>If the NQT started induction prior to 1 September 2014, or if they previously worked in England, the school must request all relevant induction documentation from the NQT’s previous school. If the NQT started induction on or after 1 September 2014, the school should access the teacher’s online induction profile.</w:t>
            </w:r>
          </w:p>
        </w:tc>
      </w:tr>
      <w:tr w:rsidR="00067D7E" w14:paraId="7AE5B386" w14:textId="77777777" w:rsidTr="0095234D">
        <w:trPr>
          <w:trHeight w:val="454"/>
        </w:trPr>
        <w:tc>
          <w:tcPr>
            <w:tcW w:w="4537" w:type="dxa"/>
            <w:gridSpan w:val="2"/>
          </w:tcPr>
          <w:p w14:paraId="324F3DFB" w14:textId="792F45A7" w:rsidR="00067D7E" w:rsidRPr="00067D7E" w:rsidRDefault="00067D7E" w:rsidP="00B9532B">
            <w:pPr>
              <w:rPr>
                <w:rFonts w:ascii="Calibri" w:eastAsia="Times New Roman" w:hAnsi="Calibri" w:cs="Arial"/>
              </w:rPr>
            </w:pPr>
            <w:r w:rsidRPr="00067D7E">
              <w:rPr>
                <w:rFonts w:ascii="Calibri" w:eastAsia="Times New Roman" w:hAnsi="Calibri" w:cs="Arial"/>
              </w:rPr>
              <w:lastRenderedPageBreak/>
              <w:t>Has the NQT completed any period of Induction prior to this appointment?</w:t>
            </w:r>
          </w:p>
        </w:tc>
        <w:tc>
          <w:tcPr>
            <w:tcW w:w="2906" w:type="dxa"/>
            <w:gridSpan w:val="3"/>
          </w:tcPr>
          <w:p w14:paraId="414504DB" w14:textId="2FBD425D" w:rsidR="00067D7E" w:rsidRPr="00B9532B" w:rsidRDefault="00995495" w:rsidP="00067D7E">
            <w:pPr>
              <w:tabs>
                <w:tab w:val="center" w:pos="1132"/>
              </w:tabs>
              <w:rPr>
                <w:rFonts w:cstheme="minorHAnsi"/>
                <w:sz w:val="24"/>
                <w:szCs w:val="24"/>
              </w:rPr>
            </w:pPr>
            <w:sdt>
              <w:sdtPr>
                <w:rPr>
                  <w:rFonts w:cstheme="minorHAnsi"/>
                  <w:sz w:val="24"/>
                  <w:szCs w:val="24"/>
                </w:rPr>
                <w:id w:val="-871310588"/>
                <w14:checkbox>
                  <w14:checked w14:val="0"/>
                  <w14:checkedState w14:val="2612" w14:font="MS Gothic"/>
                  <w14:uncheckedState w14:val="2610" w14:font="MS Gothic"/>
                </w14:checkbox>
              </w:sdtPr>
              <w:sdtEndPr/>
              <w:sdtContent>
                <w:r w:rsidR="00067D7E">
                  <w:rPr>
                    <w:rFonts w:ascii="MS Gothic" w:eastAsia="MS Gothic" w:hAnsi="MS Gothic" w:cstheme="minorHAnsi" w:hint="eastAsia"/>
                    <w:sz w:val="24"/>
                    <w:szCs w:val="24"/>
                  </w:rPr>
                  <w:t>☐</w:t>
                </w:r>
              </w:sdtContent>
            </w:sdt>
            <w:r w:rsidR="00067D7E">
              <w:rPr>
                <w:rFonts w:cstheme="minorHAnsi"/>
                <w:sz w:val="24"/>
                <w:szCs w:val="24"/>
              </w:rPr>
              <w:t>Yes</w:t>
            </w:r>
          </w:p>
        </w:tc>
        <w:tc>
          <w:tcPr>
            <w:tcW w:w="2481" w:type="dxa"/>
            <w:gridSpan w:val="2"/>
          </w:tcPr>
          <w:p w14:paraId="25098FFD" w14:textId="4D5778AC" w:rsidR="00067D7E" w:rsidRPr="00B9532B" w:rsidRDefault="00995495" w:rsidP="00067D7E">
            <w:pPr>
              <w:tabs>
                <w:tab w:val="center" w:pos="1132"/>
              </w:tabs>
              <w:rPr>
                <w:rFonts w:cstheme="minorHAnsi"/>
                <w:sz w:val="24"/>
                <w:szCs w:val="24"/>
              </w:rPr>
            </w:pPr>
            <w:sdt>
              <w:sdtPr>
                <w:rPr>
                  <w:rFonts w:cstheme="minorHAnsi"/>
                  <w:sz w:val="24"/>
                  <w:szCs w:val="24"/>
                </w:rPr>
                <w:id w:val="-1980764950"/>
                <w14:checkbox>
                  <w14:checked w14:val="0"/>
                  <w14:checkedState w14:val="2612" w14:font="MS Gothic"/>
                  <w14:uncheckedState w14:val="2610" w14:font="MS Gothic"/>
                </w14:checkbox>
              </w:sdtPr>
              <w:sdtEndPr/>
              <w:sdtContent>
                <w:r w:rsidR="00067D7E">
                  <w:rPr>
                    <w:rFonts w:ascii="MS Gothic" w:eastAsia="MS Gothic" w:hAnsi="MS Gothic" w:cstheme="minorHAnsi" w:hint="eastAsia"/>
                    <w:sz w:val="24"/>
                    <w:szCs w:val="24"/>
                  </w:rPr>
                  <w:t>☐</w:t>
                </w:r>
              </w:sdtContent>
            </w:sdt>
            <w:r w:rsidR="00067D7E">
              <w:rPr>
                <w:rFonts w:cstheme="minorHAnsi"/>
                <w:sz w:val="24"/>
                <w:szCs w:val="24"/>
              </w:rPr>
              <w:t>No</w:t>
            </w:r>
          </w:p>
        </w:tc>
      </w:tr>
      <w:tr w:rsidR="00B9532B" w14:paraId="33626071" w14:textId="77777777" w:rsidTr="0095234D">
        <w:trPr>
          <w:trHeight w:val="454"/>
        </w:trPr>
        <w:tc>
          <w:tcPr>
            <w:tcW w:w="4537" w:type="dxa"/>
            <w:gridSpan w:val="2"/>
          </w:tcPr>
          <w:p w14:paraId="21217B25" w14:textId="77777777" w:rsidR="00B9532B" w:rsidRPr="00B9532B" w:rsidRDefault="00B9532B" w:rsidP="00B9532B">
            <w:pPr>
              <w:rPr>
                <w:rFonts w:cstheme="minorHAnsi"/>
                <w:sz w:val="24"/>
                <w:szCs w:val="24"/>
              </w:rPr>
            </w:pPr>
            <w:r w:rsidRPr="00154BD1">
              <w:rPr>
                <w:sz w:val="24"/>
                <w:szCs w:val="24"/>
              </w:rPr>
              <w:t>Please state the number of terms, weeks, or sessions already completed:</w:t>
            </w:r>
          </w:p>
        </w:tc>
        <w:tc>
          <w:tcPr>
            <w:tcW w:w="5387" w:type="dxa"/>
            <w:gridSpan w:val="5"/>
          </w:tcPr>
          <w:p w14:paraId="2359496B" w14:textId="11FFE5D9" w:rsidR="00B9532B" w:rsidRPr="00B9532B" w:rsidRDefault="00B9532B" w:rsidP="00B9532B">
            <w:pPr>
              <w:rPr>
                <w:rFonts w:cstheme="minorHAnsi"/>
                <w:sz w:val="24"/>
                <w:szCs w:val="24"/>
              </w:rPr>
            </w:pPr>
          </w:p>
        </w:tc>
      </w:tr>
      <w:tr w:rsidR="00B9532B" w14:paraId="7B370E7C" w14:textId="77777777" w:rsidTr="004C54E3">
        <w:trPr>
          <w:trHeight w:val="737"/>
        </w:trPr>
        <w:tc>
          <w:tcPr>
            <w:tcW w:w="4537" w:type="dxa"/>
            <w:gridSpan w:val="2"/>
          </w:tcPr>
          <w:p w14:paraId="24FC25B9" w14:textId="04B6550F" w:rsidR="00B9532B" w:rsidRPr="00B9532B" w:rsidRDefault="00DA40A9" w:rsidP="00B9532B">
            <w:pPr>
              <w:rPr>
                <w:rFonts w:cstheme="minorHAnsi"/>
                <w:sz w:val="24"/>
                <w:szCs w:val="24"/>
              </w:rPr>
            </w:pPr>
            <w:r>
              <w:rPr>
                <w:sz w:val="24"/>
                <w:szCs w:val="24"/>
              </w:rPr>
              <w:t>Provide</w:t>
            </w:r>
            <w:r w:rsidR="00B9532B" w:rsidRPr="00154BD1">
              <w:rPr>
                <w:sz w:val="24"/>
                <w:szCs w:val="24"/>
              </w:rPr>
              <w:t xml:space="preserve"> details of schools</w:t>
            </w:r>
            <w:r>
              <w:rPr>
                <w:sz w:val="24"/>
                <w:szCs w:val="24"/>
              </w:rPr>
              <w:t>/</w:t>
            </w:r>
            <w:r w:rsidR="00B9532B" w:rsidRPr="00154BD1">
              <w:rPr>
                <w:sz w:val="24"/>
                <w:szCs w:val="24"/>
              </w:rPr>
              <w:t>local authorities where periods of induction were completed</w:t>
            </w:r>
          </w:p>
        </w:tc>
        <w:tc>
          <w:tcPr>
            <w:tcW w:w="5387" w:type="dxa"/>
            <w:gridSpan w:val="5"/>
          </w:tcPr>
          <w:p w14:paraId="7AC53960" w14:textId="0464AAE1" w:rsidR="00B9532B" w:rsidRPr="00B9532B" w:rsidRDefault="00B9532B" w:rsidP="00B9532B">
            <w:pPr>
              <w:rPr>
                <w:rFonts w:cstheme="minorHAnsi"/>
                <w:sz w:val="24"/>
                <w:szCs w:val="24"/>
              </w:rPr>
            </w:pPr>
          </w:p>
        </w:tc>
      </w:tr>
      <w:tr w:rsidR="00B9532B" w14:paraId="05CF19CB" w14:textId="77777777" w:rsidTr="0014389A">
        <w:trPr>
          <w:trHeight w:val="339"/>
        </w:trPr>
        <w:tc>
          <w:tcPr>
            <w:tcW w:w="9924" w:type="dxa"/>
            <w:gridSpan w:val="7"/>
            <w:shd w:val="clear" w:color="auto" w:fill="D9E2F3" w:themeFill="accent1" w:themeFillTint="33"/>
          </w:tcPr>
          <w:p w14:paraId="45B68312" w14:textId="4EC05180" w:rsidR="00B9532B" w:rsidRDefault="00B9532B" w:rsidP="00B9532B">
            <w:r w:rsidRPr="00A7275D">
              <w:rPr>
                <w:rFonts w:asciiTheme="majorHAnsi" w:hAnsiTheme="majorHAnsi" w:cstheme="majorHAnsi"/>
                <w:sz w:val="28"/>
                <w:szCs w:val="28"/>
              </w:rPr>
              <w:t>Section 5 – Declarations – Important</w:t>
            </w:r>
          </w:p>
        </w:tc>
      </w:tr>
      <w:tr w:rsidR="00B9532B" w14:paraId="1E63F30B" w14:textId="77777777" w:rsidTr="009757AB">
        <w:trPr>
          <w:trHeight w:val="339"/>
        </w:trPr>
        <w:tc>
          <w:tcPr>
            <w:tcW w:w="9924" w:type="dxa"/>
            <w:gridSpan w:val="7"/>
          </w:tcPr>
          <w:p w14:paraId="68AA2F85" w14:textId="5A19695F" w:rsidR="00DA40A9" w:rsidRDefault="00784278" w:rsidP="00B9532B">
            <w:pPr>
              <w:contextualSpacing/>
              <w:rPr>
                <w:rFonts w:eastAsia="Times New Roman" w:cstheme="minorHAnsi"/>
                <w:sz w:val="24"/>
                <w:szCs w:val="24"/>
                <w:lang w:eastAsia="en-GB"/>
              </w:rPr>
            </w:pPr>
            <w:r w:rsidRPr="00154BD1">
              <w:rPr>
                <w:rFonts w:eastAsia="Times New Roman" w:cstheme="minorHAnsi"/>
                <w:sz w:val="24"/>
                <w:szCs w:val="24"/>
                <w:lang w:eastAsia="en-GB"/>
              </w:rPr>
              <w:t xml:space="preserve">In </w:t>
            </w:r>
            <w:r w:rsidR="00D86740">
              <w:rPr>
                <w:rFonts w:eastAsia="Times New Roman" w:cstheme="minorHAnsi"/>
                <w:sz w:val="24"/>
                <w:szCs w:val="24"/>
                <w:lang w:eastAsia="en-GB"/>
              </w:rPr>
              <w:t>accordance</w:t>
            </w:r>
            <w:r w:rsidRPr="00154BD1">
              <w:rPr>
                <w:rFonts w:eastAsia="Times New Roman" w:cstheme="minorHAnsi"/>
                <w:sz w:val="24"/>
                <w:szCs w:val="24"/>
                <w:lang w:eastAsia="en-GB"/>
              </w:rPr>
              <w:t xml:space="preserve"> with Welsh Government guidance, teachers undertaking induction must hold QTS and </w:t>
            </w:r>
            <w:r w:rsidR="002F1050">
              <w:rPr>
                <w:rFonts w:eastAsia="Times New Roman" w:cstheme="minorHAnsi"/>
                <w:sz w:val="24"/>
                <w:szCs w:val="24"/>
                <w:lang w:eastAsia="en-GB"/>
              </w:rPr>
              <w:t xml:space="preserve">must </w:t>
            </w:r>
            <w:r w:rsidRPr="00154BD1">
              <w:rPr>
                <w:rFonts w:eastAsia="Times New Roman" w:cstheme="minorHAnsi"/>
                <w:sz w:val="24"/>
                <w:szCs w:val="24"/>
                <w:lang w:eastAsia="en-GB"/>
              </w:rPr>
              <w:t xml:space="preserve">be registered with the EWC in the category of school teacher. </w:t>
            </w:r>
          </w:p>
          <w:p w14:paraId="54E3ACDE" w14:textId="77777777" w:rsidR="00D86740" w:rsidRDefault="00D86740" w:rsidP="00B9532B">
            <w:pPr>
              <w:contextualSpacing/>
              <w:rPr>
                <w:rFonts w:eastAsia="Times New Roman" w:cstheme="minorHAnsi"/>
                <w:sz w:val="24"/>
                <w:szCs w:val="24"/>
                <w:lang w:eastAsia="en-GB"/>
              </w:rPr>
            </w:pPr>
          </w:p>
          <w:p w14:paraId="4430C78B" w14:textId="101DF770" w:rsidR="00B9532B" w:rsidRPr="00EA2722" w:rsidRDefault="00784278" w:rsidP="00B9532B">
            <w:pPr>
              <w:contextualSpacing/>
              <w:rPr>
                <w:sz w:val="24"/>
                <w:szCs w:val="24"/>
              </w:rPr>
            </w:pPr>
            <w:r w:rsidRPr="00154BD1">
              <w:rPr>
                <w:rFonts w:eastAsia="Times New Roman" w:cstheme="minorHAnsi"/>
                <w:sz w:val="24"/>
                <w:szCs w:val="24"/>
                <w:lang w:eastAsia="en-GB"/>
              </w:rPr>
              <w:t xml:space="preserve">Under the Education Workforce Council (Main Functions) (Wales) </w:t>
            </w:r>
            <w:r w:rsidRPr="002F1050">
              <w:rPr>
                <w:rFonts w:eastAsia="Times New Roman" w:cstheme="minorHAnsi"/>
                <w:sz w:val="24"/>
                <w:szCs w:val="24"/>
                <w:lang w:eastAsia="en-GB"/>
              </w:rPr>
              <w:t xml:space="preserve">Regulations 2015, </w:t>
            </w:r>
            <w:r w:rsidR="002F1050" w:rsidRPr="002F1050">
              <w:rPr>
                <w:rFonts w:eastAsia="Times New Roman" w:cstheme="minorHAnsi"/>
                <w:sz w:val="24"/>
                <w:szCs w:val="24"/>
                <w:lang w:eastAsia="en-GB"/>
              </w:rPr>
              <w:t>registration is a statutory requirement for every qualified school teacher who carries out the specified work of a school teacher in a maintained school in Wales</w:t>
            </w:r>
            <w:r w:rsidR="002F1050">
              <w:rPr>
                <w:rFonts w:eastAsia="Times New Roman" w:cstheme="minorHAnsi"/>
                <w:sz w:val="24"/>
                <w:szCs w:val="24"/>
                <w:lang w:eastAsia="en-GB"/>
              </w:rPr>
              <w:t>. E</w:t>
            </w:r>
            <w:r w:rsidRPr="002F1050">
              <w:rPr>
                <w:rFonts w:eastAsia="Times New Roman" w:cstheme="minorHAnsi"/>
                <w:sz w:val="24"/>
                <w:szCs w:val="24"/>
                <w:lang w:eastAsia="en-GB"/>
              </w:rPr>
              <w:t>mployers</w:t>
            </w:r>
            <w:r w:rsidR="002F1050">
              <w:rPr>
                <w:rFonts w:eastAsia="Times New Roman" w:cstheme="minorHAnsi"/>
                <w:sz w:val="24"/>
                <w:szCs w:val="24"/>
                <w:lang w:eastAsia="en-GB"/>
              </w:rPr>
              <w:t xml:space="preserve"> therefore</w:t>
            </w:r>
            <w:r w:rsidRPr="002F1050">
              <w:rPr>
                <w:rFonts w:eastAsia="Times New Roman" w:cstheme="minorHAnsi"/>
                <w:sz w:val="24"/>
                <w:szCs w:val="24"/>
                <w:lang w:eastAsia="en-GB"/>
              </w:rPr>
              <w:t xml:space="preserve"> have a legal obligation to ensure </w:t>
            </w:r>
            <w:r w:rsidR="002F1050">
              <w:rPr>
                <w:rFonts w:eastAsia="Times New Roman" w:cstheme="minorHAnsi"/>
                <w:sz w:val="24"/>
                <w:szCs w:val="24"/>
                <w:lang w:eastAsia="en-GB"/>
              </w:rPr>
              <w:t xml:space="preserve">their employees are </w:t>
            </w:r>
            <w:r w:rsidRPr="002F1050">
              <w:rPr>
                <w:rFonts w:eastAsia="Times New Roman" w:cstheme="minorHAnsi"/>
                <w:sz w:val="24"/>
                <w:szCs w:val="24"/>
                <w:lang w:eastAsia="en-GB"/>
              </w:rPr>
              <w:t>regist</w:t>
            </w:r>
            <w:r w:rsidR="002F1050">
              <w:rPr>
                <w:rFonts w:eastAsia="Times New Roman" w:cstheme="minorHAnsi"/>
                <w:sz w:val="24"/>
                <w:szCs w:val="24"/>
                <w:lang w:eastAsia="en-GB"/>
              </w:rPr>
              <w:t xml:space="preserve">ered with EWC </w:t>
            </w:r>
            <w:r w:rsidRPr="002F1050">
              <w:rPr>
                <w:rFonts w:eastAsia="Times New Roman" w:cstheme="minorHAnsi"/>
                <w:sz w:val="24"/>
                <w:szCs w:val="24"/>
                <w:lang w:eastAsia="en-GB"/>
              </w:rPr>
              <w:t>before employment begins.</w:t>
            </w:r>
          </w:p>
        </w:tc>
      </w:tr>
      <w:tr w:rsidR="00B9532B" w14:paraId="105784E0" w14:textId="77777777" w:rsidTr="009757AB">
        <w:trPr>
          <w:trHeight w:val="339"/>
        </w:trPr>
        <w:tc>
          <w:tcPr>
            <w:tcW w:w="9924" w:type="dxa"/>
            <w:gridSpan w:val="7"/>
          </w:tcPr>
          <w:p w14:paraId="6631675F" w14:textId="4C6A57AE" w:rsidR="00B9532B" w:rsidRPr="00784278" w:rsidRDefault="00784278" w:rsidP="00B9532B">
            <w:pPr>
              <w:rPr>
                <w:sz w:val="24"/>
                <w:szCs w:val="24"/>
              </w:rPr>
            </w:pPr>
            <w:r w:rsidRPr="00784278">
              <w:rPr>
                <w:sz w:val="24"/>
                <w:szCs w:val="24"/>
              </w:rPr>
              <w:t>I confirm that I was awarded QTS after 1st April 2003 and that I am registered with the EWC in the category of school teacher.</w:t>
            </w:r>
          </w:p>
        </w:tc>
      </w:tr>
      <w:tr w:rsidR="00B9532B" w14:paraId="620ED109" w14:textId="77777777" w:rsidTr="00003820">
        <w:trPr>
          <w:trHeight w:val="567"/>
        </w:trPr>
        <w:tc>
          <w:tcPr>
            <w:tcW w:w="2694" w:type="dxa"/>
          </w:tcPr>
          <w:p w14:paraId="0891454B" w14:textId="4C769A46" w:rsidR="00B9532B" w:rsidRPr="00EA2722" w:rsidRDefault="00B9532B" w:rsidP="00B9532B">
            <w:pPr>
              <w:rPr>
                <w:sz w:val="24"/>
                <w:szCs w:val="24"/>
              </w:rPr>
            </w:pPr>
            <w:r w:rsidRPr="00EA2722">
              <w:rPr>
                <w:sz w:val="24"/>
                <w:szCs w:val="24"/>
              </w:rPr>
              <w:t>Induction teacher’s signature:</w:t>
            </w:r>
          </w:p>
        </w:tc>
        <w:tc>
          <w:tcPr>
            <w:tcW w:w="3544" w:type="dxa"/>
            <w:gridSpan w:val="3"/>
          </w:tcPr>
          <w:p w14:paraId="7521CBE3" w14:textId="092C5CE1" w:rsidR="00B9532B" w:rsidRPr="00EA2722" w:rsidRDefault="00B9532B" w:rsidP="00B9532B">
            <w:pPr>
              <w:rPr>
                <w:sz w:val="24"/>
                <w:szCs w:val="24"/>
              </w:rPr>
            </w:pPr>
          </w:p>
        </w:tc>
        <w:tc>
          <w:tcPr>
            <w:tcW w:w="2126" w:type="dxa"/>
            <w:gridSpan w:val="2"/>
          </w:tcPr>
          <w:p w14:paraId="2C97A985" w14:textId="539901A7" w:rsidR="00B9532B" w:rsidRPr="00EA2722" w:rsidRDefault="00B9532B" w:rsidP="00B9532B">
            <w:pPr>
              <w:rPr>
                <w:sz w:val="24"/>
                <w:szCs w:val="24"/>
              </w:rPr>
            </w:pPr>
            <w:r w:rsidRPr="00EA2722">
              <w:rPr>
                <w:sz w:val="24"/>
                <w:szCs w:val="24"/>
              </w:rPr>
              <w:t>Date:</w:t>
            </w:r>
          </w:p>
        </w:tc>
        <w:tc>
          <w:tcPr>
            <w:tcW w:w="1560" w:type="dxa"/>
          </w:tcPr>
          <w:p w14:paraId="514F1614" w14:textId="00A9B6F2" w:rsidR="00B9532B" w:rsidRPr="00EA2722" w:rsidRDefault="00B9532B" w:rsidP="00B9532B">
            <w:pPr>
              <w:rPr>
                <w:sz w:val="24"/>
                <w:szCs w:val="24"/>
              </w:rPr>
            </w:pPr>
          </w:p>
        </w:tc>
      </w:tr>
      <w:tr w:rsidR="00B9532B" w14:paraId="21822D60" w14:textId="77777777" w:rsidTr="009757AB">
        <w:trPr>
          <w:trHeight w:val="339"/>
        </w:trPr>
        <w:tc>
          <w:tcPr>
            <w:tcW w:w="9924" w:type="dxa"/>
            <w:gridSpan w:val="7"/>
          </w:tcPr>
          <w:p w14:paraId="320FC195" w14:textId="719D013D" w:rsidR="00B9532B" w:rsidRPr="00784278" w:rsidRDefault="00784278" w:rsidP="00B9532B">
            <w:pPr>
              <w:rPr>
                <w:sz w:val="24"/>
                <w:szCs w:val="24"/>
              </w:rPr>
            </w:pPr>
            <w:r w:rsidRPr="00784278">
              <w:rPr>
                <w:sz w:val="24"/>
                <w:szCs w:val="24"/>
              </w:rPr>
              <w:t xml:space="preserve">I confirm that this teacher was awarded QTS after </w:t>
            </w:r>
            <w:r w:rsidR="00D86740" w:rsidRPr="00784278">
              <w:rPr>
                <w:sz w:val="24"/>
                <w:szCs w:val="24"/>
              </w:rPr>
              <w:t>1 April 2003 and</w:t>
            </w:r>
            <w:r w:rsidRPr="00784278">
              <w:rPr>
                <w:sz w:val="24"/>
                <w:szCs w:val="24"/>
              </w:rPr>
              <w:t xml:space="preserve"> is registered with the EWC in the category of school teacher.</w:t>
            </w:r>
          </w:p>
        </w:tc>
      </w:tr>
      <w:tr w:rsidR="00B9532B" w14:paraId="4FD105CC" w14:textId="77777777" w:rsidTr="00003820">
        <w:trPr>
          <w:trHeight w:val="567"/>
        </w:trPr>
        <w:tc>
          <w:tcPr>
            <w:tcW w:w="2694" w:type="dxa"/>
          </w:tcPr>
          <w:p w14:paraId="668FC758" w14:textId="4D9C898F" w:rsidR="00B9532B" w:rsidRPr="00EA2722" w:rsidRDefault="00B9532B" w:rsidP="00B9532B">
            <w:pPr>
              <w:rPr>
                <w:sz w:val="24"/>
                <w:szCs w:val="24"/>
              </w:rPr>
            </w:pPr>
            <w:r w:rsidRPr="00EA2722">
              <w:rPr>
                <w:sz w:val="24"/>
                <w:szCs w:val="24"/>
              </w:rPr>
              <w:t xml:space="preserve">Induction mentor’s </w:t>
            </w:r>
            <w:r w:rsidR="00784278">
              <w:rPr>
                <w:sz w:val="24"/>
                <w:szCs w:val="24"/>
              </w:rPr>
              <w:t>name</w:t>
            </w:r>
            <w:r w:rsidRPr="00EA2722">
              <w:rPr>
                <w:sz w:val="24"/>
                <w:szCs w:val="24"/>
              </w:rPr>
              <w:t>:</w:t>
            </w:r>
          </w:p>
        </w:tc>
        <w:tc>
          <w:tcPr>
            <w:tcW w:w="3544" w:type="dxa"/>
            <w:gridSpan w:val="3"/>
          </w:tcPr>
          <w:p w14:paraId="77BF6F9E" w14:textId="6E0976FB" w:rsidR="00B9532B" w:rsidRPr="00EA2722" w:rsidRDefault="00B9532B" w:rsidP="00B9532B">
            <w:pPr>
              <w:rPr>
                <w:sz w:val="24"/>
                <w:szCs w:val="24"/>
              </w:rPr>
            </w:pPr>
          </w:p>
        </w:tc>
        <w:tc>
          <w:tcPr>
            <w:tcW w:w="2126" w:type="dxa"/>
            <w:gridSpan w:val="2"/>
          </w:tcPr>
          <w:p w14:paraId="0629F2E5" w14:textId="1CF47B22" w:rsidR="00B9532B" w:rsidRPr="00EA2722" w:rsidRDefault="00003820" w:rsidP="00B9532B">
            <w:pPr>
              <w:rPr>
                <w:sz w:val="24"/>
                <w:szCs w:val="24"/>
              </w:rPr>
            </w:pPr>
            <w:r>
              <w:rPr>
                <w:sz w:val="24"/>
                <w:szCs w:val="24"/>
              </w:rPr>
              <w:t>Teacher reference number:</w:t>
            </w:r>
          </w:p>
        </w:tc>
        <w:tc>
          <w:tcPr>
            <w:tcW w:w="1560" w:type="dxa"/>
          </w:tcPr>
          <w:p w14:paraId="1257DD49" w14:textId="7A8FF911" w:rsidR="00B9532B" w:rsidRPr="00EA2722" w:rsidRDefault="00B9532B" w:rsidP="00B9532B">
            <w:pPr>
              <w:rPr>
                <w:sz w:val="24"/>
                <w:szCs w:val="24"/>
              </w:rPr>
            </w:pPr>
          </w:p>
        </w:tc>
      </w:tr>
      <w:tr w:rsidR="00784278" w14:paraId="12A35706" w14:textId="77777777" w:rsidTr="00003820">
        <w:trPr>
          <w:trHeight w:val="567"/>
        </w:trPr>
        <w:tc>
          <w:tcPr>
            <w:tcW w:w="2694" w:type="dxa"/>
          </w:tcPr>
          <w:p w14:paraId="7E9D0E70" w14:textId="4EFC6068" w:rsidR="00784278" w:rsidRPr="00EA2722" w:rsidRDefault="00784278" w:rsidP="00B9532B">
            <w:pPr>
              <w:rPr>
                <w:sz w:val="24"/>
                <w:szCs w:val="24"/>
              </w:rPr>
            </w:pPr>
            <w:r>
              <w:rPr>
                <w:sz w:val="24"/>
                <w:szCs w:val="24"/>
              </w:rPr>
              <w:t>Signature:</w:t>
            </w:r>
          </w:p>
        </w:tc>
        <w:tc>
          <w:tcPr>
            <w:tcW w:w="3544" w:type="dxa"/>
            <w:gridSpan w:val="3"/>
          </w:tcPr>
          <w:p w14:paraId="6A3FDB97" w14:textId="77777777" w:rsidR="00784278" w:rsidRPr="00EA2722" w:rsidRDefault="00784278" w:rsidP="00B9532B">
            <w:pPr>
              <w:rPr>
                <w:sz w:val="24"/>
                <w:szCs w:val="24"/>
              </w:rPr>
            </w:pPr>
          </w:p>
        </w:tc>
        <w:tc>
          <w:tcPr>
            <w:tcW w:w="2126" w:type="dxa"/>
            <w:gridSpan w:val="2"/>
          </w:tcPr>
          <w:p w14:paraId="2ED82844" w14:textId="50F22C4D" w:rsidR="00784278" w:rsidRDefault="00784278" w:rsidP="00B9532B">
            <w:pPr>
              <w:rPr>
                <w:sz w:val="24"/>
                <w:szCs w:val="24"/>
              </w:rPr>
            </w:pPr>
            <w:r>
              <w:rPr>
                <w:sz w:val="24"/>
                <w:szCs w:val="24"/>
              </w:rPr>
              <w:t>Date:</w:t>
            </w:r>
          </w:p>
        </w:tc>
        <w:tc>
          <w:tcPr>
            <w:tcW w:w="1560" w:type="dxa"/>
          </w:tcPr>
          <w:p w14:paraId="358D8E92" w14:textId="09DC1D7C" w:rsidR="00784278" w:rsidRDefault="00784278" w:rsidP="00B9532B">
            <w:pPr>
              <w:rPr>
                <w:color w:val="BFBFBF"/>
                <w:sz w:val="24"/>
                <w:szCs w:val="24"/>
              </w:rPr>
            </w:pPr>
          </w:p>
        </w:tc>
      </w:tr>
      <w:tr w:rsidR="00B9532B" w14:paraId="3018D059" w14:textId="77777777" w:rsidTr="0095234D">
        <w:trPr>
          <w:trHeight w:val="567"/>
        </w:trPr>
        <w:tc>
          <w:tcPr>
            <w:tcW w:w="2694" w:type="dxa"/>
          </w:tcPr>
          <w:p w14:paraId="20D83981" w14:textId="0EE59A27" w:rsidR="00B9532B" w:rsidRPr="00EA2722" w:rsidRDefault="00B9532B" w:rsidP="00B9532B">
            <w:pPr>
              <w:rPr>
                <w:sz w:val="24"/>
                <w:szCs w:val="24"/>
              </w:rPr>
            </w:pPr>
            <w:r w:rsidRPr="00EA2722">
              <w:rPr>
                <w:sz w:val="24"/>
                <w:szCs w:val="24"/>
              </w:rPr>
              <w:t>Email address:</w:t>
            </w:r>
          </w:p>
        </w:tc>
        <w:tc>
          <w:tcPr>
            <w:tcW w:w="7230" w:type="dxa"/>
            <w:gridSpan w:val="6"/>
          </w:tcPr>
          <w:p w14:paraId="205D231D" w14:textId="29B3281B" w:rsidR="00B9532B" w:rsidRPr="00EA2722" w:rsidRDefault="00B9532B" w:rsidP="00B9532B">
            <w:pPr>
              <w:rPr>
                <w:sz w:val="24"/>
                <w:szCs w:val="24"/>
              </w:rPr>
            </w:pPr>
          </w:p>
        </w:tc>
      </w:tr>
      <w:tr w:rsidR="00003820" w14:paraId="691A371D" w14:textId="77777777" w:rsidTr="00003820">
        <w:trPr>
          <w:trHeight w:val="510"/>
        </w:trPr>
        <w:tc>
          <w:tcPr>
            <w:tcW w:w="2694" w:type="dxa"/>
          </w:tcPr>
          <w:p w14:paraId="5F4A1FEA" w14:textId="48EE70F1" w:rsidR="00003820" w:rsidRPr="00EA2722" w:rsidRDefault="00003820" w:rsidP="00003820">
            <w:pPr>
              <w:rPr>
                <w:sz w:val="24"/>
                <w:szCs w:val="24"/>
              </w:rPr>
            </w:pPr>
            <w:r w:rsidRPr="00EA2722">
              <w:rPr>
                <w:sz w:val="24"/>
                <w:szCs w:val="24"/>
              </w:rPr>
              <w:t xml:space="preserve">Headteacher’s </w:t>
            </w:r>
            <w:r>
              <w:rPr>
                <w:sz w:val="24"/>
                <w:szCs w:val="24"/>
              </w:rPr>
              <w:t>name</w:t>
            </w:r>
            <w:r w:rsidRPr="00EA2722">
              <w:rPr>
                <w:sz w:val="24"/>
                <w:szCs w:val="24"/>
              </w:rPr>
              <w:t>:</w:t>
            </w:r>
          </w:p>
        </w:tc>
        <w:tc>
          <w:tcPr>
            <w:tcW w:w="3544" w:type="dxa"/>
            <w:gridSpan w:val="3"/>
          </w:tcPr>
          <w:p w14:paraId="39B73472" w14:textId="77777777" w:rsidR="00003820" w:rsidRPr="00EA2722" w:rsidRDefault="00003820" w:rsidP="00003820">
            <w:pPr>
              <w:rPr>
                <w:sz w:val="24"/>
                <w:szCs w:val="24"/>
              </w:rPr>
            </w:pPr>
          </w:p>
        </w:tc>
        <w:tc>
          <w:tcPr>
            <w:tcW w:w="2126" w:type="dxa"/>
            <w:gridSpan w:val="2"/>
          </w:tcPr>
          <w:p w14:paraId="4463BB20" w14:textId="2AE42396" w:rsidR="00003820" w:rsidRPr="00EA2722" w:rsidRDefault="00003820" w:rsidP="00003820">
            <w:pPr>
              <w:rPr>
                <w:sz w:val="24"/>
                <w:szCs w:val="24"/>
              </w:rPr>
            </w:pPr>
            <w:r>
              <w:rPr>
                <w:sz w:val="24"/>
                <w:szCs w:val="24"/>
              </w:rPr>
              <w:t>Teacher reference number:</w:t>
            </w:r>
          </w:p>
        </w:tc>
        <w:tc>
          <w:tcPr>
            <w:tcW w:w="1560" w:type="dxa"/>
          </w:tcPr>
          <w:p w14:paraId="410E9FEE" w14:textId="77777777" w:rsidR="00003820" w:rsidRDefault="00003820" w:rsidP="00003820">
            <w:pPr>
              <w:rPr>
                <w:color w:val="BFBFBF"/>
                <w:sz w:val="24"/>
                <w:szCs w:val="24"/>
              </w:rPr>
            </w:pPr>
          </w:p>
        </w:tc>
      </w:tr>
      <w:tr w:rsidR="00003820" w14:paraId="1255B44B" w14:textId="77777777" w:rsidTr="00003820">
        <w:trPr>
          <w:trHeight w:val="510"/>
        </w:trPr>
        <w:tc>
          <w:tcPr>
            <w:tcW w:w="2694" w:type="dxa"/>
          </w:tcPr>
          <w:p w14:paraId="19474EB8" w14:textId="0E408D03" w:rsidR="00003820" w:rsidRPr="00EA2722" w:rsidRDefault="00003820" w:rsidP="00003820">
            <w:pPr>
              <w:rPr>
                <w:sz w:val="24"/>
                <w:szCs w:val="24"/>
              </w:rPr>
            </w:pPr>
            <w:r>
              <w:rPr>
                <w:sz w:val="24"/>
                <w:szCs w:val="24"/>
              </w:rPr>
              <w:t>Signature:</w:t>
            </w:r>
          </w:p>
        </w:tc>
        <w:tc>
          <w:tcPr>
            <w:tcW w:w="3544" w:type="dxa"/>
            <w:gridSpan w:val="3"/>
          </w:tcPr>
          <w:p w14:paraId="271794C4" w14:textId="55262ECE" w:rsidR="00003820" w:rsidRPr="00EA2722" w:rsidRDefault="00003820" w:rsidP="00003820">
            <w:pPr>
              <w:rPr>
                <w:sz w:val="24"/>
                <w:szCs w:val="24"/>
              </w:rPr>
            </w:pPr>
          </w:p>
        </w:tc>
        <w:tc>
          <w:tcPr>
            <w:tcW w:w="2126" w:type="dxa"/>
            <w:gridSpan w:val="2"/>
          </w:tcPr>
          <w:p w14:paraId="4EB2F865" w14:textId="22421B26" w:rsidR="00003820" w:rsidRPr="00EA2722" w:rsidRDefault="00003820" w:rsidP="00003820">
            <w:pPr>
              <w:rPr>
                <w:sz w:val="24"/>
                <w:szCs w:val="24"/>
              </w:rPr>
            </w:pPr>
            <w:r w:rsidRPr="00EA2722">
              <w:rPr>
                <w:sz w:val="24"/>
                <w:szCs w:val="24"/>
              </w:rPr>
              <w:t>Date:</w:t>
            </w:r>
          </w:p>
        </w:tc>
        <w:tc>
          <w:tcPr>
            <w:tcW w:w="1560" w:type="dxa"/>
          </w:tcPr>
          <w:p w14:paraId="42F028B0" w14:textId="5C63E108" w:rsidR="00003820" w:rsidRPr="00EA2722" w:rsidRDefault="00003820" w:rsidP="00003820">
            <w:pPr>
              <w:rPr>
                <w:sz w:val="24"/>
                <w:szCs w:val="24"/>
              </w:rPr>
            </w:pPr>
          </w:p>
        </w:tc>
      </w:tr>
      <w:tr w:rsidR="00003820" w14:paraId="4B0342F8" w14:textId="77777777" w:rsidTr="0095234D">
        <w:trPr>
          <w:trHeight w:val="510"/>
        </w:trPr>
        <w:tc>
          <w:tcPr>
            <w:tcW w:w="2694" w:type="dxa"/>
          </w:tcPr>
          <w:p w14:paraId="7CF2583D" w14:textId="307F0E67" w:rsidR="00003820" w:rsidRPr="00EA2722" w:rsidRDefault="00003820" w:rsidP="00003820">
            <w:pPr>
              <w:rPr>
                <w:sz w:val="24"/>
                <w:szCs w:val="24"/>
              </w:rPr>
            </w:pPr>
            <w:r>
              <w:rPr>
                <w:sz w:val="24"/>
                <w:szCs w:val="24"/>
              </w:rPr>
              <w:t>Email address:</w:t>
            </w:r>
          </w:p>
        </w:tc>
        <w:tc>
          <w:tcPr>
            <w:tcW w:w="7230" w:type="dxa"/>
            <w:gridSpan w:val="6"/>
          </w:tcPr>
          <w:p w14:paraId="13B2BCD7" w14:textId="27771DB6" w:rsidR="00003820" w:rsidRPr="00EA2722" w:rsidRDefault="00003820" w:rsidP="00003820">
            <w:pPr>
              <w:rPr>
                <w:sz w:val="24"/>
                <w:szCs w:val="24"/>
              </w:rPr>
            </w:pPr>
          </w:p>
        </w:tc>
      </w:tr>
      <w:tr w:rsidR="00003820" w14:paraId="4D079D46" w14:textId="77777777" w:rsidTr="0014389A">
        <w:trPr>
          <w:trHeight w:val="339"/>
        </w:trPr>
        <w:tc>
          <w:tcPr>
            <w:tcW w:w="9924" w:type="dxa"/>
            <w:gridSpan w:val="7"/>
            <w:shd w:val="clear" w:color="auto" w:fill="D9E2F3" w:themeFill="accent1" w:themeFillTint="33"/>
          </w:tcPr>
          <w:p w14:paraId="45258FBA" w14:textId="402FBA03" w:rsidR="00003820" w:rsidRDefault="00003820" w:rsidP="00003820">
            <w:r w:rsidRPr="00A7275D">
              <w:rPr>
                <w:rFonts w:asciiTheme="majorHAnsi" w:hAnsiTheme="majorHAnsi" w:cstheme="majorHAnsi"/>
                <w:sz w:val="28"/>
                <w:szCs w:val="28"/>
              </w:rPr>
              <w:t>How we use your data</w:t>
            </w:r>
          </w:p>
        </w:tc>
      </w:tr>
      <w:tr w:rsidR="00003820" w14:paraId="0DD58F4D" w14:textId="77777777" w:rsidTr="009757AB">
        <w:trPr>
          <w:trHeight w:val="339"/>
        </w:trPr>
        <w:tc>
          <w:tcPr>
            <w:tcW w:w="9924" w:type="dxa"/>
            <w:gridSpan w:val="7"/>
          </w:tcPr>
          <w:p w14:paraId="4B137103" w14:textId="381C9142" w:rsidR="00003820" w:rsidRPr="00EA2722" w:rsidRDefault="00003820" w:rsidP="00003820">
            <w:pPr>
              <w:rPr>
                <w:sz w:val="24"/>
                <w:szCs w:val="24"/>
              </w:rPr>
            </w:pPr>
            <w:r w:rsidRPr="00EA2722">
              <w:rPr>
                <w:sz w:val="24"/>
                <w:szCs w:val="24"/>
              </w:rPr>
              <w:t xml:space="preserve">The data supplied will be used to update your record on the Register of Education Practitioners (Register) which we have a legal obligation to maintain. For further details visit our privacy notice available at </w:t>
            </w:r>
            <w:hyperlink r:id="rId9" w:history="1">
              <w:r w:rsidRPr="00EA2722">
                <w:rPr>
                  <w:rStyle w:val="Hyperlink"/>
                  <w:sz w:val="24"/>
                  <w:szCs w:val="24"/>
                </w:rPr>
                <w:t>www.ewc.wales/privacy</w:t>
              </w:r>
            </w:hyperlink>
            <w:r w:rsidRPr="00EA2722">
              <w:rPr>
                <w:sz w:val="24"/>
                <w:szCs w:val="24"/>
              </w:rPr>
              <w:t xml:space="preserve">. Please contact </w:t>
            </w:r>
            <w:hyperlink r:id="rId10" w:history="1">
              <w:r w:rsidRPr="00EA2722">
                <w:rPr>
                  <w:rStyle w:val="Hyperlink"/>
                  <w:sz w:val="24"/>
                  <w:szCs w:val="24"/>
                </w:rPr>
                <w:t>media@ewc.wales</w:t>
              </w:r>
            </w:hyperlink>
            <w:r w:rsidRPr="00EA2722">
              <w:rPr>
                <w:sz w:val="24"/>
                <w:szCs w:val="24"/>
              </w:rPr>
              <w:t xml:space="preserve"> to receive a copy of this form in another format.</w:t>
            </w:r>
          </w:p>
          <w:p w14:paraId="4A2B1DB4" w14:textId="77777777" w:rsidR="00003820" w:rsidRPr="00EA2722" w:rsidRDefault="00003820" w:rsidP="00003820">
            <w:pPr>
              <w:rPr>
                <w:sz w:val="24"/>
                <w:szCs w:val="24"/>
              </w:rPr>
            </w:pPr>
          </w:p>
          <w:p w14:paraId="07C0E31D" w14:textId="68203065" w:rsidR="00003820" w:rsidRPr="002F1050" w:rsidRDefault="00003820" w:rsidP="00003820">
            <w:pPr>
              <w:rPr>
                <w:sz w:val="24"/>
                <w:szCs w:val="24"/>
              </w:rPr>
            </w:pPr>
            <w:r w:rsidRPr="00EA2722">
              <w:rPr>
                <w:sz w:val="24"/>
                <w:szCs w:val="24"/>
              </w:rPr>
              <w:t>The data provided on this form and additional data held on the Register will be shared with selected third parties such as those undertaking the role of the Appropriate Body, Welsh Government, and any organisation contracted to work on behalf of Welsh Government as part of the Induction process. No details will be passed to external organisations for marketing purposes without prior consent.</w:t>
            </w:r>
          </w:p>
        </w:tc>
      </w:tr>
    </w:tbl>
    <w:p w14:paraId="3080D05C" w14:textId="263F94D2" w:rsidR="004C042E" w:rsidRDefault="004C042E" w:rsidP="00D65455">
      <w:pPr>
        <w:rPr>
          <w:rFonts w:asciiTheme="majorHAnsi" w:hAnsiTheme="majorHAnsi" w:cstheme="majorHAnsi"/>
          <w:sz w:val="32"/>
          <w:szCs w:val="32"/>
        </w:rPr>
      </w:pPr>
    </w:p>
    <w:sectPr w:rsidR="004C042E" w:rsidSect="002163FC">
      <w:head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B6F8E2" w14:textId="77777777" w:rsidR="00995495" w:rsidRDefault="00995495" w:rsidP="00831A19">
      <w:pPr>
        <w:spacing w:after="0" w:line="240" w:lineRule="auto"/>
      </w:pPr>
      <w:r>
        <w:separator/>
      </w:r>
    </w:p>
  </w:endnote>
  <w:endnote w:type="continuationSeparator" w:id="0">
    <w:p w14:paraId="129C15B3" w14:textId="77777777" w:rsidR="00995495" w:rsidRDefault="00995495" w:rsidP="00831A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5C90B9" w14:textId="77777777" w:rsidR="00995495" w:rsidRDefault="00995495" w:rsidP="00831A19">
      <w:pPr>
        <w:spacing w:after="0" w:line="240" w:lineRule="auto"/>
      </w:pPr>
      <w:r>
        <w:separator/>
      </w:r>
    </w:p>
  </w:footnote>
  <w:footnote w:type="continuationSeparator" w:id="0">
    <w:p w14:paraId="604B9DB6" w14:textId="77777777" w:rsidR="00995495" w:rsidRDefault="00995495" w:rsidP="00831A1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7670AC" w14:textId="75085B7F" w:rsidR="00E91093" w:rsidRPr="00E91093" w:rsidRDefault="00E91093" w:rsidP="00E91093">
    <w:pPr>
      <w:tabs>
        <w:tab w:val="center" w:pos="4320"/>
        <w:tab w:val="right" w:pos="8640"/>
      </w:tabs>
      <w:spacing w:after="0" w:line="240" w:lineRule="auto"/>
      <w:rPr>
        <w:rFonts w:ascii="Times New Roman" w:eastAsia="Times New Roman" w:hAnsi="Times New Roman" w:cs="Times New Roman"/>
        <w:sz w:val="24"/>
        <w:szCs w:val="24"/>
        <w:lang w:val="en-US"/>
      </w:rPr>
    </w:pPr>
    <w:r w:rsidRPr="00E91093">
      <w:rPr>
        <w:rFonts w:ascii="Times New Roman" w:eastAsia="Times New Roman" w:hAnsi="Times New Roman" w:cs="Times New Roman"/>
        <w:noProof/>
        <w:sz w:val="24"/>
        <w:szCs w:val="24"/>
        <w:lang w:eastAsia="en-GB"/>
      </w:rPr>
      <w:drawing>
        <wp:inline distT="0" distB="0" distL="0" distR="0" wp14:anchorId="23AFE96D" wp14:editId="05FC5689">
          <wp:extent cx="504825" cy="523875"/>
          <wp:effectExtent l="0" t="0" r="9525" b="9525"/>
          <wp:docPr id="3" name="Picture 3" descr="P:\E. Communications, Publications &amp; Events\Logos &amp; Style Guides\EWC\Standard logos and style guide\EWC Colour Logo without bo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E. Communications, Publications &amp; Events\Logos &amp; Style Guides\EWC\Standard logos and style guide\EWC Colour Logo without box.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04825" cy="523875"/>
                  </a:xfrm>
                  <a:prstGeom prst="rect">
                    <a:avLst/>
                  </a:prstGeom>
                  <a:noFill/>
                  <a:ln>
                    <a:noFill/>
                  </a:ln>
                </pic:spPr>
              </pic:pic>
            </a:graphicData>
          </a:graphic>
        </wp:inline>
      </w:drawing>
    </w:r>
    <w:r w:rsidRPr="00E91093">
      <w:rPr>
        <w:rFonts w:ascii="Times New Roman" w:eastAsia="Times New Roman" w:hAnsi="Times New Roman" w:cs="Times New Roman"/>
        <w:noProof/>
        <w:sz w:val="24"/>
        <w:szCs w:val="24"/>
        <w:lang w:eastAsia="en-GB"/>
      </w:rPr>
      <w:t xml:space="preserve">                                </w:t>
    </w:r>
    <w:r>
      <w:rPr>
        <w:rFonts w:ascii="Times New Roman" w:eastAsia="Times New Roman" w:hAnsi="Times New Roman" w:cs="Times New Roman"/>
        <w:noProof/>
        <w:sz w:val="24"/>
        <w:szCs w:val="24"/>
        <w:lang w:eastAsia="en-GB"/>
      </w:rPr>
      <w:tab/>
    </w:r>
    <w:r>
      <w:rPr>
        <w:rFonts w:ascii="Times New Roman" w:eastAsia="Times New Roman" w:hAnsi="Times New Roman" w:cs="Times New Roman"/>
        <w:noProof/>
        <w:sz w:val="24"/>
        <w:szCs w:val="24"/>
        <w:lang w:eastAsia="en-GB"/>
      </w:rPr>
      <w:tab/>
    </w:r>
    <w:r w:rsidRPr="00E91093">
      <w:rPr>
        <w:rFonts w:ascii="Times New Roman" w:eastAsia="Times New Roman" w:hAnsi="Times New Roman" w:cs="Times New Roman"/>
        <w:noProof/>
        <w:sz w:val="24"/>
        <w:szCs w:val="24"/>
        <w:lang w:eastAsia="en-GB"/>
      </w:rPr>
      <w:t xml:space="preserve">             </w:t>
    </w:r>
    <w:r w:rsidRPr="00E91093">
      <w:rPr>
        <w:rFonts w:ascii="Times New Roman" w:eastAsia="Times New Roman" w:hAnsi="Times New Roman" w:cs="Times New Roman"/>
        <w:noProof/>
        <w:sz w:val="24"/>
        <w:szCs w:val="24"/>
        <w:lang w:val="en-US"/>
      </w:rPr>
      <w:drawing>
        <wp:inline distT="0" distB="0" distL="0" distR="0" wp14:anchorId="6778E32B" wp14:editId="13FB895C">
          <wp:extent cx="528955" cy="539750"/>
          <wp:effectExtent l="0" t="0" r="444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28955" cy="539750"/>
                  </a:xfrm>
                  <a:prstGeom prst="rect">
                    <a:avLst/>
                  </a:prstGeom>
                  <a:noFill/>
                </pic:spPr>
              </pic:pic>
            </a:graphicData>
          </a:graphic>
        </wp:inline>
      </w:drawing>
    </w:r>
  </w:p>
  <w:p w14:paraId="221D4322" w14:textId="697628CE" w:rsidR="00831A19" w:rsidRDefault="00831A1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C20F7E"/>
    <w:multiLevelType w:val="hybridMultilevel"/>
    <w:tmpl w:val="544C4F9E"/>
    <w:lvl w:ilvl="0" w:tplc="6A220F82">
      <w:numFmt w:val="bullet"/>
      <w:lvlText w:val="•"/>
      <w:lvlJc w:val="left"/>
      <w:pPr>
        <w:ind w:left="1080" w:hanging="720"/>
      </w:pPr>
      <w:rPr>
        <w:rFonts w:ascii="Calibri" w:eastAsiaTheme="minorHAnsi" w:hAnsi="Calibri" w:cs="Calibri" w:hint="default"/>
      </w:rPr>
    </w:lvl>
    <w:lvl w:ilvl="1" w:tplc="04520003" w:tentative="1">
      <w:start w:val="1"/>
      <w:numFmt w:val="bullet"/>
      <w:lvlText w:val="o"/>
      <w:lvlJc w:val="left"/>
      <w:pPr>
        <w:ind w:left="1440" w:hanging="360"/>
      </w:pPr>
      <w:rPr>
        <w:rFonts w:ascii="Courier New" w:hAnsi="Courier New" w:cs="Courier New" w:hint="default"/>
      </w:rPr>
    </w:lvl>
    <w:lvl w:ilvl="2" w:tplc="04520005" w:tentative="1">
      <w:start w:val="1"/>
      <w:numFmt w:val="bullet"/>
      <w:lvlText w:val=""/>
      <w:lvlJc w:val="left"/>
      <w:pPr>
        <w:ind w:left="2160" w:hanging="360"/>
      </w:pPr>
      <w:rPr>
        <w:rFonts w:ascii="Wingdings" w:hAnsi="Wingdings" w:hint="default"/>
      </w:rPr>
    </w:lvl>
    <w:lvl w:ilvl="3" w:tplc="04520001" w:tentative="1">
      <w:start w:val="1"/>
      <w:numFmt w:val="bullet"/>
      <w:lvlText w:val=""/>
      <w:lvlJc w:val="left"/>
      <w:pPr>
        <w:ind w:left="2880" w:hanging="360"/>
      </w:pPr>
      <w:rPr>
        <w:rFonts w:ascii="Symbol" w:hAnsi="Symbol" w:hint="default"/>
      </w:rPr>
    </w:lvl>
    <w:lvl w:ilvl="4" w:tplc="04520003" w:tentative="1">
      <w:start w:val="1"/>
      <w:numFmt w:val="bullet"/>
      <w:lvlText w:val="o"/>
      <w:lvlJc w:val="left"/>
      <w:pPr>
        <w:ind w:left="3600" w:hanging="360"/>
      </w:pPr>
      <w:rPr>
        <w:rFonts w:ascii="Courier New" w:hAnsi="Courier New" w:cs="Courier New" w:hint="default"/>
      </w:rPr>
    </w:lvl>
    <w:lvl w:ilvl="5" w:tplc="04520005" w:tentative="1">
      <w:start w:val="1"/>
      <w:numFmt w:val="bullet"/>
      <w:lvlText w:val=""/>
      <w:lvlJc w:val="left"/>
      <w:pPr>
        <w:ind w:left="4320" w:hanging="360"/>
      </w:pPr>
      <w:rPr>
        <w:rFonts w:ascii="Wingdings" w:hAnsi="Wingdings" w:hint="default"/>
      </w:rPr>
    </w:lvl>
    <w:lvl w:ilvl="6" w:tplc="04520001" w:tentative="1">
      <w:start w:val="1"/>
      <w:numFmt w:val="bullet"/>
      <w:lvlText w:val=""/>
      <w:lvlJc w:val="left"/>
      <w:pPr>
        <w:ind w:left="5040" w:hanging="360"/>
      </w:pPr>
      <w:rPr>
        <w:rFonts w:ascii="Symbol" w:hAnsi="Symbol" w:hint="default"/>
      </w:rPr>
    </w:lvl>
    <w:lvl w:ilvl="7" w:tplc="04520003" w:tentative="1">
      <w:start w:val="1"/>
      <w:numFmt w:val="bullet"/>
      <w:lvlText w:val="o"/>
      <w:lvlJc w:val="left"/>
      <w:pPr>
        <w:ind w:left="5760" w:hanging="360"/>
      </w:pPr>
      <w:rPr>
        <w:rFonts w:ascii="Courier New" w:hAnsi="Courier New" w:cs="Courier New" w:hint="default"/>
      </w:rPr>
    </w:lvl>
    <w:lvl w:ilvl="8" w:tplc="04520005" w:tentative="1">
      <w:start w:val="1"/>
      <w:numFmt w:val="bullet"/>
      <w:lvlText w:val=""/>
      <w:lvlJc w:val="left"/>
      <w:pPr>
        <w:ind w:left="6480" w:hanging="360"/>
      </w:pPr>
      <w:rPr>
        <w:rFonts w:ascii="Wingdings" w:hAnsi="Wingdings" w:hint="default"/>
      </w:rPr>
    </w:lvl>
  </w:abstractNum>
  <w:abstractNum w:abstractNumId="1" w15:restartNumberingAfterBreak="0">
    <w:nsid w:val="2F882930"/>
    <w:multiLevelType w:val="hybridMultilevel"/>
    <w:tmpl w:val="25C8D6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91056631">
    <w:abstractNumId w:val="0"/>
  </w:num>
  <w:num w:numId="2" w16cid:durableId="182276556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4C7B"/>
    <w:rsid w:val="00003820"/>
    <w:rsid w:val="000551B2"/>
    <w:rsid w:val="000562E9"/>
    <w:rsid w:val="00067D7E"/>
    <w:rsid w:val="00071A6D"/>
    <w:rsid w:val="000F403E"/>
    <w:rsid w:val="00123234"/>
    <w:rsid w:val="0014389A"/>
    <w:rsid w:val="00161698"/>
    <w:rsid w:val="002163FC"/>
    <w:rsid w:val="00297330"/>
    <w:rsid w:val="002F1050"/>
    <w:rsid w:val="002F5437"/>
    <w:rsid w:val="00306170"/>
    <w:rsid w:val="00337D2A"/>
    <w:rsid w:val="00341D01"/>
    <w:rsid w:val="00376B78"/>
    <w:rsid w:val="00391107"/>
    <w:rsid w:val="003F2E60"/>
    <w:rsid w:val="004803B2"/>
    <w:rsid w:val="004818F9"/>
    <w:rsid w:val="004C042E"/>
    <w:rsid w:val="004C54E3"/>
    <w:rsid w:val="004C6743"/>
    <w:rsid w:val="004E1878"/>
    <w:rsid w:val="00544C66"/>
    <w:rsid w:val="005A6648"/>
    <w:rsid w:val="005E1CA3"/>
    <w:rsid w:val="005E225C"/>
    <w:rsid w:val="00666483"/>
    <w:rsid w:val="006B4C7B"/>
    <w:rsid w:val="006C733B"/>
    <w:rsid w:val="006D631C"/>
    <w:rsid w:val="006D6DAC"/>
    <w:rsid w:val="006E1F9A"/>
    <w:rsid w:val="006F2D20"/>
    <w:rsid w:val="007055A5"/>
    <w:rsid w:val="007108C5"/>
    <w:rsid w:val="00784278"/>
    <w:rsid w:val="007A764C"/>
    <w:rsid w:val="007B4E3B"/>
    <w:rsid w:val="007F3AFC"/>
    <w:rsid w:val="00831A19"/>
    <w:rsid w:val="0086473D"/>
    <w:rsid w:val="0086583B"/>
    <w:rsid w:val="00872209"/>
    <w:rsid w:val="008A2596"/>
    <w:rsid w:val="008F2933"/>
    <w:rsid w:val="009429A0"/>
    <w:rsid w:val="0095234D"/>
    <w:rsid w:val="009757AB"/>
    <w:rsid w:val="00995495"/>
    <w:rsid w:val="009C47D5"/>
    <w:rsid w:val="00A106A7"/>
    <w:rsid w:val="00A61B0C"/>
    <w:rsid w:val="00A64CA8"/>
    <w:rsid w:val="00A67161"/>
    <w:rsid w:val="00A7275D"/>
    <w:rsid w:val="00B1042D"/>
    <w:rsid w:val="00B33D5D"/>
    <w:rsid w:val="00B370AB"/>
    <w:rsid w:val="00B40A4D"/>
    <w:rsid w:val="00B56A5D"/>
    <w:rsid w:val="00B74B94"/>
    <w:rsid w:val="00B9532B"/>
    <w:rsid w:val="00BA4663"/>
    <w:rsid w:val="00BE4A0D"/>
    <w:rsid w:val="00C0023B"/>
    <w:rsid w:val="00C053F1"/>
    <w:rsid w:val="00C5040A"/>
    <w:rsid w:val="00C52715"/>
    <w:rsid w:val="00C86D23"/>
    <w:rsid w:val="00CA3DD4"/>
    <w:rsid w:val="00CE7FC2"/>
    <w:rsid w:val="00D25625"/>
    <w:rsid w:val="00D65455"/>
    <w:rsid w:val="00D86740"/>
    <w:rsid w:val="00DA13F3"/>
    <w:rsid w:val="00DA40A9"/>
    <w:rsid w:val="00DD31C7"/>
    <w:rsid w:val="00E14364"/>
    <w:rsid w:val="00E91093"/>
    <w:rsid w:val="00EA2722"/>
    <w:rsid w:val="00EC1EE0"/>
    <w:rsid w:val="00F021A2"/>
    <w:rsid w:val="00F120B1"/>
    <w:rsid w:val="00FE6C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F9DF64"/>
  <w15:chartTrackingRefBased/>
  <w15:docId w15:val="{E9C79AE1-071F-4575-8735-4D590BAA2A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B4C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B56A5D"/>
    <w:rPr>
      <w:color w:val="808080"/>
    </w:rPr>
  </w:style>
  <w:style w:type="paragraph" w:customStyle="1" w:styleId="EWCbody">
    <w:name w:val="EWC body"/>
    <w:basedOn w:val="Normal"/>
    <w:qFormat/>
    <w:rsid w:val="00161698"/>
    <w:pPr>
      <w:spacing w:line="240" w:lineRule="auto"/>
    </w:pPr>
    <w:rPr>
      <w:sz w:val="24"/>
      <w:szCs w:val="24"/>
    </w:rPr>
  </w:style>
  <w:style w:type="character" w:styleId="Hyperlink">
    <w:name w:val="Hyperlink"/>
    <w:basedOn w:val="DefaultParagraphFont"/>
    <w:uiPriority w:val="99"/>
    <w:unhideWhenUsed/>
    <w:rsid w:val="007F3AFC"/>
    <w:rPr>
      <w:color w:val="0563C1" w:themeColor="hyperlink"/>
      <w:u w:val="single"/>
    </w:rPr>
  </w:style>
  <w:style w:type="character" w:styleId="UnresolvedMention">
    <w:name w:val="Unresolved Mention"/>
    <w:basedOn w:val="DefaultParagraphFont"/>
    <w:uiPriority w:val="99"/>
    <w:semiHidden/>
    <w:unhideWhenUsed/>
    <w:rsid w:val="00A7275D"/>
    <w:rPr>
      <w:color w:val="605E5C"/>
      <w:shd w:val="clear" w:color="auto" w:fill="E1DFDD"/>
    </w:rPr>
  </w:style>
  <w:style w:type="paragraph" w:styleId="Header">
    <w:name w:val="header"/>
    <w:basedOn w:val="Normal"/>
    <w:link w:val="HeaderChar"/>
    <w:uiPriority w:val="99"/>
    <w:unhideWhenUsed/>
    <w:rsid w:val="00831A19"/>
    <w:pPr>
      <w:tabs>
        <w:tab w:val="center" w:pos="4513"/>
        <w:tab w:val="right" w:pos="9026"/>
      </w:tabs>
      <w:spacing w:after="0" w:line="240" w:lineRule="auto"/>
    </w:pPr>
  </w:style>
  <w:style w:type="character" w:customStyle="1" w:styleId="HeaderChar">
    <w:name w:val="Header Char"/>
    <w:basedOn w:val="DefaultParagraphFont"/>
    <w:link w:val="Header"/>
    <w:uiPriority w:val="99"/>
    <w:rsid w:val="00831A19"/>
  </w:style>
  <w:style w:type="paragraph" w:styleId="Footer">
    <w:name w:val="footer"/>
    <w:basedOn w:val="Normal"/>
    <w:link w:val="FooterChar"/>
    <w:uiPriority w:val="99"/>
    <w:unhideWhenUsed/>
    <w:rsid w:val="00831A19"/>
    <w:pPr>
      <w:tabs>
        <w:tab w:val="center" w:pos="4513"/>
        <w:tab w:val="right" w:pos="9026"/>
      </w:tabs>
      <w:spacing w:after="0" w:line="240" w:lineRule="auto"/>
    </w:pPr>
  </w:style>
  <w:style w:type="character" w:customStyle="1" w:styleId="FooterChar">
    <w:name w:val="Footer Char"/>
    <w:basedOn w:val="DefaultParagraphFont"/>
    <w:link w:val="Footer"/>
    <w:uiPriority w:val="99"/>
    <w:rsid w:val="00831A19"/>
  </w:style>
  <w:style w:type="paragraph" w:styleId="ListParagraph">
    <w:name w:val="List Paragraph"/>
    <w:basedOn w:val="Normal"/>
    <w:uiPriority w:val="34"/>
    <w:qFormat/>
    <w:rsid w:val="0086473D"/>
    <w:pPr>
      <w:ind w:left="720"/>
      <w:contextualSpacing/>
    </w:pPr>
  </w:style>
  <w:style w:type="paragraph" w:styleId="Revision">
    <w:name w:val="Revision"/>
    <w:hidden/>
    <w:uiPriority w:val="99"/>
    <w:semiHidden/>
    <w:rsid w:val="006F2D2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wc.wales/site/index.php/en/professional-development/induction/5-induction-funding-tracking-and-recording-arrangements"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professionaldevelopment@ewc.wales"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mailto:media@ewc.wales" TargetMode="External"/><Relationship Id="rId4" Type="http://schemas.openxmlformats.org/officeDocument/2006/relationships/webSettings" Target="webSettings.xml"/><Relationship Id="rId9" Type="http://schemas.openxmlformats.org/officeDocument/2006/relationships/hyperlink" Target="https://www.ewc.wales/privacy/index.php/en/"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184</TotalTime>
  <Pages>2</Pages>
  <Words>678</Words>
  <Characters>3865</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Llinos Huws</dc:creator>
  <cp:keywords/>
  <dc:description/>
  <cp:lastModifiedBy>Llinos Huws</cp:lastModifiedBy>
  <cp:revision>43</cp:revision>
  <dcterms:created xsi:type="dcterms:W3CDTF">2026-06-08T14:29:00Z</dcterms:created>
  <dcterms:modified xsi:type="dcterms:W3CDTF">2026-06-25T15:23:00Z</dcterms:modified>
</cp:coreProperties>
</file>