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579AB2" w14:textId="77777777" w:rsidR="002B11AF" w:rsidRPr="001944E9" w:rsidRDefault="002B11AF" w:rsidP="002B11AF">
      <w:pPr>
        <w:spacing w:after="0" w:line="276" w:lineRule="auto"/>
        <w:jc w:val="center"/>
        <w:rPr>
          <w:rFonts w:cstheme="minorHAnsi"/>
          <w:sz w:val="24"/>
          <w:szCs w:val="24"/>
        </w:rPr>
      </w:pPr>
      <w:r w:rsidRPr="001944E9">
        <w:rPr>
          <w:rFonts w:cstheme="minorHAnsi"/>
          <w:noProof/>
          <w:sz w:val="24"/>
          <w:szCs w:val="24"/>
          <w:lang w:eastAsia="en-GB"/>
        </w:rPr>
        <w:drawing>
          <wp:inline distT="0" distB="0" distL="0" distR="0" wp14:anchorId="10C96297" wp14:editId="18D80796">
            <wp:extent cx="1479550" cy="1555959"/>
            <wp:effectExtent l="0" t="0" r="6350" b="6350"/>
            <wp:docPr id="3" name="Picture 3" descr="P:\E. Communications, Publications &amp; Events\Logos &amp; Style Guides\EWC\Standard logos and style guide\EWC Colour Logo without bo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E. Communications, Publications &amp; Events\Logos &amp; Style Guides\EWC\Standard logos and style guide\EWC Colour Logo without box.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486948" cy="1563739"/>
                    </a:xfrm>
                    <a:prstGeom prst="rect">
                      <a:avLst/>
                    </a:prstGeom>
                    <a:noFill/>
                    <a:ln>
                      <a:noFill/>
                    </a:ln>
                  </pic:spPr>
                </pic:pic>
              </a:graphicData>
            </a:graphic>
          </wp:inline>
        </w:drawing>
      </w:r>
    </w:p>
    <w:p w14:paraId="6CD69B44" w14:textId="77777777" w:rsidR="002B11AF" w:rsidRPr="001944E9" w:rsidRDefault="002B11AF" w:rsidP="002B11AF">
      <w:pPr>
        <w:spacing w:after="0" w:line="276" w:lineRule="auto"/>
        <w:jc w:val="center"/>
        <w:rPr>
          <w:rFonts w:cstheme="minorHAnsi"/>
          <w:b/>
          <w:color w:val="168816"/>
          <w:sz w:val="24"/>
          <w:szCs w:val="24"/>
        </w:rPr>
      </w:pPr>
    </w:p>
    <w:p w14:paraId="000F8288" w14:textId="33BA801E" w:rsidR="002B11AF" w:rsidRDefault="005042F5" w:rsidP="002B11AF">
      <w:pPr>
        <w:spacing w:after="0" w:line="276" w:lineRule="auto"/>
        <w:jc w:val="center"/>
        <w:rPr>
          <w:rFonts w:cstheme="minorHAnsi"/>
          <w:b/>
          <w:sz w:val="40"/>
          <w:szCs w:val="40"/>
        </w:rPr>
      </w:pPr>
      <w:r>
        <w:rPr>
          <w:rFonts w:cstheme="minorHAnsi"/>
          <w:b/>
          <w:sz w:val="40"/>
          <w:szCs w:val="40"/>
        </w:rPr>
        <w:t>M</w:t>
      </w:r>
      <w:r w:rsidR="002B11AF" w:rsidRPr="00FE229E">
        <w:rPr>
          <w:rFonts w:cstheme="minorHAnsi"/>
          <w:b/>
          <w:sz w:val="40"/>
          <w:szCs w:val="40"/>
        </w:rPr>
        <w:t>onitoring of an accredited programme of ITE</w:t>
      </w:r>
    </w:p>
    <w:p w14:paraId="6E0F5493" w14:textId="77777777" w:rsidR="005042F5" w:rsidRPr="00FE229E" w:rsidRDefault="005042F5" w:rsidP="002B11AF">
      <w:pPr>
        <w:spacing w:after="0" w:line="276" w:lineRule="auto"/>
        <w:jc w:val="center"/>
        <w:rPr>
          <w:rFonts w:cstheme="minorHAnsi"/>
          <w:b/>
          <w:sz w:val="40"/>
          <w:szCs w:val="40"/>
        </w:rPr>
      </w:pPr>
      <w:r w:rsidRPr="00FE229E">
        <w:rPr>
          <w:rFonts w:cstheme="minorHAnsi"/>
          <w:b/>
          <w:sz w:val="40"/>
          <w:szCs w:val="40"/>
        </w:rPr>
        <w:t xml:space="preserve">Change </w:t>
      </w:r>
      <w:r>
        <w:rPr>
          <w:rFonts w:cstheme="minorHAnsi"/>
          <w:b/>
          <w:sz w:val="40"/>
          <w:szCs w:val="40"/>
        </w:rPr>
        <w:t>Proforma</w:t>
      </w:r>
      <w:r w:rsidRPr="00FE229E">
        <w:rPr>
          <w:rFonts w:cstheme="minorHAnsi"/>
          <w:b/>
          <w:sz w:val="40"/>
          <w:szCs w:val="40"/>
        </w:rPr>
        <w:t xml:space="preserve"> </w:t>
      </w:r>
    </w:p>
    <w:p w14:paraId="5D2C7BF2" w14:textId="77777777" w:rsidR="002B11AF" w:rsidRPr="001944E9" w:rsidRDefault="002B11AF" w:rsidP="002B11AF">
      <w:pPr>
        <w:spacing w:after="0" w:line="276" w:lineRule="auto"/>
        <w:rPr>
          <w:rFonts w:cstheme="minorHAnsi"/>
          <w:sz w:val="24"/>
          <w:szCs w:val="24"/>
        </w:rPr>
      </w:pPr>
    </w:p>
    <w:p w14:paraId="0E9BD3CD" w14:textId="14D1C928" w:rsidR="002B11AF" w:rsidRPr="005C56CE" w:rsidRDefault="002B11AF" w:rsidP="002B11AF">
      <w:pPr>
        <w:spacing w:after="0" w:line="276" w:lineRule="auto"/>
        <w:rPr>
          <w:rFonts w:cstheme="minorHAnsi"/>
          <w:b/>
          <w:sz w:val="28"/>
          <w:szCs w:val="28"/>
        </w:rPr>
      </w:pPr>
      <w:r w:rsidRPr="005C56CE">
        <w:rPr>
          <w:rFonts w:cstheme="minorHAnsi"/>
          <w:b/>
          <w:sz w:val="28"/>
          <w:szCs w:val="28"/>
        </w:rPr>
        <w:t xml:space="preserve">How to complete this </w:t>
      </w:r>
      <w:r w:rsidR="005042F5" w:rsidRPr="005C56CE">
        <w:rPr>
          <w:rFonts w:cstheme="minorHAnsi"/>
          <w:b/>
          <w:sz w:val="28"/>
          <w:szCs w:val="28"/>
        </w:rPr>
        <w:t>proforma</w:t>
      </w:r>
    </w:p>
    <w:p w14:paraId="0B190DA2" w14:textId="77777777" w:rsidR="002B11AF" w:rsidRPr="001944E9" w:rsidRDefault="002B11AF" w:rsidP="002B11AF">
      <w:pPr>
        <w:spacing w:after="0" w:line="276" w:lineRule="auto"/>
        <w:rPr>
          <w:rFonts w:cstheme="minorHAnsi"/>
          <w:sz w:val="24"/>
          <w:szCs w:val="24"/>
        </w:rPr>
      </w:pPr>
    </w:p>
    <w:p w14:paraId="023A5774" w14:textId="4146E211" w:rsidR="006E733B" w:rsidRDefault="00C27408" w:rsidP="002B11AF">
      <w:pPr>
        <w:pStyle w:val="ListParagraph"/>
        <w:numPr>
          <w:ilvl w:val="0"/>
          <w:numId w:val="1"/>
        </w:numPr>
        <w:spacing w:after="0" w:line="276" w:lineRule="auto"/>
        <w:rPr>
          <w:rFonts w:cstheme="minorHAnsi"/>
          <w:sz w:val="24"/>
          <w:szCs w:val="24"/>
        </w:rPr>
      </w:pPr>
      <w:r>
        <w:rPr>
          <w:rFonts w:cstheme="minorHAnsi"/>
          <w:sz w:val="24"/>
          <w:szCs w:val="24"/>
        </w:rPr>
        <w:t>C</w:t>
      </w:r>
      <w:r w:rsidR="006E733B">
        <w:rPr>
          <w:rFonts w:cstheme="minorHAnsi"/>
          <w:sz w:val="24"/>
          <w:szCs w:val="24"/>
        </w:rPr>
        <w:t>omplete one proforma for each programme due to be monitored.</w:t>
      </w:r>
    </w:p>
    <w:p w14:paraId="5C47766E" w14:textId="479B1A53" w:rsidR="002B11AF" w:rsidRPr="005C56CE" w:rsidRDefault="002B11AF" w:rsidP="005C56CE">
      <w:pPr>
        <w:spacing w:after="0" w:line="276" w:lineRule="auto"/>
        <w:rPr>
          <w:rFonts w:cstheme="minorHAnsi"/>
          <w:sz w:val="24"/>
          <w:szCs w:val="24"/>
        </w:rPr>
      </w:pPr>
    </w:p>
    <w:p w14:paraId="0DFC9EB5" w14:textId="1E104308" w:rsidR="006E733B" w:rsidRDefault="00C27408" w:rsidP="006E733B">
      <w:pPr>
        <w:pStyle w:val="ListParagraph"/>
        <w:numPr>
          <w:ilvl w:val="0"/>
          <w:numId w:val="1"/>
        </w:numPr>
        <w:spacing w:after="0" w:line="276" w:lineRule="auto"/>
        <w:rPr>
          <w:rFonts w:cstheme="minorHAnsi"/>
          <w:sz w:val="24"/>
          <w:szCs w:val="24"/>
        </w:rPr>
      </w:pPr>
      <w:r>
        <w:rPr>
          <w:rFonts w:cstheme="minorHAnsi"/>
          <w:sz w:val="24"/>
          <w:szCs w:val="24"/>
        </w:rPr>
        <w:t>C</w:t>
      </w:r>
      <w:r w:rsidR="006E733B">
        <w:rPr>
          <w:rFonts w:cstheme="minorHAnsi"/>
          <w:sz w:val="24"/>
          <w:szCs w:val="24"/>
        </w:rPr>
        <w:t xml:space="preserve">omplete every section of the Change proforma </w:t>
      </w:r>
      <w:r w:rsidR="006E733B" w:rsidRPr="006E733B">
        <w:rPr>
          <w:rFonts w:cstheme="minorHAnsi"/>
          <w:sz w:val="24"/>
          <w:szCs w:val="24"/>
        </w:rPr>
        <w:t>ensur</w:t>
      </w:r>
      <w:r w:rsidR="006E733B">
        <w:rPr>
          <w:rFonts w:cstheme="minorHAnsi"/>
          <w:sz w:val="24"/>
          <w:szCs w:val="24"/>
        </w:rPr>
        <w:t>ing</w:t>
      </w:r>
      <w:r w:rsidR="006E733B" w:rsidRPr="006E733B">
        <w:rPr>
          <w:rFonts w:cstheme="minorHAnsi"/>
          <w:sz w:val="24"/>
          <w:szCs w:val="24"/>
        </w:rPr>
        <w:t xml:space="preserve"> that</w:t>
      </w:r>
      <w:r w:rsidR="006E733B">
        <w:rPr>
          <w:rFonts w:cstheme="minorHAnsi"/>
          <w:sz w:val="24"/>
          <w:szCs w:val="24"/>
        </w:rPr>
        <w:t xml:space="preserve"> it is</w:t>
      </w:r>
      <w:r w:rsidR="006E733B" w:rsidRPr="006E733B">
        <w:rPr>
          <w:rFonts w:cstheme="minorHAnsi"/>
          <w:sz w:val="24"/>
          <w:szCs w:val="24"/>
        </w:rPr>
        <w:t xml:space="preserve"> clear, concise, and directly focused on the changes (planned or implemented) made since the last accreditation. Where nothing has changed, it is perfectly acceptable (and encouraged) to write “No change.” For each heading, set out changes in relation to:</w:t>
      </w:r>
    </w:p>
    <w:p w14:paraId="54CA559A" w14:textId="32E5E74B" w:rsidR="005C56CE" w:rsidRPr="005C56CE" w:rsidRDefault="005C56CE" w:rsidP="005C56CE">
      <w:pPr>
        <w:spacing w:after="0" w:line="276" w:lineRule="auto"/>
        <w:rPr>
          <w:rFonts w:cstheme="minorHAnsi"/>
          <w:sz w:val="24"/>
          <w:szCs w:val="24"/>
        </w:rPr>
      </w:pPr>
    </w:p>
    <w:p w14:paraId="2F6150D5" w14:textId="77777777" w:rsidR="006E733B" w:rsidRPr="006E733B" w:rsidRDefault="006E733B" w:rsidP="005C56CE">
      <w:pPr>
        <w:pStyle w:val="ListParagraph"/>
        <w:spacing w:after="0" w:line="276" w:lineRule="auto"/>
        <w:ind w:left="1440"/>
        <w:rPr>
          <w:rFonts w:cstheme="minorHAnsi"/>
          <w:sz w:val="24"/>
          <w:szCs w:val="24"/>
        </w:rPr>
      </w:pPr>
      <w:r w:rsidRPr="006E733B">
        <w:rPr>
          <w:rFonts w:cstheme="minorHAnsi"/>
          <w:sz w:val="24"/>
          <w:szCs w:val="24"/>
        </w:rPr>
        <w:t xml:space="preserve">(a) the updated accreditation criteria </w:t>
      </w:r>
    </w:p>
    <w:p w14:paraId="51EECBE0" w14:textId="77777777" w:rsidR="006E733B" w:rsidRDefault="006E733B" w:rsidP="005C56CE">
      <w:pPr>
        <w:spacing w:after="0" w:line="276" w:lineRule="auto"/>
        <w:ind w:left="720" w:firstLine="720"/>
        <w:rPr>
          <w:rFonts w:cstheme="minorHAnsi"/>
          <w:sz w:val="24"/>
          <w:szCs w:val="24"/>
        </w:rPr>
      </w:pPr>
      <w:r w:rsidRPr="005C56CE">
        <w:rPr>
          <w:rFonts w:cstheme="minorHAnsi"/>
          <w:sz w:val="24"/>
          <w:szCs w:val="24"/>
        </w:rPr>
        <w:t>(b) the partnership’s own improvement planning</w:t>
      </w:r>
    </w:p>
    <w:p w14:paraId="7A290702" w14:textId="73B5B705" w:rsidR="002B11AF" w:rsidRPr="001944E9" w:rsidRDefault="002B11AF" w:rsidP="002B11AF">
      <w:pPr>
        <w:spacing w:after="0" w:line="276" w:lineRule="auto"/>
        <w:rPr>
          <w:rFonts w:cstheme="minorHAnsi"/>
          <w:sz w:val="24"/>
          <w:szCs w:val="24"/>
        </w:rPr>
      </w:pPr>
    </w:p>
    <w:p w14:paraId="12FEC2CD" w14:textId="779F778F" w:rsidR="002B11AF" w:rsidRPr="001944E9" w:rsidRDefault="002B11AF" w:rsidP="002B11AF">
      <w:pPr>
        <w:pStyle w:val="ListParagraph"/>
        <w:numPr>
          <w:ilvl w:val="0"/>
          <w:numId w:val="1"/>
        </w:numPr>
        <w:spacing w:after="0" w:line="276" w:lineRule="auto"/>
        <w:rPr>
          <w:rFonts w:cstheme="minorHAnsi"/>
          <w:i/>
          <w:sz w:val="24"/>
          <w:szCs w:val="24"/>
        </w:rPr>
      </w:pPr>
      <w:r w:rsidRPr="001944E9">
        <w:rPr>
          <w:rFonts w:cstheme="minorHAnsi"/>
          <w:sz w:val="24"/>
          <w:szCs w:val="24"/>
        </w:rPr>
        <w:t xml:space="preserve">Once you have completed this </w:t>
      </w:r>
      <w:r w:rsidR="005042F5">
        <w:rPr>
          <w:rFonts w:cstheme="minorHAnsi"/>
          <w:sz w:val="24"/>
          <w:szCs w:val="24"/>
        </w:rPr>
        <w:t>pro</w:t>
      </w:r>
      <w:r w:rsidRPr="001944E9">
        <w:rPr>
          <w:rFonts w:cstheme="minorHAnsi"/>
          <w:sz w:val="24"/>
          <w:szCs w:val="24"/>
        </w:rPr>
        <w:t>form</w:t>
      </w:r>
      <w:r w:rsidR="005042F5">
        <w:rPr>
          <w:rFonts w:cstheme="minorHAnsi"/>
          <w:sz w:val="24"/>
          <w:szCs w:val="24"/>
        </w:rPr>
        <w:t>a</w:t>
      </w:r>
      <w:r w:rsidRPr="001944E9">
        <w:rPr>
          <w:rFonts w:cstheme="minorHAnsi"/>
          <w:sz w:val="24"/>
          <w:szCs w:val="24"/>
        </w:rPr>
        <w:t xml:space="preserve">, please email it to EWC at </w:t>
      </w:r>
      <w:hyperlink r:id="rId8" w:history="1">
        <w:r w:rsidRPr="001944E9">
          <w:rPr>
            <w:rStyle w:val="Hyperlink"/>
            <w:rFonts w:cstheme="minorHAnsi"/>
            <w:sz w:val="24"/>
            <w:szCs w:val="24"/>
          </w:rPr>
          <w:t>iteaccreditation@ewc.wales</w:t>
        </w:r>
      </w:hyperlink>
      <w:r w:rsidRPr="001944E9">
        <w:rPr>
          <w:rFonts w:cstheme="minorHAnsi"/>
          <w:sz w:val="24"/>
          <w:szCs w:val="24"/>
        </w:rPr>
        <w:t xml:space="preserve">. </w:t>
      </w:r>
      <w:r w:rsidR="006E733B" w:rsidRPr="006E733B">
        <w:rPr>
          <w:rFonts w:cstheme="minorHAnsi"/>
          <w:sz w:val="24"/>
          <w:szCs w:val="24"/>
        </w:rPr>
        <w:t xml:space="preserve">Further details about submitting a programme for </w:t>
      </w:r>
      <w:r w:rsidR="006E733B">
        <w:rPr>
          <w:rFonts w:cstheme="minorHAnsi"/>
          <w:sz w:val="24"/>
          <w:szCs w:val="24"/>
        </w:rPr>
        <w:t>Monitoring can</w:t>
      </w:r>
      <w:r w:rsidR="006E733B" w:rsidRPr="006E733B">
        <w:rPr>
          <w:rFonts w:cstheme="minorHAnsi"/>
          <w:sz w:val="24"/>
          <w:szCs w:val="24"/>
        </w:rPr>
        <w:t xml:space="preserve"> be found in the document ‘</w:t>
      </w:r>
      <w:r w:rsidR="006E733B">
        <w:rPr>
          <w:rFonts w:cstheme="minorHAnsi"/>
          <w:sz w:val="24"/>
          <w:szCs w:val="24"/>
        </w:rPr>
        <w:t>Monitoring of accredited programmes of ITE</w:t>
      </w:r>
      <w:r w:rsidR="006E733B" w:rsidRPr="006E733B">
        <w:rPr>
          <w:rFonts w:cstheme="minorHAnsi"/>
          <w:sz w:val="24"/>
          <w:szCs w:val="24"/>
        </w:rPr>
        <w:t>’. All programmes must be submitted in accordance with the timeframes outlined</w:t>
      </w:r>
      <w:r w:rsidR="006E733B">
        <w:rPr>
          <w:rFonts w:cstheme="minorHAnsi"/>
          <w:sz w:val="24"/>
          <w:szCs w:val="24"/>
        </w:rPr>
        <w:t>.</w:t>
      </w:r>
    </w:p>
    <w:p w14:paraId="5283FBAD" w14:textId="77777777" w:rsidR="002B11AF" w:rsidRPr="001944E9" w:rsidRDefault="002B11AF" w:rsidP="002B11AF">
      <w:pPr>
        <w:pStyle w:val="ListParagraph"/>
        <w:spacing w:after="0" w:line="276" w:lineRule="auto"/>
        <w:rPr>
          <w:rFonts w:cstheme="minorHAnsi"/>
          <w:sz w:val="24"/>
          <w:szCs w:val="24"/>
        </w:rPr>
      </w:pPr>
    </w:p>
    <w:p w14:paraId="2C5B0772" w14:textId="77777777" w:rsidR="002B11AF" w:rsidRPr="001944E9" w:rsidRDefault="002B11AF" w:rsidP="002B11AF">
      <w:pPr>
        <w:rPr>
          <w:rFonts w:cstheme="minorHAnsi"/>
          <w:b/>
          <w:sz w:val="24"/>
          <w:szCs w:val="24"/>
        </w:rPr>
      </w:pPr>
      <w:r w:rsidRPr="001944E9">
        <w:rPr>
          <w:rFonts w:cstheme="minorHAnsi"/>
          <w:b/>
          <w:sz w:val="24"/>
          <w:szCs w:val="24"/>
        </w:rPr>
        <w:br w:type="page"/>
      </w:r>
    </w:p>
    <w:p w14:paraId="3B3973F6" w14:textId="7E000191" w:rsidR="002B11AF" w:rsidRPr="00D02E72" w:rsidRDefault="002B11AF" w:rsidP="00D02E72">
      <w:pPr>
        <w:spacing w:after="0" w:line="276" w:lineRule="auto"/>
        <w:jc w:val="center"/>
        <w:rPr>
          <w:rFonts w:cstheme="minorHAnsi"/>
          <w:b/>
          <w:sz w:val="28"/>
          <w:szCs w:val="24"/>
        </w:rPr>
      </w:pPr>
      <w:r w:rsidRPr="00D02E72">
        <w:rPr>
          <w:rFonts w:cstheme="minorHAnsi"/>
          <w:b/>
          <w:sz w:val="28"/>
          <w:szCs w:val="24"/>
        </w:rPr>
        <w:lastRenderedPageBreak/>
        <w:t xml:space="preserve">Partnership </w:t>
      </w:r>
      <w:r w:rsidR="009038E8">
        <w:rPr>
          <w:rFonts w:cstheme="minorHAnsi"/>
          <w:b/>
          <w:sz w:val="28"/>
          <w:szCs w:val="24"/>
        </w:rPr>
        <w:t>S</w:t>
      </w:r>
      <w:r w:rsidR="00D02E72" w:rsidRPr="00D02E72">
        <w:rPr>
          <w:rFonts w:cstheme="minorHAnsi"/>
          <w:b/>
          <w:sz w:val="28"/>
          <w:szCs w:val="24"/>
        </w:rPr>
        <w:t>ummary</w:t>
      </w:r>
    </w:p>
    <w:p w14:paraId="26226C27" w14:textId="77777777" w:rsidR="002B11AF" w:rsidRPr="001944E9" w:rsidRDefault="002B11AF" w:rsidP="002B11AF">
      <w:pPr>
        <w:spacing w:after="0" w:line="276" w:lineRule="auto"/>
        <w:rPr>
          <w:rFonts w:cstheme="minorHAnsi"/>
          <w:b/>
          <w:sz w:val="24"/>
          <w:szCs w:val="24"/>
        </w:rPr>
      </w:pPr>
    </w:p>
    <w:p w14:paraId="119BC819" w14:textId="77777777" w:rsidR="002B11AF" w:rsidRDefault="002B11AF" w:rsidP="002B11AF">
      <w:pPr>
        <w:pBdr>
          <w:top w:val="single" w:sz="4" w:space="1" w:color="525252" w:themeColor="accent3" w:themeShade="80"/>
          <w:left w:val="single" w:sz="4" w:space="4" w:color="525252" w:themeColor="accent3" w:themeShade="80"/>
          <w:bottom w:val="single" w:sz="4" w:space="1" w:color="525252" w:themeColor="accent3" w:themeShade="80"/>
          <w:right w:val="single" w:sz="4" w:space="4" w:color="525252" w:themeColor="accent3" w:themeShade="80"/>
        </w:pBdr>
        <w:spacing w:after="0" w:line="276" w:lineRule="auto"/>
        <w:rPr>
          <w:rFonts w:cstheme="minorHAnsi"/>
          <w:b/>
          <w:sz w:val="24"/>
          <w:szCs w:val="24"/>
        </w:rPr>
      </w:pPr>
      <w:r w:rsidRPr="001944E9">
        <w:rPr>
          <w:rFonts w:cstheme="minorHAnsi"/>
          <w:b/>
          <w:sz w:val="24"/>
          <w:szCs w:val="24"/>
        </w:rPr>
        <w:t>Partnership name:</w:t>
      </w:r>
    </w:p>
    <w:p w14:paraId="205815D7" w14:textId="77777777" w:rsidR="00D02E72" w:rsidRPr="001944E9" w:rsidRDefault="00D02E72" w:rsidP="002B11AF">
      <w:pPr>
        <w:pBdr>
          <w:top w:val="single" w:sz="4" w:space="1" w:color="525252" w:themeColor="accent3" w:themeShade="80"/>
          <w:left w:val="single" w:sz="4" w:space="4" w:color="525252" w:themeColor="accent3" w:themeShade="80"/>
          <w:bottom w:val="single" w:sz="4" w:space="1" w:color="525252" w:themeColor="accent3" w:themeShade="80"/>
          <w:right w:val="single" w:sz="4" w:space="4" w:color="525252" w:themeColor="accent3" w:themeShade="80"/>
        </w:pBdr>
        <w:spacing w:after="0" w:line="276" w:lineRule="auto"/>
        <w:rPr>
          <w:rFonts w:cstheme="minorHAnsi"/>
          <w:b/>
          <w:sz w:val="24"/>
          <w:szCs w:val="24"/>
        </w:rPr>
      </w:pPr>
    </w:p>
    <w:p w14:paraId="6E4A99C4" w14:textId="77777777" w:rsidR="002B11AF" w:rsidRPr="001944E9" w:rsidRDefault="002B11AF" w:rsidP="002B11AF">
      <w:pPr>
        <w:spacing w:after="0" w:line="276" w:lineRule="auto"/>
        <w:rPr>
          <w:rFonts w:cstheme="minorHAnsi"/>
          <w:b/>
          <w:sz w:val="24"/>
          <w:szCs w:val="24"/>
        </w:rPr>
      </w:pPr>
    </w:p>
    <w:p w14:paraId="3EF9EB0A" w14:textId="77777777" w:rsidR="002B11AF" w:rsidRDefault="002B11AF" w:rsidP="002B11AF">
      <w:pPr>
        <w:pBdr>
          <w:top w:val="single" w:sz="4" w:space="1" w:color="525252" w:themeColor="accent3" w:themeShade="80"/>
          <w:left w:val="single" w:sz="4" w:space="4" w:color="525252" w:themeColor="accent3" w:themeShade="80"/>
          <w:bottom w:val="single" w:sz="4" w:space="1" w:color="525252" w:themeColor="accent3" w:themeShade="80"/>
          <w:right w:val="single" w:sz="4" w:space="4" w:color="525252" w:themeColor="accent3" w:themeShade="80"/>
        </w:pBdr>
        <w:spacing w:after="0" w:line="276" w:lineRule="auto"/>
        <w:rPr>
          <w:rFonts w:cstheme="minorHAnsi"/>
          <w:b/>
          <w:sz w:val="24"/>
          <w:szCs w:val="24"/>
        </w:rPr>
      </w:pPr>
      <w:r w:rsidRPr="001944E9">
        <w:rPr>
          <w:rFonts w:cstheme="minorHAnsi"/>
          <w:b/>
          <w:sz w:val="24"/>
          <w:szCs w:val="24"/>
        </w:rPr>
        <w:t>Programme title:</w:t>
      </w:r>
    </w:p>
    <w:p w14:paraId="14BABBC6" w14:textId="77777777" w:rsidR="00D02E72" w:rsidRPr="001944E9" w:rsidRDefault="00D02E72" w:rsidP="002B11AF">
      <w:pPr>
        <w:pBdr>
          <w:top w:val="single" w:sz="4" w:space="1" w:color="525252" w:themeColor="accent3" w:themeShade="80"/>
          <w:left w:val="single" w:sz="4" w:space="4" w:color="525252" w:themeColor="accent3" w:themeShade="80"/>
          <w:bottom w:val="single" w:sz="4" w:space="1" w:color="525252" w:themeColor="accent3" w:themeShade="80"/>
          <w:right w:val="single" w:sz="4" w:space="4" w:color="525252" w:themeColor="accent3" w:themeShade="80"/>
        </w:pBdr>
        <w:spacing w:after="0" w:line="276" w:lineRule="auto"/>
        <w:rPr>
          <w:rFonts w:cstheme="minorHAnsi"/>
          <w:b/>
          <w:sz w:val="24"/>
          <w:szCs w:val="24"/>
        </w:rPr>
      </w:pPr>
    </w:p>
    <w:p w14:paraId="5AC245F0" w14:textId="77777777" w:rsidR="002B11AF" w:rsidRPr="001944E9" w:rsidRDefault="002B11AF" w:rsidP="002B11AF">
      <w:pPr>
        <w:spacing w:after="0" w:line="276" w:lineRule="auto"/>
        <w:rPr>
          <w:rFonts w:cstheme="minorHAnsi"/>
          <w:b/>
          <w:sz w:val="24"/>
          <w:szCs w:val="24"/>
        </w:rPr>
      </w:pPr>
    </w:p>
    <w:p w14:paraId="6A01EC11" w14:textId="77777777" w:rsidR="002B11AF" w:rsidRPr="001944E9" w:rsidRDefault="002B11AF" w:rsidP="002B11AF">
      <w:pPr>
        <w:pBdr>
          <w:top w:val="single" w:sz="4" w:space="1" w:color="525252" w:themeColor="accent3" w:themeShade="80"/>
          <w:left w:val="single" w:sz="4" w:space="4" w:color="525252" w:themeColor="accent3" w:themeShade="80"/>
          <w:bottom w:val="single" w:sz="4" w:space="1" w:color="525252" w:themeColor="accent3" w:themeShade="80"/>
          <w:right w:val="single" w:sz="4" w:space="4" w:color="525252" w:themeColor="accent3" w:themeShade="80"/>
        </w:pBdr>
        <w:spacing w:after="0" w:line="276" w:lineRule="auto"/>
        <w:rPr>
          <w:rFonts w:cstheme="minorHAnsi"/>
          <w:b/>
          <w:sz w:val="24"/>
          <w:szCs w:val="24"/>
        </w:rPr>
      </w:pPr>
      <w:r w:rsidRPr="001944E9">
        <w:rPr>
          <w:rFonts w:cstheme="minorHAnsi"/>
          <w:b/>
          <w:sz w:val="24"/>
          <w:szCs w:val="24"/>
        </w:rPr>
        <w:t>Submitted by (partnership lead contact):</w:t>
      </w:r>
    </w:p>
    <w:p w14:paraId="66CA26E2" w14:textId="77777777" w:rsidR="002B11AF" w:rsidRPr="009F5203" w:rsidRDefault="002B11AF" w:rsidP="002B11AF">
      <w:pPr>
        <w:pBdr>
          <w:top w:val="single" w:sz="4" w:space="1" w:color="525252" w:themeColor="accent3" w:themeShade="80"/>
          <w:left w:val="single" w:sz="4" w:space="4" w:color="525252" w:themeColor="accent3" w:themeShade="80"/>
          <w:bottom w:val="single" w:sz="4" w:space="1" w:color="525252" w:themeColor="accent3" w:themeShade="80"/>
          <w:right w:val="single" w:sz="4" w:space="4" w:color="525252" w:themeColor="accent3" w:themeShade="80"/>
        </w:pBdr>
        <w:spacing w:after="0" w:line="276" w:lineRule="auto"/>
        <w:rPr>
          <w:rFonts w:cstheme="minorHAnsi"/>
          <w:sz w:val="24"/>
          <w:szCs w:val="24"/>
        </w:rPr>
      </w:pPr>
      <w:r w:rsidRPr="009F5203">
        <w:rPr>
          <w:rFonts w:cstheme="minorHAnsi"/>
          <w:sz w:val="24"/>
          <w:szCs w:val="24"/>
        </w:rPr>
        <w:t>(Name, position, address, email and telephone details)</w:t>
      </w:r>
    </w:p>
    <w:p w14:paraId="74429CB7" w14:textId="77777777" w:rsidR="002B11AF" w:rsidRPr="001944E9" w:rsidRDefault="002B11AF" w:rsidP="002B11AF">
      <w:pPr>
        <w:pBdr>
          <w:top w:val="single" w:sz="4" w:space="1" w:color="525252" w:themeColor="accent3" w:themeShade="80"/>
          <w:left w:val="single" w:sz="4" w:space="4" w:color="525252" w:themeColor="accent3" w:themeShade="80"/>
          <w:bottom w:val="single" w:sz="4" w:space="1" w:color="525252" w:themeColor="accent3" w:themeShade="80"/>
          <w:right w:val="single" w:sz="4" w:space="4" w:color="525252" w:themeColor="accent3" w:themeShade="80"/>
        </w:pBdr>
        <w:spacing w:after="0" w:line="276" w:lineRule="auto"/>
        <w:rPr>
          <w:rFonts w:cstheme="minorHAnsi"/>
          <w:i/>
          <w:sz w:val="24"/>
          <w:szCs w:val="24"/>
        </w:rPr>
      </w:pPr>
    </w:p>
    <w:p w14:paraId="3A8318E9" w14:textId="77777777" w:rsidR="002B11AF" w:rsidRPr="001944E9" w:rsidRDefault="002B11AF" w:rsidP="002B11AF">
      <w:pPr>
        <w:pBdr>
          <w:top w:val="single" w:sz="4" w:space="1" w:color="525252" w:themeColor="accent3" w:themeShade="80"/>
          <w:left w:val="single" w:sz="4" w:space="4" w:color="525252" w:themeColor="accent3" w:themeShade="80"/>
          <w:bottom w:val="single" w:sz="4" w:space="1" w:color="525252" w:themeColor="accent3" w:themeShade="80"/>
          <w:right w:val="single" w:sz="4" w:space="4" w:color="525252" w:themeColor="accent3" w:themeShade="80"/>
        </w:pBdr>
        <w:spacing w:after="0" w:line="276" w:lineRule="auto"/>
        <w:rPr>
          <w:rFonts w:cstheme="minorHAnsi"/>
          <w:i/>
          <w:sz w:val="24"/>
          <w:szCs w:val="24"/>
        </w:rPr>
      </w:pPr>
    </w:p>
    <w:p w14:paraId="525F6302" w14:textId="77777777" w:rsidR="002B11AF" w:rsidRPr="001944E9" w:rsidRDefault="002B11AF" w:rsidP="002B11AF">
      <w:pPr>
        <w:spacing w:after="0" w:line="276" w:lineRule="auto"/>
        <w:rPr>
          <w:rFonts w:cstheme="minorHAnsi"/>
          <w:b/>
          <w:sz w:val="24"/>
          <w:szCs w:val="24"/>
        </w:rPr>
      </w:pPr>
    </w:p>
    <w:p w14:paraId="30661EB1" w14:textId="77777777" w:rsidR="002B11AF" w:rsidRDefault="002B11AF" w:rsidP="002B11AF">
      <w:pPr>
        <w:pBdr>
          <w:top w:val="single" w:sz="4" w:space="1" w:color="525252" w:themeColor="accent3" w:themeShade="80"/>
          <w:left w:val="single" w:sz="4" w:space="4" w:color="525252" w:themeColor="accent3" w:themeShade="80"/>
          <w:bottom w:val="single" w:sz="4" w:space="1" w:color="525252" w:themeColor="accent3" w:themeShade="80"/>
          <w:right w:val="single" w:sz="4" w:space="4" w:color="525252" w:themeColor="accent3" w:themeShade="80"/>
        </w:pBdr>
        <w:spacing w:after="0" w:line="276" w:lineRule="auto"/>
        <w:rPr>
          <w:rFonts w:cstheme="minorHAnsi"/>
          <w:b/>
          <w:sz w:val="24"/>
          <w:szCs w:val="24"/>
        </w:rPr>
      </w:pPr>
      <w:r w:rsidRPr="001944E9">
        <w:rPr>
          <w:rFonts w:cstheme="minorHAnsi"/>
          <w:b/>
          <w:sz w:val="24"/>
          <w:szCs w:val="24"/>
        </w:rPr>
        <w:t>Electronic signature:</w:t>
      </w:r>
    </w:p>
    <w:p w14:paraId="58B43368" w14:textId="77777777" w:rsidR="00D02E72" w:rsidRPr="001944E9" w:rsidRDefault="00D02E72" w:rsidP="002B11AF">
      <w:pPr>
        <w:pBdr>
          <w:top w:val="single" w:sz="4" w:space="1" w:color="525252" w:themeColor="accent3" w:themeShade="80"/>
          <w:left w:val="single" w:sz="4" w:space="4" w:color="525252" w:themeColor="accent3" w:themeShade="80"/>
          <w:bottom w:val="single" w:sz="4" w:space="1" w:color="525252" w:themeColor="accent3" w:themeShade="80"/>
          <w:right w:val="single" w:sz="4" w:space="4" w:color="525252" w:themeColor="accent3" w:themeShade="80"/>
        </w:pBdr>
        <w:spacing w:after="0" w:line="276" w:lineRule="auto"/>
        <w:rPr>
          <w:rFonts w:cstheme="minorHAnsi"/>
          <w:b/>
          <w:sz w:val="24"/>
          <w:szCs w:val="24"/>
        </w:rPr>
      </w:pPr>
    </w:p>
    <w:p w14:paraId="14250516" w14:textId="77777777" w:rsidR="002B11AF" w:rsidRPr="001944E9" w:rsidRDefault="002B11AF" w:rsidP="002B11AF">
      <w:pPr>
        <w:spacing w:after="0" w:line="276" w:lineRule="auto"/>
        <w:rPr>
          <w:rFonts w:cstheme="minorHAnsi"/>
          <w:b/>
          <w:sz w:val="24"/>
          <w:szCs w:val="24"/>
        </w:rPr>
      </w:pPr>
    </w:p>
    <w:p w14:paraId="6B40CA79" w14:textId="4C3BB4E8" w:rsidR="002B11AF" w:rsidRDefault="002B11AF" w:rsidP="002B11AF">
      <w:pPr>
        <w:pBdr>
          <w:top w:val="single" w:sz="4" w:space="1" w:color="525252" w:themeColor="accent3" w:themeShade="80"/>
          <w:left w:val="single" w:sz="4" w:space="4" w:color="525252" w:themeColor="accent3" w:themeShade="80"/>
          <w:bottom w:val="single" w:sz="4" w:space="1" w:color="525252" w:themeColor="accent3" w:themeShade="80"/>
          <w:right w:val="single" w:sz="4" w:space="4" w:color="525252" w:themeColor="accent3" w:themeShade="80"/>
        </w:pBdr>
        <w:spacing w:after="0" w:line="276" w:lineRule="auto"/>
        <w:rPr>
          <w:rFonts w:cstheme="minorHAnsi"/>
          <w:b/>
          <w:sz w:val="24"/>
          <w:szCs w:val="24"/>
        </w:rPr>
      </w:pPr>
      <w:r w:rsidRPr="001944E9">
        <w:rPr>
          <w:rFonts w:cstheme="minorHAnsi"/>
          <w:b/>
          <w:sz w:val="24"/>
          <w:szCs w:val="24"/>
        </w:rPr>
        <w:t>Date:</w:t>
      </w:r>
    </w:p>
    <w:p w14:paraId="2FA4679D" w14:textId="77777777" w:rsidR="00D02E72" w:rsidRPr="001944E9" w:rsidRDefault="00D02E72" w:rsidP="002B11AF">
      <w:pPr>
        <w:pBdr>
          <w:top w:val="single" w:sz="4" w:space="1" w:color="525252" w:themeColor="accent3" w:themeShade="80"/>
          <w:left w:val="single" w:sz="4" w:space="4" w:color="525252" w:themeColor="accent3" w:themeShade="80"/>
          <w:bottom w:val="single" w:sz="4" w:space="1" w:color="525252" w:themeColor="accent3" w:themeShade="80"/>
          <w:right w:val="single" w:sz="4" w:space="4" w:color="525252" w:themeColor="accent3" w:themeShade="80"/>
        </w:pBdr>
        <w:spacing w:after="0" w:line="276" w:lineRule="auto"/>
        <w:rPr>
          <w:rFonts w:cstheme="minorHAnsi"/>
          <w:b/>
          <w:sz w:val="24"/>
          <w:szCs w:val="24"/>
        </w:rPr>
      </w:pPr>
    </w:p>
    <w:p w14:paraId="5127BBFD" w14:textId="77777777" w:rsidR="002B11AF" w:rsidRPr="001944E9" w:rsidRDefault="002B11AF" w:rsidP="002B11AF">
      <w:pPr>
        <w:spacing w:after="0" w:line="276" w:lineRule="auto"/>
        <w:ind w:left="-142"/>
        <w:rPr>
          <w:rFonts w:cstheme="minorHAnsi"/>
          <w:b/>
          <w:sz w:val="24"/>
          <w:szCs w:val="24"/>
        </w:rPr>
      </w:pPr>
    </w:p>
    <w:p w14:paraId="7C63BD76" w14:textId="77777777" w:rsidR="002B11AF" w:rsidRPr="001944E9" w:rsidRDefault="002B11AF" w:rsidP="002B11AF">
      <w:pPr>
        <w:rPr>
          <w:rFonts w:cstheme="minorHAnsi"/>
          <w:b/>
          <w:sz w:val="24"/>
          <w:szCs w:val="24"/>
        </w:rPr>
      </w:pPr>
      <w:r w:rsidRPr="001944E9">
        <w:rPr>
          <w:rFonts w:cstheme="minorHAnsi"/>
          <w:b/>
          <w:sz w:val="24"/>
          <w:szCs w:val="24"/>
        </w:rPr>
        <w:br w:type="page"/>
      </w:r>
    </w:p>
    <w:p w14:paraId="51A8CC10" w14:textId="37A9FE7F" w:rsidR="002B11AF" w:rsidRPr="006C3B7B" w:rsidRDefault="006C2CD6" w:rsidP="002B11AF">
      <w:pPr>
        <w:spacing w:after="0" w:line="276" w:lineRule="auto"/>
        <w:ind w:left="-142"/>
        <w:rPr>
          <w:rFonts w:cstheme="minorHAnsi"/>
          <w:bCs/>
          <w:sz w:val="24"/>
          <w:szCs w:val="24"/>
        </w:rPr>
      </w:pPr>
      <w:r w:rsidRPr="006C2CD6">
        <w:rPr>
          <w:rStyle w:val="fontstyle01"/>
          <w:rFonts w:asciiTheme="minorHAnsi" w:hAnsiTheme="minorHAnsi" w:cstheme="minorHAnsi"/>
        </w:rPr>
        <w:lastRenderedPageBreak/>
        <w:t>Programme structures and processes</w:t>
      </w:r>
      <w:r>
        <w:t xml:space="preserve"> </w:t>
      </w:r>
    </w:p>
    <w:p w14:paraId="53A96637" w14:textId="77777777" w:rsidR="002B11AF" w:rsidRPr="006C3B7B" w:rsidRDefault="002B11AF" w:rsidP="002B11AF">
      <w:pPr>
        <w:spacing w:after="0" w:line="276" w:lineRule="auto"/>
        <w:ind w:left="-142"/>
        <w:rPr>
          <w:rFonts w:cstheme="minorHAnsi"/>
          <w:bCs/>
          <w:sz w:val="24"/>
          <w:szCs w:val="24"/>
        </w:rPr>
      </w:pPr>
      <w:r w:rsidRPr="006C3B7B">
        <w:rPr>
          <w:rFonts w:cstheme="minorHAnsi"/>
          <w:bCs/>
          <w:sz w:val="24"/>
          <w:szCs w:val="24"/>
        </w:rPr>
        <w:t>List planned or implemented changes to</w:t>
      </w:r>
      <w:r w:rsidRPr="006C3B7B" w:rsidDel="009B537E">
        <w:rPr>
          <w:rFonts w:cstheme="minorHAnsi"/>
          <w:bCs/>
          <w:sz w:val="24"/>
          <w:szCs w:val="24"/>
        </w:rPr>
        <w:t xml:space="preserve"> </w:t>
      </w:r>
      <w:r w:rsidRPr="006C3B7B">
        <w:rPr>
          <w:rFonts w:cstheme="minorHAnsi"/>
          <w:bCs/>
          <w:sz w:val="24"/>
          <w:szCs w:val="24"/>
        </w:rPr>
        <w:t xml:space="preserve">programme structures and processes, under </w:t>
      </w:r>
      <w:r w:rsidRPr="006C3B7B">
        <w:rPr>
          <w:rFonts w:cstheme="minorHAnsi"/>
          <w:b/>
          <w:sz w:val="24"/>
          <w:szCs w:val="24"/>
        </w:rPr>
        <w:t>section 4 of the Accreditation Criteria</w:t>
      </w:r>
      <w:r w:rsidRPr="006C3B7B">
        <w:rPr>
          <w:rFonts w:cstheme="minorHAnsi"/>
          <w:bCs/>
          <w:sz w:val="24"/>
          <w:szCs w:val="24"/>
        </w:rPr>
        <w:t>, including:</w:t>
      </w:r>
    </w:p>
    <w:p w14:paraId="24C3351B" w14:textId="77777777" w:rsidR="002B11AF" w:rsidRPr="006C3B7B" w:rsidRDefault="002B11AF" w:rsidP="002B11AF">
      <w:pPr>
        <w:spacing w:after="0" w:line="276" w:lineRule="auto"/>
        <w:ind w:left="-142"/>
        <w:rPr>
          <w:rFonts w:cstheme="minorHAnsi"/>
          <w:bCs/>
          <w:sz w:val="24"/>
          <w:szCs w:val="24"/>
        </w:rPr>
      </w:pPr>
    </w:p>
    <w:p w14:paraId="6FD92093" w14:textId="6350D493" w:rsidR="002B11AF" w:rsidRPr="006C3B7B" w:rsidRDefault="002B11AF" w:rsidP="005C56CE">
      <w:pPr>
        <w:pStyle w:val="ListParagraph"/>
        <w:numPr>
          <w:ilvl w:val="1"/>
          <w:numId w:val="1"/>
        </w:numPr>
        <w:ind w:left="1134" w:hanging="1134"/>
        <w:rPr>
          <w:rFonts w:cstheme="minorHAnsi"/>
          <w:bCs/>
          <w:sz w:val="24"/>
          <w:szCs w:val="24"/>
        </w:rPr>
      </w:pPr>
      <w:r w:rsidRPr="006C3B7B">
        <w:rPr>
          <w:rFonts w:cstheme="minorHAnsi"/>
          <w:bCs/>
          <w:sz w:val="24"/>
          <w:szCs w:val="24"/>
        </w:rPr>
        <w:t>The Partnership’s leadership and management</w:t>
      </w:r>
    </w:p>
    <w:p w14:paraId="77C3AA73" w14:textId="685B87E8" w:rsidR="002B11AF" w:rsidRPr="006C3B7B" w:rsidRDefault="002B11AF" w:rsidP="005C56CE">
      <w:pPr>
        <w:pStyle w:val="ListParagraph"/>
        <w:numPr>
          <w:ilvl w:val="1"/>
          <w:numId w:val="1"/>
        </w:numPr>
        <w:ind w:left="1134" w:hanging="1134"/>
        <w:rPr>
          <w:rFonts w:cstheme="minorHAnsi"/>
          <w:bCs/>
          <w:sz w:val="24"/>
          <w:szCs w:val="24"/>
        </w:rPr>
      </w:pPr>
      <w:r w:rsidRPr="006C3B7B">
        <w:rPr>
          <w:rFonts w:cstheme="minorHAnsi"/>
          <w:bCs/>
          <w:sz w:val="24"/>
          <w:szCs w:val="24"/>
        </w:rPr>
        <w:t>Criteria for the inclusion of schools in the Partnership</w:t>
      </w:r>
    </w:p>
    <w:p w14:paraId="286EF225" w14:textId="6C993F93" w:rsidR="002B11AF" w:rsidRPr="006C3B7B" w:rsidRDefault="002B11AF" w:rsidP="005C56CE">
      <w:pPr>
        <w:pStyle w:val="ListParagraph"/>
        <w:numPr>
          <w:ilvl w:val="1"/>
          <w:numId w:val="1"/>
        </w:numPr>
        <w:ind w:left="1134" w:hanging="1134"/>
        <w:rPr>
          <w:rFonts w:cstheme="minorHAnsi"/>
          <w:bCs/>
          <w:sz w:val="24"/>
          <w:szCs w:val="24"/>
        </w:rPr>
      </w:pPr>
      <w:r w:rsidRPr="006C3B7B">
        <w:rPr>
          <w:rFonts w:cstheme="minorHAnsi"/>
          <w:bCs/>
          <w:sz w:val="24"/>
          <w:szCs w:val="24"/>
        </w:rPr>
        <w:t>Roles and responsibilities in all Partner schools</w:t>
      </w:r>
    </w:p>
    <w:p w14:paraId="434C2C5D" w14:textId="484DAF25" w:rsidR="002B11AF" w:rsidRPr="006C3B7B" w:rsidRDefault="002B11AF" w:rsidP="005C56CE">
      <w:pPr>
        <w:pStyle w:val="ListParagraph"/>
        <w:numPr>
          <w:ilvl w:val="1"/>
          <w:numId w:val="1"/>
        </w:numPr>
        <w:ind w:left="1134" w:hanging="1134"/>
        <w:rPr>
          <w:rFonts w:cstheme="minorHAnsi"/>
          <w:bCs/>
          <w:sz w:val="24"/>
          <w:szCs w:val="24"/>
        </w:rPr>
      </w:pPr>
      <w:r w:rsidRPr="006C3B7B">
        <w:rPr>
          <w:rFonts w:cstheme="minorHAnsi"/>
          <w:bCs/>
          <w:sz w:val="24"/>
          <w:szCs w:val="24"/>
        </w:rPr>
        <w:t>Roles and responsibilities of Lead Partner Schools</w:t>
      </w:r>
    </w:p>
    <w:p w14:paraId="5C4ECB18" w14:textId="077AFD96" w:rsidR="002B11AF" w:rsidRPr="006C3B7B" w:rsidRDefault="002B11AF" w:rsidP="005C56CE">
      <w:pPr>
        <w:pStyle w:val="ListParagraph"/>
        <w:numPr>
          <w:ilvl w:val="1"/>
          <w:numId w:val="1"/>
        </w:numPr>
        <w:ind w:left="1134" w:hanging="1134"/>
        <w:rPr>
          <w:rFonts w:cstheme="minorHAnsi"/>
          <w:bCs/>
          <w:sz w:val="24"/>
          <w:szCs w:val="24"/>
        </w:rPr>
      </w:pPr>
      <w:r w:rsidRPr="006C3B7B">
        <w:rPr>
          <w:rFonts w:cstheme="minorHAnsi"/>
          <w:bCs/>
          <w:sz w:val="24"/>
          <w:szCs w:val="24"/>
        </w:rPr>
        <w:t>The role of HEIs</w:t>
      </w:r>
    </w:p>
    <w:p w14:paraId="55D2335B" w14:textId="2E063C26" w:rsidR="002B11AF" w:rsidRPr="006C3B7B" w:rsidRDefault="002B11AF" w:rsidP="005C56CE">
      <w:pPr>
        <w:pStyle w:val="ListParagraph"/>
        <w:numPr>
          <w:ilvl w:val="1"/>
          <w:numId w:val="1"/>
        </w:numPr>
        <w:ind w:left="1134" w:hanging="1134"/>
        <w:rPr>
          <w:rFonts w:cstheme="minorHAnsi"/>
          <w:bCs/>
          <w:sz w:val="24"/>
          <w:szCs w:val="24"/>
        </w:rPr>
      </w:pPr>
      <w:r w:rsidRPr="006C3B7B">
        <w:rPr>
          <w:rFonts w:cstheme="minorHAnsi"/>
          <w:bCs/>
          <w:sz w:val="24"/>
          <w:szCs w:val="24"/>
        </w:rPr>
        <w:t>The Welsh language</w:t>
      </w:r>
    </w:p>
    <w:p w14:paraId="7C090984" w14:textId="77777777" w:rsidR="002B11AF" w:rsidRPr="006C3B7B" w:rsidRDefault="002B11AF" w:rsidP="002B11AF">
      <w:pPr>
        <w:spacing w:after="0" w:line="276" w:lineRule="auto"/>
        <w:rPr>
          <w:rFonts w:cstheme="minorHAnsi"/>
          <w:bCs/>
          <w:sz w:val="24"/>
          <w:szCs w:val="24"/>
        </w:rPr>
      </w:pPr>
      <w:r w:rsidRPr="006C3B7B">
        <w:rPr>
          <w:rFonts w:cstheme="minorHAnsi"/>
          <w:bCs/>
          <w:sz w:val="24"/>
          <w:szCs w:val="24"/>
        </w:rPr>
        <w:t xml:space="preserve">Specify reasons for changes, including: </w:t>
      </w:r>
    </w:p>
    <w:p w14:paraId="01BEF688" w14:textId="77777777" w:rsidR="002B11AF" w:rsidRPr="006C3B7B" w:rsidRDefault="002B11AF" w:rsidP="002B11AF">
      <w:pPr>
        <w:pStyle w:val="ListParagraph"/>
        <w:numPr>
          <w:ilvl w:val="0"/>
          <w:numId w:val="5"/>
        </w:numPr>
        <w:spacing w:after="0" w:line="276" w:lineRule="auto"/>
        <w:ind w:left="1080"/>
        <w:rPr>
          <w:rFonts w:cstheme="minorHAnsi"/>
          <w:bCs/>
          <w:sz w:val="24"/>
          <w:szCs w:val="24"/>
        </w:rPr>
      </w:pPr>
      <w:r w:rsidRPr="006C3B7B">
        <w:rPr>
          <w:rFonts w:cstheme="minorHAnsi"/>
          <w:bCs/>
          <w:sz w:val="24"/>
          <w:szCs w:val="24"/>
        </w:rPr>
        <w:t>Student evaluative data</w:t>
      </w:r>
    </w:p>
    <w:p w14:paraId="3DA29839" w14:textId="77777777" w:rsidR="0025037C" w:rsidRDefault="002B11AF" w:rsidP="0025037C">
      <w:pPr>
        <w:pStyle w:val="ListParagraph"/>
        <w:numPr>
          <w:ilvl w:val="0"/>
          <w:numId w:val="2"/>
        </w:numPr>
        <w:spacing w:after="0" w:line="276" w:lineRule="auto"/>
        <w:ind w:left="1080"/>
        <w:rPr>
          <w:rFonts w:cstheme="minorHAnsi"/>
          <w:bCs/>
          <w:sz w:val="24"/>
          <w:szCs w:val="24"/>
        </w:rPr>
      </w:pPr>
      <w:r w:rsidRPr="006C3B7B">
        <w:rPr>
          <w:rFonts w:cstheme="minorHAnsi"/>
          <w:bCs/>
          <w:sz w:val="24"/>
          <w:szCs w:val="24"/>
        </w:rPr>
        <w:t>Mentor /HEI staff feedback</w:t>
      </w:r>
    </w:p>
    <w:p w14:paraId="3558AB46" w14:textId="3F4E65C2" w:rsidR="0025037C" w:rsidRPr="0025037C" w:rsidRDefault="0025037C" w:rsidP="0025037C">
      <w:pPr>
        <w:pStyle w:val="ListParagraph"/>
        <w:numPr>
          <w:ilvl w:val="0"/>
          <w:numId w:val="2"/>
        </w:numPr>
        <w:spacing w:after="0" w:line="276" w:lineRule="auto"/>
        <w:ind w:left="1080"/>
        <w:rPr>
          <w:rFonts w:cstheme="minorHAnsi"/>
          <w:bCs/>
          <w:sz w:val="24"/>
          <w:szCs w:val="24"/>
        </w:rPr>
      </w:pPr>
      <w:r w:rsidRPr="0025037C">
        <w:rPr>
          <w:rFonts w:cstheme="minorHAnsi"/>
          <w:bCs/>
          <w:sz w:val="24"/>
          <w:szCs w:val="24"/>
        </w:rPr>
        <w:t>Other relevant data, or evidence</w:t>
      </w:r>
    </w:p>
    <w:p w14:paraId="6367A10A" w14:textId="77777777" w:rsidR="002B11AF" w:rsidRPr="001944E9" w:rsidRDefault="002B11AF" w:rsidP="002B11AF">
      <w:pPr>
        <w:pStyle w:val="ListParagraph"/>
        <w:spacing w:after="0" w:line="276" w:lineRule="auto"/>
        <w:ind w:left="1985"/>
        <w:rPr>
          <w:rFonts w:cstheme="minorHAnsi"/>
          <w:b/>
          <w:sz w:val="24"/>
          <w:szCs w:val="24"/>
        </w:rPr>
      </w:pPr>
    </w:p>
    <w:tbl>
      <w:tblPr>
        <w:tblStyle w:val="TableGrid"/>
        <w:tblW w:w="9356" w:type="dxa"/>
        <w:tblInd w:w="-147" w:type="dxa"/>
        <w:tblLook w:val="04A0" w:firstRow="1" w:lastRow="0" w:firstColumn="1" w:lastColumn="0" w:noHBand="0" w:noVBand="1"/>
      </w:tblPr>
      <w:tblGrid>
        <w:gridCol w:w="3828"/>
        <w:gridCol w:w="2693"/>
        <w:gridCol w:w="2835"/>
      </w:tblGrid>
      <w:tr w:rsidR="002B11AF" w:rsidRPr="001944E9" w14:paraId="33E39EDA" w14:textId="77777777" w:rsidTr="009D1A6C">
        <w:tc>
          <w:tcPr>
            <w:tcW w:w="3828" w:type="dxa"/>
          </w:tcPr>
          <w:p w14:paraId="1999DB6B" w14:textId="77777777" w:rsidR="002B11AF" w:rsidRPr="001944E9" w:rsidRDefault="002B11AF" w:rsidP="009D1A6C">
            <w:pPr>
              <w:spacing w:line="276" w:lineRule="auto"/>
              <w:rPr>
                <w:rFonts w:cstheme="minorHAnsi"/>
                <w:i/>
                <w:sz w:val="24"/>
                <w:szCs w:val="24"/>
              </w:rPr>
            </w:pPr>
            <w:r w:rsidRPr="001944E9">
              <w:rPr>
                <w:rFonts w:cstheme="minorHAnsi"/>
                <w:b/>
                <w:sz w:val="24"/>
                <w:szCs w:val="24"/>
              </w:rPr>
              <w:t xml:space="preserve">Changes </w:t>
            </w:r>
            <w:r w:rsidRPr="009F5203">
              <w:rPr>
                <w:rFonts w:cstheme="minorHAnsi"/>
                <w:b/>
                <w:sz w:val="24"/>
                <w:szCs w:val="24"/>
              </w:rPr>
              <w:t>(planned or implemented)</w:t>
            </w:r>
            <w:r w:rsidRPr="001944E9">
              <w:rPr>
                <w:rFonts w:cstheme="minorHAnsi"/>
                <w:i/>
                <w:sz w:val="24"/>
                <w:szCs w:val="24"/>
              </w:rPr>
              <w:t xml:space="preserve"> </w:t>
            </w:r>
          </w:p>
          <w:p w14:paraId="3E836918" w14:textId="77777777" w:rsidR="002B11AF" w:rsidRPr="001944E9" w:rsidRDefault="002B11AF" w:rsidP="009D1A6C">
            <w:pPr>
              <w:spacing w:line="276" w:lineRule="auto"/>
              <w:rPr>
                <w:rFonts w:cstheme="minorHAnsi"/>
                <w:b/>
                <w:sz w:val="24"/>
                <w:szCs w:val="24"/>
              </w:rPr>
            </w:pPr>
          </w:p>
        </w:tc>
        <w:tc>
          <w:tcPr>
            <w:tcW w:w="2693" w:type="dxa"/>
          </w:tcPr>
          <w:p w14:paraId="526393A9" w14:textId="77777777" w:rsidR="002B11AF" w:rsidRPr="001944E9" w:rsidRDefault="002B11AF" w:rsidP="009D1A6C">
            <w:pPr>
              <w:pStyle w:val="ListParagraph"/>
              <w:spacing w:line="276" w:lineRule="auto"/>
              <w:ind w:left="0"/>
              <w:rPr>
                <w:rFonts w:cstheme="minorHAnsi"/>
                <w:b/>
                <w:sz w:val="24"/>
                <w:szCs w:val="24"/>
              </w:rPr>
            </w:pPr>
            <w:r w:rsidRPr="001944E9">
              <w:rPr>
                <w:rFonts w:cstheme="minorHAnsi"/>
                <w:b/>
                <w:sz w:val="24"/>
                <w:szCs w:val="24"/>
              </w:rPr>
              <w:t xml:space="preserve">Reason for change </w:t>
            </w:r>
          </w:p>
          <w:p w14:paraId="5124A158" w14:textId="77777777" w:rsidR="002B11AF" w:rsidRPr="001944E9" w:rsidRDefault="002B11AF" w:rsidP="009D1A6C">
            <w:pPr>
              <w:pStyle w:val="ListParagraph"/>
              <w:spacing w:line="276" w:lineRule="auto"/>
              <w:ind w:left="0"/>
              <w:rPr>
                <w:rFonts w:cstheme="minorHAnsi"/>
                <w:b/>
                <w:sz w:val="24"/>
                <w:szCs w:val="24"/>
              </w:rPr>
            </w:pPr>
          </w:p>
        </w:tc>
        <w:tc>
          <w:tcPr>
            <w:tcW w:w="2835" w:type="dxa"/>
          </w:tcPr>
          <w:p w14:paraId="054E9CD7" w14:textId="77777777" w:rsidR="002B11AF" w:rsidRPr="001944E9" w:rsidRDefault="002B11AF" w:rsidP="009D1A6C">
            <w:pPr>
              <w:pStyle w:val="ListParagraph"/>
              <w:spacing w:line="276" w:lineRule="auto"/>
              <w:ind w:left="0"/>
              <w:rPr>
                <w:rFonts w:cstheme="minorHAnsi"/>
                <w:b/>
                <w:sz w:val="24"/>
                <w:szCs w:val="24"/>
              </w:rPr>
            </w:pPr>
            <w:r w:rsidRPr="001944E9">
              <w:rPr>
                <w:rFonts w:cstheme="minorHAnsi"/>
                <w:b/>
                <w:sz w:val="24"/>
                <w:szCs w:val="24"/>
              </w:rPr>
              <w:t>Date/timeline for change</w:t>
            </w:r>
          </w:p>
        </w:tc>
      </w:tr>
      <w:tr w:rsidR="002B11AF" w:rsidRPr="001944E9" w14:paraId="55660FDF" w14:textId="77777777" w:rsidTr="009D1A6C">
        <w:tc>
          <w:tcPr>
            <w:tcW w:w="3828" w:type="dxa"/>
          </w:tcPr>
          <w:p w14:paraId="3E51D442" w14:textId="77777777" w:rsidR="002B11AF" w:rsidRPr="001944E9" w:rsidRDefault="002B11AF" w:rsidP="009D1A6C">
            <w:pPr>
              <w:pStyle w:val="ListParagraph"/>
              <w:spacing w:line="276" w:lineRule="auto"/>
              <w:ind w:left="0"/>
              <w:rPr>
                <w:rFonts w:cstheme="minorHAnsi"/>
                <w:b/>
                <w:sz w:val="24"/>
                <w:szCs w:val="24"/>
              </w:rPr>
            </w:pPr>
          </w:p>
          <w:p w14:paraId="6448B141" w14:textId="77777777" w:rsidR="002B11AF" w:rsidRPr="001944E9" w:rsidRDefault="002B11AF" w:rsidP="009D1A6C">
            <w:pPr>
              <w:pStyle w:val="ListParagraph"/>
              <w:spacing w:line="276" w:lineRule="auto"/>
              <w:ind w:left="0"/>
              <w:rPr>
                <w:rFonts w:cstheme="minorHAnsi"/>
                <w:b/>
                <w:sz w:val="24"/>
                <w:szCs w:val="24"/>
              </w:rPr>
            </w:pPr>
          </w:p>
        </w:tc>
        <w:tc>
          <w:tcPr>
            <w:tcW w:w="2693" w:type="dxa"/>
          </w:tcPr>
          <w:p w14:paraId="53C4FD2E" w14:textId="77777777" w:rsidR="002B11AF" w:rsidRPr="001944E9" w:rsidRDefault="002B11AF" w:rsidP="009D1A6C">
            <w:pPr>
              <w:pStyle w:val="ListParagraph"/>
              <w:spacing w:line="276" w:lineRule="auto"/>
              <w:ind w:left="0"/>
              <w:rPr>
                <w:rFonts w:cstheme="minorHAnsi"/>
                <w:b/>
                <w:sz w:val="24"/>
                <w:szCs w:val="24"/>
              </w:rPr>
            </w:pPr>
          </w:p>
        </w:tc>
        <w:tc>
          <w:tcPr>
            <w:tcW w:w="2835" w:type="dxa"/>
          </w:tcPr>
          <w:p w14:paraId="47319D23" w14:textId="77777777" w:rsidR="002B11AF" w:rsidRPr="001944E9" w:rsidRDefault="002B11AF" w:rsidP="009D1A6C">
            <w:pPr>
              <w:pStyle w:val="ListParagraph"/>
              <w:spacing w:line="276" w:lineRule="auto"/>
              <w:ind w:left="0"/>
              <w:rPr>
                <w:rFonts w:cstheme="minorHAnsi"/>
                <w:b/>
                <w:sz w:val="24"/>
                <w:szCs w:val="24"/>
              </w:rPr>
            </w:pPr>
          </w:p>
        </w:tc>
      </w:tr>
    </w:tbl>
    <w:p w14:paraId="477BB4C7" w14:textId="77777777" w:rsidR="002B11AF" w:rsidRPr="00662DC6" w:rsidRDefault="002B11AF" w:rsidP="00662DC6">
      <w:pPr>
        <w:spacing w:after="0" w:line="276" w:lineRule="auto"/>
        <w:rPr>
          <w:rFonts w:cstheme="minorHAnsi"/>
          <w:b/>
          <w:sz w:val="24"/>
          <w:szCs w:val="24"/>
        </w:rPr>
      </w:pPr>
    </w:p>
    <w:tbl>
      <w:tblPr>
        <w:tblStyle w:val="TableGrid"/>
        <w:tblW w:w="9356" w:type="dxa"/>
        <w:tblInd w:w="-147" w:type="dxa"/>
        <w:tblLook w:val="04A0" w:firstRow="1" w:lastRow="0" w:firstColumn="1" w:lastColumn="0" w:noHBand="0" w:noVBand="1"/>
      </w:tblPr>
      <w:tblGrid>
        <w:gridCol w:w="9356"/>
      </w:tblGrid>
      <w:tr w:rsidR="002B11AF" w:rsidRPr="001944E9" w14:paraId="1CAF4A8C" w14:textId="77777777" w:rsidTr="009D1A6C">
        <w:tc>
          <w:tcPr>
            <w:tcW w:w="9356" w:type="dxa"/>
          </w:tcPr>
          <w:p w14:paraId="6FD31D2B" w14:textId="77777777" w:rsidR="002B11AF" w:rsidRPr="001944E9" w:rsidRDefault="002B11AF" w:rsidP="009D1A6C">
            <w:pPr>
              <w:spacing w:line="276" w:lineRule="auto"/>
              <w:rPr>
                <w:rFonts w:cstheme="minorHAnsi"/>
                <w:b/>
                <w:sz w:val="24"/>
                <w:szCs w:val="24"/>
              </w:rPr>
            </w:pPr>
            <w:r w:rsidRPr="001944E9">
              <w:rPr>
                <w:rFonts w:cstheme="minorHAnsi"/>
                <w:b/>
                <w:sz w:val="24"/>
                <w:szCs w:val="24"/>
              </w:rPr>
              <w:t>Impact of change(s):</w:t>
            </w:r>
          </w:p>
          <w:p w14:paraId="1112E386" w14:textId="77777777" w:rsidR="002B11AF" w:rsidRPr="009F5203" w:rsidRDefault="002B11AF" w:rsidP="009D1A6C">
            <w:pPr>
              <w:spacing w:line="276" w:lineRule="auto"/>
              <w:rPr>
                <w:rFonts w:cstheme="minorHAnsi"/>
                <w:b/>
                <w:sz w:val="24"/>
                <w:szCs w:val="24"/>
              </w:rPr>
            </w:pPr>
            <w:r w:rsidRPr="009F5203">
              <w:rPr>
                <w:rFonts w:cstheme="minorHAnsi"/>
                <w:sz w:val="24"/>
                <w:szCs w:val="24"/>
              </w:rPr>
              <w:t>Please detail the change in the context of the accreditation criteria.</w:t>
            </w:r>
          </w:p>
        </w:tc>
      </w:tr>
      <w:tr w:rsidR="002B11AF" w:rsidRPr="001944E9" w14:paraId="364FD671" w14:textId="77777777" w:rsidTr="009D1A6C">
        <w:tc>
          <w:tcPr>
            <w:tcW w:w="9356" w:type="dxa"/>
          </w:tcPr>
          <w:p w14:paraId="0BCB9F8D" w14:textId="77777777" w:rsidR="002B11AF" w:rsidRPr="001944E9" w:rsidRDefault="002B11AF" w:rsidP="009D1A6C">
            <w:pPr>
              <w:spacing w:line="276" w:lineRule="auto"/>
              <w:rPr>
                <w:rFonts w:cstheme="minorHAnsi"/>
                <w:b/>
                <w:sz w:val="24"/>
                <w:szCs w:val="24"/>
              </w:rPr>
            </w:pPr>
          </w:p>
          <w:p w14:paraId="32385634" w14:textId="554C2A95" w:rsidR="002B11AF" w:rsidRPr="001944E9" w:rsidRDefault="002B11AF" w:rsidP="009D1A6C">
            <w:pPr>
              <w:spacing w:line="276" w:lineRule="auto"/>
              <w:rPr>
                <w:rFonts w:cstheme="minorHAnsi"/>
                <w:b/>
                <w:sz w:val="24"/>
                <w:szCs w:val="24"/>
              </w:rPr>
            </w:pPr>
          </w:p>
        </w:tc>
      </w:tr>
    </w:tbl>
    <w:p w14:paraId="2FE286D1" w14:textId="77777777" w:rsidR="002B11AF" w:rsidRPr="001944E9" w:rsidRDefault="002B11AF" w:rsidP="00662DC6">
      <w:pPr>
        <w:pStyle w:val="Footer"/>
        <w:spacing w:line="276" w:lineRule="auto"/>
        <w:rPr>
          <w:rFonts w:cstheme="minorHAnsi"/>
          <w:i/>
          <w:sz w:val="24"/>
          <w:szCs w:val="24"/>
        </w:rPr>
      </w:pPr>
    </w:p>
    <w:tbl>
      <w:tblPr>
        <w:tblStyle w:val="TableGrid"/>
        <w:tblW w:w="9356" w:type="dxa"/>
        <w:tblInd w:w="-147" w:type="dxa"/>
        <w:tblLook w:val="04A0" w:firstRow="1" w:lastRow="0" w:firstColumn="1" w:lastColumn="0" w:noHBand="0" w:noVBand="1"/>
      </w:tblPr>
      <w:tblGrid>
        <w:gridCol w:w="9356"/>
      </w:tblGrid>
      <w:tr w:rsidR="002B11AF" w:rsidRPr="001944E9" w14:paraId="561C5FFF" w14:textId="77777777" w:rsidTr="009D1A6C">
        <w:tc>
          <w:tcPr>
            <w:tcW w:w="9356" w:type="dxa"/>
          </w:tcPr>
          <w:p w14:paraId="205ACAA2" w14:textId="77777777" w:rsidR="002B11AF" w:rsidRPr="001944E9" w:rsidRDefault="002B11AF" w:rsidP="009D1A6C">
            <w:pPr>
              <w:spacing w:line="276" w:lineRule="auto"/>
              <w:rPr>
                <w:rFonts w:cstheme="minorHAnsi"/>
                <w:b/>
                <w:bCs/>
                <w:color w:val="000000" w:themeColor="text1"/>
                <w:sz w:val="24"/>
                <w:szCs w:val="24"/>
              </w:rPr>
            </w:pPr>
            <w:r w:rsidRPr="001944E9">
              <w:rPr>
                <w:rFonts w:cstheme="minorHAnsi"/>
                <w:b/>
                <w:bCs/>
                <w:color w:val="000000" w:themeColor="text1"/>
                <w:sz w:val="24"/>
                <w:szCs w:val="24"/>
              </w:rPr>
              <w:t>Overarching key questions:</w:t>
            </w:r>
          </w:p>
        </w:tc>
      </w:tr>
      <w:tr w:rsidR="002B11AF" w:rsidRPr="001944E9" w14:paraId="2FEAB45C" w14:textId="77777777" w:rsidTr="009D1A6C">
        <w:tc>
          <w:tcPr>
            <w:tcW w:w="9356" w:type="dxa"/>
          </w:tcPr>
          <w:p w14:paraId="199BADDA" w14:textId="77777777" w:rsidR="002B11AF" w:rsidRPr="006C3B7B" w:rsidRDefault="002B11AF" w:rsidP="009D1A6C">
            <w:pPr>
              <w:spacing w:line="276" w:lineRule="auto"/>
              <w:rPr>
                <w:rFonts w:cstheme="minorHAnsi"/>
                <w:bCs/>
                <w:color w:val="000000" w:themeColor="text1"/>
                <w:sz w:val="24"/>
                <w:szCs w:val="24"/>
              </w:rPr>
            </w:pPr>
            <w:r w:rsidRPr="006C3B7B">
              <w:rPr>
                <w:rFonts w:cstheme="minorHAnsi"/>
                <w:bCs/>
                <w:color w:val="000000" w:themeColor="text1"/>
                <w:sz w:val="24"/>
                <w:szCs w:val="24"/>
              </w:rPr>
              <w:t>To what extent do you believe that these changes have enhanced, or will enhance, the student learning experience across the partnership?</w:t>
            </w:r>
          </w:p>
          <w:p w14:paraId="04695379" w14:textId="77777777" w:rsidR="002B11AF" w:rsidRPr="006C3B7B" w:rsidRDefault="002B11AF" w:rsidP="009D1A6C">
            <w:pPr>
              <w:spacing w:line="276" w:lineRule="auto"/>
              <w:rPr>
                <w:rFonts w:cstheme="minorHAnsi"/>
                <w:bCs/>
                <w:color w:val="000000" w:themeColor="text1"/>
                <w:sz w:val="24"/>
                <w:szCs w:val="24"/>
              </w:rPr>
            </w:pPr>
          </w:p>
          <w:p w14:paraId="57B4032D" w14:textId="77777777" w:rsidR="002B11AF" w:rsidRPr="006C3B7B" w:rsidRDefault="002B11AF" w:rsidP="009D1A6C">
            <w:pPr>
              <w:spacing w:line="276" w:lineRule="auto"/>
              <w:rPr>
                <w:rFonts w:cstheme="minorHAnsi"/>
                <w:bCs/>
                <w:color w:val="000000" w:themeColor="text1"/>
                <w:sz w:val="24"/>
                <w:szCs w:val="24"/>
              </w:rPr>
            </w:pPr>
          </w:p>
        </w:tc>
      </w:tr>
      <w:tr w:rsidR="002B11AF" w:rsidRPr="001944E9" w14:paraId="72C3B158" w14:textId="77777777" w:rsidTr="009D1A6C">
        <w:tc>
          <w:tcPr>
            <w:tcW w:w="9356" w:type="dxa"/>
          </w:tcPr>
          <w:p w14:paraId="5A15ED2F" w14:textId="77777777" w:rsidR="002B11AF" w:rsidRPr="006C3B7B" w:rsidRDefault="002B11AF" w:rsidP="009D1A6C">
            <w:pPr>
              <w:spacing w:line="276" w:lineRule="auto"/>
              <w:rPr>
                <w:rFonts w:cstheme="minorHAnsi"/>
                <w:bCs/>
                <w:color w:val="000000" w:themeColor="text1"/>
                <w:sz w:val="24"/>
                <w:szCs w:val="24"/>
              </w:rPr>
            </w:pPr>
            <w:r w:rsidRPr="006C3B7B">
              <w:rPr>
                <w:rFonts w:cstheme="minorHAnsi"/>
                <w:bCs/>
                <w:color w:val="000000" w:themeColor="text1"/>
                <w:sz w:val="24"/>
                <w:szCs w:val="24"/>
              </w:rPr>
              <w:t>To what extent do you believe that these changes have better embedded, or will better embed, your vision for ITE throughout the programme,</w:t>
            </w:r>
            <w:r w:rsidRPr="006C3B7B">
              <w:rPr>
                <w:rFonts w:cstheme="minorHAnsi"/>
                <w:bCs/>
                <w:sz w:val="24"/>
                <w:szCs w:val="24"/>
              </w:rPr>
              <w:t xml:space="preserve"> systems and </w:t>
            </w:r>
            <w:r w:rsidRPr="006C3B7B">
              <w:rPr>
                <w:rFonts w:cstheme="minorHAnsi"/>
                <w:bCs/>
                <w:color w:val="000000" w:themeColor="text1"/>
                <w:sz w:val="24"/>
                <w:szCs w:val="24"/>
              </w:rPr>
              <w:t>processes?</w:t>
            </w:r>
          </w:p>
          <w:p w14:paraId="16391405" w14:textId="77777777" w:rsidR="002B11AF" w:rsidRPr="006C3B7B" w:rsidRDefault="002B11AF" w:rsidP="009D1A6C">
            <w:pPr>
              <w:spacing w:line="276" w:lineRule="auto"/>
              <w:rPr>
                <w:rFonts w:cstheme="minorHAnsi"/>
                <w:bCs/>
                <w:color w:val="000000" w:themeColor="text1"/>
                <w:sz w:val="24"/>
                <w:szCs w:val="24"/>
              </w:rPr>
            </w:pPr>
          </w:p>
          <w:p w14:paraId="26C1C588" w14:textId="77777777" w:rsidR="002B11AF" w:rsidRPr="006C3B7B" w:rsidRDefault="002B11AF" w:rsidP="009D1A6C">
            <w:pPr>
              <w:spacing w:line="276" w:lineRule="auto"/>
              <w:rPr>
                <w:rFonts w:cstheme="minorHAnsi"/>
                <w:bCs/>
                <w:sz w:val="24"/>
                <w:szCs w:val="24"/>
              </w:rPr>
            </w:pPr>
          </w:p>
        </w:tc>
      </w:tr>
      <w:tr w:rsidR="002B11AF" w:rsidRPr="001944E9" w14:paraId="4B73CBB4" w14:textId="77777777" w:rsidTr="009D1A6C">
        <w:tc>
          <w:tcPr>
            <w:tcW w:w="9356" w:type="dxa"/>
          </w:tcPr>
          <w:p w14:paraId="58776CFC" w14:textId="77777777" w:rsidR="002B11AF" w:rsidRPr="006C3B7B" w:rsidRDefault="002B11AF" w:rsidP="009D1A6C">
            <w:pPr>
              <w:spacing w:line="276" w:lineRule="auto"/>
              <w:rPr>
                <w:rFonts w:cstheme="minorHAnsi"/>
                <w:bCs/>
                <w:sz w:val="24"/>
                <w:szCs w:val="24"/>
              </w:rPr>
            </w:pPr>
            <w:r w:rsidRPr="006C3B7B">
              <w:rPr>
                <w:rFonts w:cstheme="minorHAnsi"/>
                <w:bCs/>
                <w:sz w:val="24"/>
                <w:szCs w:val="24"/>
              </w:rPr>
              <w:t>What areas may require further strategic development?</w:t>
            </w:r>
          </w:p>
          <w:p w14:paraId="789CEEAA" w14:textId="77777777" w:rsidR="002B11AF" w:rsidRPr="006C3B7B" w:rsidRDefault="002B11AF" w:rsidP="009D1A6C">
            <w:pPr>
              <w:spacing w:line="276" w:lineRule="auto"/>
              <w:rPr>
                <w:rFonts w:cstheme="minorHAnsi"/>
                <w:bCs/>
                <w:sz w:val="24"/>
                <w:szCs w:val="24"/>
              </w:rPr>
            </w:pPr>
          </w:p>
          <w:p w14:paraId="377CD7E9" w14:textId="77777777" w:rsidR="002B11AF" w:rsidRPr="006C3B7B" w:rsidRDefault="002B11AF" w:rsidP="009D1A6C">
            <w:pPr>
              <w:spacing w:line="276" w:lineRule="auto"/>
              <w:rPr>
                <w:rFonts w:cstheme="minorHAnsi"/>
                <w:bCs/>
                <w:sz w:val="24"/>
                <w:szCs w:val="24"/>
              </w:rPr>
            </w:pPr>
          </w:p>
        </w:tc>
      </w:tr>
    </w:tbl>
    <w:p w14:paraId="3AE03E67" w14:textId="77777777" w:rsidR="00662DC6" w:rsidRDefault="00662DC6" w:rsidP="00662DC6">
      <w:pPr>
        <w:rPr>
          <w:rFonts w:cstheme="minorHAnsi"/>
          <w:b/>
          <w:sz w:val="24"/>
          <w:szCs w:val="24"/>
        </w:rPr>
      </w:pPr>
    </w:p>
    <w:p w14:paraId="1EC3BF49" w14:textId="77777777" w:rsidR="00662DC6" w:rsidRDefault="00662DC6" w:rsidP="00662DC6">
      <w:pPr>
        <w:rPr>
          <w:rFonts w:cstheme="minorHAnsi"/>
          <w:b/>
          <w:sz w:val="28"/>
          <w:szCs w:val="24"/>
        </w:rPr>
      </w:pPr>
    </w:p>
    <w:p w14:paraId="728AC37D" w14:textId="7B05F927" w:rsidR="002B11AF" w:rsidRPr="001944E9" w:rsidRDefault="006C2CD6" w:rsidP="002B11AF">
      <w:pPr>
        <w:spacing w:after="0" w:line="276" w:lineRule="auto"/>
        <w:rPr>
          <w:rFonts w:cstheme="minorHAnsi"/>
          <w:b/>
          <w:sz w:val="24"/>
          <w:szCs w:val="24"/>
        </w:rPr>
      </w:pPr>
      <w:r w:rsidRPr="006C2CD6">
        <w:rPr>
          <w:rFonts w:cstheme="minorHAnsi"/>
          <w:b/>
          <w:sz w:val="28"/>
          <w:szCs w:val="24"/>
        </w:rPr>
        <w:lastRenderedPageBreak/>
        <w:t>Programme inputs</w:t>
      </w:r>
    </w:p>
    <w:p w14:paraId="507A8D84" w14:textId="77777777" w:rsidR="002B11AF" w:rsidRPr="006C3B7B" w:rsidRDefault="002B11AF" w:rsidP="002B11AF">
      <w:pPr>
        <w:spacing w:after="0" w:line="276" w:lineRule="auto"/>
        <w:rPr>
          <w:rFonts w:cstheme="minorHAnsi"/>
          <w:bCs/>
          <w:sz w:val="24"/>
          <w:szCs w:val="24"/>
        </w:rPr>
      </w:pPr>
      <w:r w:rsidRPr="006C3B7B">
        <w:rPr>
          <w:rFonts w:cstheme="minorHAnsi"/>
          <w:bCs/>
          <w:sz w:val="24"/>
          <w:szCs w:val="24"/>
        </w:rPr>
        <w:t>List planned or implemented changes to programme inputs, under section 5 of the Accreditation Criteria, including:</w:t>
      </w:r>
    </w:p>
    <w:p w14:paraId="0893EB94" w14:textId="77777777" w:rsidR="002B11AF" w:rsidRPr="006C3B7B" w:rsidRDefault="002B11AF" w:rsidP="002B11AF">
      <w:pPr>
        <w:spacing w:after="0" w:line="276" w:lineRule="auto"/>
        <w:rPr>
          <w:rFonts w:cstheme="minorHAnsi"/>
          <w:bCs/>
          <w:sz w:val="24"/>
          <w:szCs w:val="24"/>
        </w:rPr>
      </w:pPr>
    </w:p>
    <w:p w14:paraId="2DC15273" w14:textId="152C2429" w:rsidR="002B11AF" w:rsidRPr="006C3B7B" w:rsidRDefault="002B11AF" w:rsidP="005C56CE">
      <w:pPr>
        <w:pStyle w:val="ListParagraph"/>
        <w:numPr>
          <w:ilvl w:val="1"/>
          <w:numId w:val="8"/>
        </w:numPr>
        <w:spacing w:after="0" w:line="240" w:lineRule="auto"/>
        <w:ind w:left="993" w:hanging="993"/>
        <w:rPr>
          <w:rFonts w:eastAsia="MS Mincho" w:cstheme="minorHAnsi"/>
          <w:bCs/>
          <w:sz w:val="24"/>
          <w:szCs w:val="24"/>
        </w:rPr>
      </w:pPr>
      <w:r w:rsidRPr="006C3B7B">
        <w:rPr>
          <w:rFonts w:eastAsia="MS Mincho" w:cstheme="minorHAnsi"/>
          <w:bCs/>
          <w:sz w:val="24"/>
          <w:szCs w:val="24"/>
        </w:rPr>
        <w:t>The vision for student teachers’ learning</w:t>
      </w:r>
    </w:p>
    <w:p w14:paraId="6C84DCC4" w14:textId="2F9FE2D2" w:rsidR="002B11AF" w:rsidRPr="006C3B7B" w:rsidRDefault="002B11AF" w:rsidP="005C56CE">
      <w:pPr>
        <w:pStyle w:val="ListParagraph"/>
        <w:numPr>
          <w:ilvl w:val="1"/>
          <w:numId w:val="8"/>
        </w:numPr>
        <w:spacing w:after="0" w:line="240" w:lineRule="auto"/>
        <w:ind w:left="993" w:hanging="993"/>
        <w:rPr>
          <w:rFonts w:eastAsia="MS Mincho" w:cstheme="minorHAnsi"/>
          <w:bCs/>
          <w:sz w:val="24"/>
          <w:szCs w:val="24"/>
        </w:rPr>
      </w:pPr>
      <w:r w:rsidRPr="006C3B7B">
        <w:rPr>
          <w:rFonts w:eastAsia="MS Mincho" w:cstheme="minorHAnsi"/>
          <w:bCs/>
          <w:sz w:val="24"/>
          <w:szCs w:val="24"/>
        </w:rPr>
        <w:t>Course aims</w:t>
      </w:r>
    </w:p>
    <w:p w14:paraId="401646FC" w14:textId="03527ECA" w:rsidR="002B11AF" w:rsidRPr="006C3B7B" w:rsidRDefault="002B11AF" w:rsidP="005C56CE">
      <w:pPr>
        <w:pStyle w:val="ListParagraph"/>
        <w:numPr>
          <w:ilvl w:val="1"/>
          <w:numId w:val="8"/>
        </w:numPr>
        <w:spacing w:after="0" w:line="240" w:lineRule="auto"/>
        <w:ind w:left="993" w:hanging="993"/>
        <w:rPr>
          <w:rFonts w:eastAsia="MS Mincho" w:cstheme="minorHAnsi"/>
          <w:bCs/>
          <w:sz w:val="24"/>
          <w:szCs w:val="24"/>
        </w:rPr>
      </w:pPr>
      <w:r w:rsidRPr="006C3B7B">
        <w:rPr>
          <w:rFonts w:eastAsia="MS Mincho" w:cstheme="minorHAnsi"/>
          <w:bCs/>
          <w:sz w:val="24"/>
          <w:szCs w:val="24"/>
        </w:rPr>
        <w:t>Types of course</w:t>
      </w:r>
    </w:p>
    <w:p w14:paraId="3958E4BA" w14:textId="5BDCFFAC" w:rsidR="00662DC6" w:rsidRPr="006C3B7B" w:rsidRDefault="002B11AF" w:rsidP="005C56CE">
      <w:pPr>
        <w:pStyle w:val="ListParagraph"/>
        <w:numPr>
          <w:ilvl w:val="1"/>
          <w:numId w:val="8"/>
        </w:numPr>
        <w:spacing w:after="0" w:line="240" w:lineRule="auto"/>
        <w:ind w:left="993" w:hanging="993"/>
        <w:rPr>
          <w:rFonts w:eastAsia="MS Mincho" w:cstheme="minorHAnsi"/>
          <w:bCs/>
          <w:sz w:val="24"/>
          <w:szCs w:val="24"/>
        </w:rPr>
      </w:pPr>
      <w:r w:rsidRPr="006C3B7B">
        <w:rPr>
          <w:rFonts w:eastAsia="MS Mincho" w:cstheme="minorHAnsi"/>
          <w:bCs/>
          <w:sz w:val="24"/>
          <w:szCs w:val="24"/>
        </w:rPr>
        <w:t>Course design and areas of study</w:t>
      </w:r>
    </w:p>
    <w:p w14:paraId="4E314FFE" w14:textId="22425D0E" w:rsidR="00662DC6" w:rsidRPr="006C3B7B" w:rsidRDefault="002B11AF" w:rsidP="005C56CE">
      <w:pPr>
        <w:pStyle w:val="ListParagraph"/>
        <w:numPr>
          <w:ilvl w:val="1"/>
          <w:numId w:val="8"/>
        </w:numPr>
        <w:ind w:left="993" w:hanging="993"/>
        <w:rPr>
          <w:bCs/>
        </w:rPr>
      </w:pPr>
      <w:r w:rsidRPr="006C3B7B">
        <w:rPr>
          <w:rFonts w:eastAsia="MS Mincho" w:cstheme="minorHAnsi"/>
          <w:bCs/>
          <w:sz w:val="24"/>
          <w:szCs w:val="24"/>
        </w:rPr>
        <w:t>Entry requirements and selection procedures</w:t>
      </w:r>
    </w:p>
    <w:p w14:paraId="45A778AB" w14:textId="019BACC8" w:rsidR="002B11AF" w:rsidRPr="006C3B7B" w:rsidRDefault="002B11AF" w:rsidP="005C56CE">
      <w:pPr>
        <w:pStyle w:val="ListParagraph"/>
        <w:numPr>
          <w:ilvl w:val="1"/>
          <w:numId w:val="8"/>
        </w:numPr>
        <w:spacing w:after="0" w:line="240" w:lineRule="auto"/>
        <w:ind w:left="993" w:hanging="993"/>
        <w:rPr>
          <w:rFonts w:eastAsia="MS Mincho" w:cstheme="minorHAnsi"/>
          <w:bCs/>
          <w:sz w:val="24"/>
          <w:szCs w:val="24"/>
        </w:rPr>
      </w:pPr>
      <w:r w:rsidRPr="006C3B7B">
        <w:rPr>
          <w:rFonts w:eastAsia="MS Mincho" w:cstheme="minorHAnsi"/>
          <w:bCs/>
          <w:sz w:val="24"/>
          <w:szCs w:val="24"/>
        </w:rPr>
        <w:t>Curriculum for Wales and subject studies</w:t>
      </w:r>
    </w:p>
    <w:p w14:paraId="44CD13E9" w14:textId="74943E9A" w:rsidR="002B11AF" w:rsidRPr="006C3B7B" w:rsidRDefault="002B11AF" w:rsidP="005C56CE">
      <w:pPr>
        <w:pStyle w:val="ListParagraph"/>
        <w:numPr>
          <w:ilvl w:val="1"/>
          <w:numId w:val="8"/>
        </w:numPr>
        <w:spacing w:after="0" w:line="240" w:lineRule="auto"/>
        <w:ind w:left="993" w:hanging="993"/>
        <w:rPr>
          <w:rFonts w:eastAsia="MS Mincho" w:cstheme="minorHAnsi"/>
          <w:bCs/>
          <w:sz w:val="24"/>
          <w:szCs w:val="24"/>
        </w:rPr>
      </w:pPr>
      <w:r w:rsidRPr="006C3B7B">
        <w:rPr>
          <w:rFonts w:eastAsia="MS Mincho" w:cstheme="minorHAnsi"/>
          <w:bCs/>
          <w:sz w:val="24"/>
          <w:szCs w:val="24"/>
        </w:rPr>
        <w:t>Identifying and meeting the needs of learners with Additional Learning Needs</w:t>
      </w:r>
    </w:p>
    <w:p w14:paraId="0A8198AE" w14:textId="1FCE6810" w:rsidR="002B11AF" w:rsidRPr="006C3B7B" w:rsidRDefault="002B11AF" w:rsidP="005C56CE">
      <w:pPr>
        <w:pStyle w:val="ListParagraph"/>
        <w:numPr>
          <w:ilvl w:val="1"/>
          <w:numId w:val="8"/>
        </w:numPr>
        <w:spacing w:after="0" w:line="240" w:lineRule="auto"/>
        <w:ind w:left="993" w:hanging="993"/>
        <w:rPr>
          <w:rFonts w:eastAsia="MS Mincho" w:cstheme="minorHAnsi"/>
          <w:bCs/>
          <w:sz w:val="24"/>
          <w:szCs w:val="24"/>
        </w:rPr>
      </w:pPr>
      <w:r w:rsidRPr="006C3B7B">
        <w:rPr>
          <w:rFonts w:eastAsia="MS Mincho" w:cstheme="minorHAnsi"/>
          <w:bCs/>
          <w:sz w:val="24"/>
          <w:szCs w:val="24"/>
        </w:rPr>
        <w:t>Wellbeing</w:t>
      </w:r>
    </w:p>
    <w:p w14:paraId="28CB062E" w14:textId="2AD2B96B" w:rsidR="002B11AF" w:rsidRPr="006C3B7B" w:rsidRDefault="002B11AF" w:rsidP="005C56CE">
      <w:pPr>
        <w:pStyle w:val="ListParagraph"/>
        <w:numPr>
          <w:ilvl w:val="1"/>
          <w:numId w:val="8"/>
        </w:numPr>
        <w:spacing w:after="0" w:line="240" w:lineRule="auto"/>
        <w:ind w:left="993" w:hanging="993"/>
        <w:rPr>
          <w:rFonts w:eastAsia="MS Mincho" w:cstheme="minorHAnsi"/>
          <w:bCs/>
          <w:sz w:val="24"/>
          <w:szCs w:val="24"/>
        </w:rPr>
      </w:pPr>
      <w:r w:rsidRPr="006C3B7B">
        <w:rPr>
          <w:rFonts w:eastAsia="MS Mincho" w:cstheme="minorHAnsi"/>
          <w:bCs/>
          <w:sz w:val="24"/>
          <w:szCs w:val="24"/>
        </w:rPr>
        <w:t>Programme content</w:t>
      </w:r>
    </w:p>
    <w:p w14:paraId="0FB8EAAE" w14:textId="4B411A57" w:rsidR="002B11AF" w:rsidRPr="006C3B7B" w:rsidRDefault="002B11AF" w:rsidP="005C56CE">
      <w:pPr>
        <w:pStyle w:val="ListParagraph"/>
        <w:numPr>
          <w:ilvl w:val="1"/>
          <w:numId w:val="8"/>
        </w:numPr>
        <w:spacing w:after="0" w:line="240" w:lineRule="auto"/>
        <w:ind w:left="993" w:hanging="993"/>
        <w:rPr>
          <w:rFonts w:eastAsia="MS Mincho" w:cstheme="minorHAnsi"/>
          <w:bCs/>
          <w:sz w:val="24"/>
          <w:szCs w:val="24"/>
        </w:rPr>
      </w:pPr>
      <w:r w:rsidRPr="006C3B7B">
        <w:rPr>
          <w:rFonts w:eastAsia="MS Mincho" w:cstheme="minorHAnsi"/>
          <w:bCs/>
          <w:sz w:val="24"/>
          <w:szCs w:val="24"/>
        </w:rPr>
        <w:t>School experience</w:t>
      </w:r>
    </w:p>
    <w:p w14:paraId="440FD221" w14:textId="4DF55F47" w:rsidR="002B11AF" w:rsidRPr="006C3B7B" w:rsidRDefault="002B11AF" w:rsidP="005C56CE">
      <w:pPr>
        <w:pStyle w:val="ListParagraph"/>
        <w:numPr>
          <w:ilvl w:val="1"/>
          <w:numId w:val="8"/>
        </w:numPr>
        <w:spacing w:after="0" w:line="240" w:lineRule="auto"/>
        <w:ind w:left="993" w:hanging="993"/>
        <w:rPr>
          <w:rFonts w:eastAsia="MS Mincho" w:cstheme="minorHAnsi"/>
          <w:bCs/>
          <w:sz w:val="24"/>
          <w:szCs w:val="24"/>
        </w:rPr>
      </w:pPr>
      <w:r w:rsidRPr="006C3B7B">
        <w:rPr>
          <w:rFonts w:eastAsia="MS Mincho" w:cstheme="minorHAnsi"/>
          <w:bCs/>
          <w:sz w:val="24"/>
          <w:szCs w:val="24"/>
        </w:rPr>
        <w:t>The Equality Act 2010, United Nations Convention of the Rights of the Child (UNCRC) and the United Convention on the rights of Persons with Disabilities (UNCRPD)</w:t>
      </w:r>
    </w:p>
    <w:p w14:paraId="2DFD0951" w14:textId="3CF0933A" w:rsidR="002B11AF" w:rsidRPr="006C3B7B" w:rsidRDefault="002B11AF" w:rsidP="005C56CE">
      <w:pPr>
        <w:pStyle w:val="ListParagraph"/>
        <w:numPr>
          <w:ilvl w:val="1"/>
          <w:numId w:val="8"/>
        </w:numPr>
        <w:spacing w:after="0" w:line="240" w:lineRule="auto"/>
        <w:ind w:left="993" w:hanging="993"/>
        <w:rPr>
          <w:rFonts w:eastAsia="MS Mincho" w:cstheme="minorHAnsi"/>
          <w:bCs/>
          <w:sz w:val="24"/>
          <w:szCs w:val="24"/>
        </w:rPr>
      </w:pPr>
      <w:r w:rsidRPr="006C3B7B">
        <w:rPr>
          <w:rFonts w:eastAsia="MS Mincho" w:cstheme="minorHAnsi"/>
          <w:bCs/>
          <w:sz w:val="24"/>
          <w:szCs w:val="24"/>
        </w:rPr>
        <w:t>Assessment of student teachers</w:t>
      </w:r>
    </w:p>
    <w:p w14:paraId="5F5B2D49" w14:textId="77777777" w:rsidR="002B11AF" w:rsidRPr="006C3B7B" w:rsidRDefault="002B11AF" w:rsidP="002B11AF">
      <w:pPr>
        <w:spacing w:after="0" w:line="276" w:lineRule="auto"/>
        <w:rPr>
          <w:rFonts w:cstheme="minorHAnsi"/>
          <w:bCs/>
          <w:sz w:val="24"/>
          <w:szCs w:val="24"/>
        </w:rPr>
      </w:pPr>
    </w:p>
    <w:p w14:paraId="47E52096" w14:textId="77777777" w:rsidR="002B11AF" w:rsidRPr="006C3B7B" w:rsidRDefault="002B11AF" w:rsidP="002B11AF">
      <w:pPr>
        <w:spacing w:after="0" w:line="276" w:lineRule="auto"/>
        <w:rPr>
          <w:rFonts w:cstheme="minorHAnsi"/>
          <w:bCs/>
          <w:sz w:val="24"/>
          <w:szCs w:val="24"/>
        </w:rPr>
      </w:pPr>
      <w:r w:rsidRPr="006C3B7B">
        <w:rPr>
          <w:rFonts w:cstheme="minorHAnsi"/>
          <w:bCs/>
          <w:sz w:val="24"/>
          <w:szCs w:val="24"/>
        </w:rPr>
        <w:t>Specify reasons for changes, including:</w:t>
      </w:r>
    </w:p>
    <w:p w14:paraId="7E12169B" w14:textId="77777777" w:rsidR="0025037C" w:rsidRPr="0025037C" w:rsidRDefault="0025037C" w:rsidP="0025037C">
      <w:pPr>
        <w:pStyle w:val="ListParagraph"/>
        <w:numPr>
          <w:ilvl w:val="0"/>
          <w:numId w:val="2"/>
        </w:numPr>
        <w:spacing w:after="0" w:line="276" w:lineRule="auto"/>
        <w:rPr>
          <w:rFonts w:cstheme="minorHAnsi"/>
          <w:bCs/>
          <w:sz w:val="24"/>
          <w:szCs w:val="24"/>
        </w:rPr>
      </w:pPr>
      <w:r w:rsidRPr="0025037C">
        <w:rPr>
          <w:rFonts w:cstheme="minorHAnsi"/>
          <w:bCs/>
          <w:sz w:val="24"/>
          <w:szCs w:val="24"/>
        </w:rPr>
        <w:t>Student evaluative data</w:t>
      </w:r>
    </w:p>
    <w:p w14:paraId="16FA3C1C" w14:textId="77777777" w:rsidR="0025037C" w:rsidRPr="0025037C" w:rsidRDefault="0025037C" w:rsidP="0025037C">
      <w:pPr>
        <w:pStyle w:val="ListParagraph"/>
        <w:numPr>
          <w:ilvl w:val="0"/>
          <w:numId w:val="2"/>
        </w:numPr>
        <w:spacing w:after="0" w:line="276" w:lineRule="auto"/>
        <w:rPr>
          <w:rFonts w:cstheme="minorHAnsi"/>
          <w:bCs/>
          <w:sz w:val="24"/>
          <w:szCs w:val="24"/>
        </w:rPr>
      </w:pPr>
      <w:r w:rsidRPr="0025037C">
        <w:rPr>
          <w:rFonts w:cstheme="minorHAnsi"/>
          <w:bCs/>
          <w:sz w:val="24"/>
          <w:szCs w:val="24"/>
        </w:rPr>
        <w:t>Mentor /HEI staff feedback</w:t>
      </w:r>
    </w:p>
    <w:p w14:paraId="08EE2DCC" w14:textId="77777777" w:rsidR="0025037C" w:rsidRPr="0025037C" w:rsidRDefault="0025037C" w:rsidP="0025037C">
      <w:pPr>
        <w:pStyle w:val="ListParagraph"/>
        <w:numPr>
          <w:ilvl w:val="0"/>
          <w:numId w:val="2"/>
        </w:numPr>
        <w:rPr>
          <w:rFonts w:cstheme="minorHAnsi"/>
          <w:bCs/>
          <w:sz w:val="24"/>
          <w:szCs w:val="24"/>
        </w:rPr>
      </w:pPr>
      <w:r w:rsidRPr="0025037C">
        <w:rPr>
          <w:rFonts w:cstheme="minorHAnsi"/>
          <w:bCs/>
          <w:sz w:val="24"/>
          <w:szCs w:val="24"/>
        </w:rPr>
        <w:t>Other relevant data, or evidence</w:t>
      </w:r>
    </w:p>
    <w:p w14:paraId="47E11027" w14:textId="77777777" w:rsidR="002B11AF" w:rsidRPr="001944E9" w:rsidRDefault="002B11AF" w:rsidP="002B11AF">
      <w:pPr>
        <w:spacing w:after="0" w:line="276" w:lineRule="auto"/>
        <w:rPr>
          <w:rFonts w:cstheme="minorHAnsi"/>
          <w:sz w:val="24"/>
          <w:szCs w:val="24"/>
        </w:rPr>
      </w:pPr>
    </w:p>
    <w:tbl>
      <w:tblPr>
        <w:tblStyle w:val="TableGrid"/>
        <w:tblW w:w="9356" w:type="dxa"/>
        <w:tblInd w:w="-147" w:type="dxa"/>
        <w:tblLook w:val="04A0" w:firstRow="1" w:lastRow="0" w:firstColumn="1" w:lastColumn="0" w:noHBand="0" w:noVBand="1"/>
      </w:tblPr>
      <w:tblGrid>
        <w:gridCol w:w="3828"/>
        <w:gridCol w:w="2693"/>
        <w:gridCol w:w="2835"/>
      </w:tblGrid>
      <w:tr w:rsidR="002B11AF" w:rsidRPr="001944E9" w14:paraId="2D2EAB02" w14:textId="77777777" w:rsidTr="009D1A6C">
        <w:tc>
          <w:tcPr>
            <w:tcW w:w="3828" w:type="dxa"/>
          </w:tcPr>
          <w:p w14:paraId="203595A4" w14:textId="77777777" w:rsidR="002B11AF" w:rsidRPr="00B806FB" w:rsidRDefault="002B11AF" w:rsidP="009D1A6C">
            <w:pPr>
              <w:spacing w:line="276" w:lineRule="auto"/>
              <w:rPr>
                <w:rFonts w:cstheme="minorHAnsi"/>
                <w:sz w:val="24"/>
                <w:szCs w:val="24"/>
              </w:rPr>
            </w:pPr>
            <w:r w:rsidRPr="001944E9">
              <w:rPr>
                <w:rFonts w:cstheme="minorHAnsi"/>
                <w:b/>
                <w:sz w:val="24"/>
                <w:szCs w:val="24"/>
              </w:rPr>
              <w:t xml:space="preserve">Changes </w:t>
            </w:r>
            <w:r w:rsidRPr="00B806FB">
              <w:rPr>
                <w:rFonts w:cstheme="minorHAnsi"/>
                <w:b/>
                <w:sz w:val="24"/>
                <w:szCs w:val="24"/>
              </w:rPr>
              <w:t>(planned or implemented)</w:t>
            </w:r>
            <w:r w:rsidRPr="00B806FB">
              <w:rPr>
                <w:rFonts w:cstheme="minorHAnsi"/>
                <w:sz w:val="24"/>
                <w:szCs w:val="24"/>
              </w:rPr>
              <w:t xml:space="preserve"> </w:t>
            </w:r>
          </w:p>
          <w:p w14:paraId="42BA7684" w14:textId="77777777" w:rsidR="002B11AF" w:rsidRPr="001944E9" w:rsidRDefault="002B11AF" w:rsidP="009D1A6C">
            <w:pPr>
              <w:spacing w:line="276" w:lineRule="auto"/>
              <w:rPr>
                <w:rFonts w:cstheme="minorHAnsi"/>
                <w:b/>
                <w:sz w:val="24"/>
                <w:szCs w:val="24"/>
              </w:rPr>
            </w:pPr>
          </w:p>
        </w:tc>
        <w:tc>
          <w:tcPr>
            <w:tcW w:w="2693" w:type="dxa"/>
          </w:tcPr>
          <w:p w14:paraId="066179CD" w14:textId="77777777" w:rsidR="002B11AF" w:rsidRPr="001944E9" w:rsidRDefault="002B11AF" w:rsidP="009D1A6C">
            <w:pPr>
              <w:pStyle w:val="ListParagraph"/>
              <w:spacing w:line="276" w:lineRule="auto"/>
              <w:ind w:left="0"/>
              <w:rPr>
                <w:rFonts w:cstheme="minorHAnsi"/>
                <w:b/>
                <w:sz w:val="24"/>
                <w:szCs w:val="24"/>
              </w:rPr>
            </w:pPr>
            <w:r w:rsidRPr="001944E9">
              <w:rPr>
                <w:rFonts w:cstheme="minorHAnsi"/>
                <w:b/>
                <w:sz w:val="24"/>
                <w:szCs w:val="24"/>
              </w:rPr>
              <w:t xml:space="preserve">Reason for change </w:t>
            </w:r>
          </w:p>
        </w:tc>
        <w:tc>
          <w:tcPr>
            <w:tcW w:w="2835" w:type="dxa"/>
          </w:tcPr>
          <w:p w14:paraId="648A6AC3" w14:textId="77777777" w:rsidR="002B11AF" w:rsidRPr="001944E9" w:rsidRDefault="002B11AF" w:rsidP="009D1A6C">
            <w:pPr>
              <w:pStyle w:val="ListParagraph"/>
              <w:spacing w:line="276" w:lineRule="auto"/>
              <w:ind w:left="0"/>
              <w:rPr>
                <w:rFonts w:cstheme="minorHAnsi"/>
                <w:b/>
                <w:sz w:val="24"/>
                <w:szCs w:val="24"/>
              </w:rPr>
            </w:pPr>
            <w:r w:rsidRPr="001944E9">
              <w:rPr>
                <w:rFonts w:cstheme="minorHAnsi"/>
                <w:b/>
                <w:sz w:val="24"/>
                <w:szCs w:val="24"/>
              </w:rPr>
              <w:t>Date/timeline for change</w:t>
            </w:r>
          </w:p>
        </w:tc>
      </w:tr>
      <w:tr w:rsidR="002B11AF" w:rsidRPr="001944E9" w14:paraId="0CD0D884" w14:textId="77777777" w:rsidTr="009D1A6C">
        <w:tc>
          <w:tcPr>
            <w:tcW w:w="3828" w:type="dxa"/>
          </w:tcPr>
          <w:p w14:paraId="72634257" w14:textId="77777777" w:rsidR="002B11AF" w:rsidRPr="001944E9" w:rsidRDefault="002B11AF" w:rsidP="009D1A6C">
            <w:pPr>
              <w:pStyle w:val="ListParagraph"/>
              <w:spacing w:line="276" w:lineRule="auto"/>
              <w:ind w:left="0"/>
              <w:rPr>
                <w:rFonts w:cstheme="minorHAnsi"/>
                <w:b/>
                <w:sz w:val="24"/>
                <w:szCs w:val="24"/>
              </w:rPr>
            </w:pPr>
          </w:p>
          <w:p w14:paraId="583FAE19" w14:textId="35A24265" w:rsidR="002B11AF" w:rsidRPr="001944E9" w:rsidRDefault="002B11AF" w:rsidP="009D1A6C">
            <w:pPr>
              <w:pStyle w:val="ListParagraph"/>
              <w:spacing w:line="276" w:lineRule="auto"/>
              <w:ind w:left="0"/>
              <w:rPr>
                <w:rFonts w:cstheme="minorHAnsi"/>
                <w:b/>
                <w:sz w:val="24"/>
                <w:szCs w:val="24"/>
              </w:rPr>
            </w:pPr>
          </w:p>
        </w:tc>
        <w:tc>
          <w:tcPr>
            <w:tcW w:w="2693" w:type="dxa"/>
          </w:tcPr>
          <w:p w14:paraId="1E06EB79" w14:textId="77777777" w:rsidR="002B11AF" w:rsidRPr="001944E9" w:rsidRDefault="002B11AF" w:rsidP="009D1A6C">
            <w:pPr>
              <w:pStyle w:val="ListParagraph"/>
              <w:spacing w:line="276" w:lineRule="auto"/>
              <w:ind w:left="0"/>
              <w:rPr>
                <w:rFonts w:cstheme="minorHAnsi"/>
                <w:b/>
                <w:sz w:val="24"/>
                <w:szCs w:val="24"/>
              </w:rPr>
            </w:pPr>
          </w:p>
        </w:tc>
        <w:tc>
          <w:tcPr>
            <w:tcW w:w="2835" w:type="dxa"/>
          </w:tcPr>
          <w:p w14:paraId="0A843423" w14:textId="77777777" w:rsidR="002B11AF" w:rsidRPr="001944E9" w:rsidRDefault="002B11AF" w:rsidP="009D1A6C">
            <w:pPr>
              <w:pStyle w:val="ListParagraph"/>
              <w:spacing w:line="276" w:lineRule="auto"/>
              <w:ind w:left="0"/>
              <w:rPr>
                <w:rFonts w:cstheme="minorHAnsi"/>
                <w:b/>
                <w:sz w:val="24"/>
                <w:szCs w:val="24"/>
              </w:rPr>
            </w:pPr>
          </w:p>
        </w:tc>
      </w:tr>
    </w:tbl>
    <w:p w14:paraId="430F0377" w14:textId="77777777" w:rsidR="002B11AF" w:rsidRPr="001944E9" w:rsidRDefault="002B11AF" w:rsidP="002B11AF">
      <w:pPr>
        <w:spacing w:after="0" w:line="276" w:lineRule="auto"/>
        <w:rPr>
          <w:rFonts w:cstheme="minorHAnsi"/>
          <w:b/>
          <w:sz w:val="24"/>
          <w:szCs w:val="24"/>
        </w:rPr>
      </w:pPr>
    </w:p>
    <w:tbl>
      <w:tblPr>
        <w:tblStyle w:val="TableGrid"/>
        <w:tblW w:w="9356" w:type="dxa"/>
        <w:tblInd w:w="-147" w:type="dxa"/>
        <w:tblLook w:val="04A0" w:firstRow="1" w:lastRow="0" w:firstColumn="1" w:lastColumn="0" w:noHBand="0" w:noVBand="1"/>
      </w:tblPr>
      <w:tblGrid>
        <w:gridCol w:w="9356"/>
      </w:tblGrid>
      <w:tr w:rsidR="002B11AF" w:rsidRPr="001944E9" w14:paraId="611AF824" w14:textId="77777777" w:rsidTr="009D1A6C">
        <w:tc>
          <w:tcPr>
            <w:tcW w:w="9356" w:type="dxa"/>
          </w:tcPr>
          <w:p w14:paraId="3204B8F5" w14:textId="77777777" w:rsidR="002B11AF" w:rsidRPr="001944E9" w:rsidRDefault="002B11AF" w:rsidP="009D1A6C">
            <w:pPr>
              <w:spacing w:line="276" w:lineRule="auto"/>
              <w:rPr>
                <w:rFonts w:cstheme="minorHAnsi"/>
                <w:b/>
                <w:sz w:val="24"/>
                <w:szCs w:val="24"/>
              </w:rPr>
            </w:pPr>
            <w:r w:rsidRPr="001944E9">
              <w:rPr>
                <w:rFonts w:cstheme="minorHAnsi"/>
                <w:b/>
                <w:sz w:val="24"/>
                <w:szCs w:val="24"/>
              </w:rPr>
              <w:t xml:space="preserve">Impact of change(s): </w:t>
            </w:r>
          </w:p>
          <w:p w14:paraId="7A3868D7" w14:textId="77777777" w:rsidR="002B11AF" w:rsidRPr="00B806FB" w:rsidRDefault="002B11AF" w:rsidP="009D1A6C">
            <w:pPr>
              <w:spacing w:line="276" w:lineRule="auto"/>
              <w:rPr>
                <w:rFonts w:cstheme="minorHAnsi"/>
                <w:b/>
                <w:sz w:val="24"/>
                <w:szCs w:val="24"/>
              </w:rPr>
            </w:pPr>
            <w:r w:rsidRPr="00B806FB">
              <w:rPr>
                <w:rFonts w:cstheme="minorHAnsi"/>
                <w:sz w:val="24"/>
                <w:szCs w:val="24"/>
              </w:rPr>
              <w:t>Please detail the change in the context of the accreditation criteria.</w:t>
            </w:r>
          </w:p>
        </w:tc>
      </w:tr>
      <w:tr w:rsidR="002B11AF" w:rsidRPr="001944E9" w14:paraId="2B511FFE" w14:textId="77777777" w:rsidTr="009D1A6C">
        <w:tc>
          <w:tcPr>
            <w:tcW w:w="9356" w:type="dxa"/>
          </w:tcPr>
          <w:p w14:paraId="62AE569E" w14:textId="77777777" w:rsidR="002B11AF" w:rsidRPr="001944E9" w:rsidRDefault="002B11AF" w:rsidP="009D1A6C">
            <w:pPr>
              <w:spacing w:line="276" w:lineRule="auto"/>
              <w:rPr>
                <w:rFonts w:cstheme="minorHAnsi"/>
                <w:b/>
                <w:sz w:val="24"/>
                <w:szCs w:val="24"/>
              </w:rPr>
            </w:pPr>
          </w:p>
          <w:p w14:paraId="753C7493" w14:textId="0898C8D5" w:rsidR="002B11AF" w:rsidRPr="001944E9" w:rsidRDefault="002B11AF" w:rsidP="009D1A6C">
            <w:pPr>
              <w:spacing w:line="276" w:lineRule="auto"/>
              <w:rPr>
                <w:rFonts w:cstheme="minorHAnsi"/>
                <w:b/>
                <w:sz w:val="24"/>
                <w:szCs w:val="24"/>
              </w:rPr>
            </w:pPr>
          </w:p>
        </w:tc>
      </w:tr>
    </w:tbl>
    <w:p w14:paraId="5117EB27" w14:textId="16052ECF" w:rsidR="006C2CD6" w:rsidRDefault="006C2CD6" w:rsidP="002B11AF">
      <w:pPr>
        <w:spacing w:after="0" w:line="276" w:lineRule="auto"/>
        <w:rPr>
          <w:rFonts w:cstheme="minorHAnsi"/>
          <w:b/>
          <w:sz w:val="24"/>
          <w:szCs w:val="24"/>
        </w:rPr>
      </w:pPr>
    </w:p>
    <w:tbl>
      <w:tblPr>
        <w:tblStyle w:val="TableGrid"/>
        <w:tblW w:w="9356" w:type="dxa"/>
        <w:tblInd w:w="-147" w:type="dxa"/>
        <w:tblLook w:val="04A0" w:firstRow="1" w:lastRow="0" w:firstColumn="1" w:lastColumn="0" w:noHBand="0" w:noVBand="1"/>
      </w:tblPr>
      <w:tblGrid>
        <w:gridCol w:w="9356"/>
      </w:tblGrid>
      <w:tr w:rsidR="000374C3" w:rsidRPr="001944E9" w14:paraId="07F42AC5" w14:textId="77777777" w:rsidTr="00196E9A">
        <w:tc>
          <w:tcPr>
            <w:tcW w:w="9356" w:type="dxa"/>
          </w:tcPr>
          <w:p w14:paraId="38AE0B4C" w14:textId="77777777" w:rsidR="000374C3" w:rsidRPr="001944E9" w:rsidRDefault="000374C3" w:rsidP="00196E9A">
            <w:pPr>
              <w:spacing w:line="276" w:lineRule="auto"/>
              <w:rPr>
                <w:rFonts w:cstheme="minorHAnsi"/>
                <w:b/>
                <w:bCs/>
                <w:color w:val="000000" w:themeColor="text1"/>
                <w:sz w:val="24"/>
                <w:szCs w:val="24"/>
              </w:rPr>
            </w:pPr>
            <w:r w:rsidRPr="001944E9">
              <w:rPr>
                <w:rFonts w:cstheme="minorHAnsi"/>
                <w:b/>
                <w:bCs/>
                <w:color w:val="000000" w:themeColor="text1"/>
                <w:sz w:val="24"/>
                <w:szCs w:val="24"/>
              </w:rPr>
              <w:t>Overarching key questions:</w:t>
            </w:r>
          </w:p>
        </w:tc>
      </w:tr>
      <w:tr w:rsidR="000374C3" w:rsidRPr="001944E9" w14:paraId="56A56280" w14:textId="77777777" w:rsidTr="00196E9A">
        <w:tc>
          <w:tcPr>
            <w:tcW w:w="9356" w:type="dxa"/>
          </w:tcPr>
          <w:p w14:paraId="3D1977F8" w14:textId="77777777" w:rsidR="000374C3" w:rsidRPr="000374C3" w:rsidRDefault="000374C3" w:rsidP="00196E9A">
            <w:pPr>
              <w:spacing w:line="276" w:lineRule="auto"/>
              <w:rPr>
                <w:rFonts w:cstheme="minorHAnsi"/>
                <w:bCs/>
                <w:color w:val="000000" w:themeColor="text1"/>
                <w:sz w:val="24"/>
                <w:szCs w:val="24"/>
              </w:rPr>
            </w:pPr>
            <w:r w:rsidRPr="000374C3">
              <w:rPr>
                <w:rFonts w:cstheme="minorHAnsi"/>
                <w:bCs/>
                <w:color w:val="000000" w:themeColor="text1"/>
                <w:sz w:val="24"/>
                <w:szCs w:val="24"/>
              </w:rPr>
              <w:t>To what extent do you believe that these changes have enhanced, or will enhance, the student learning experience within the partnership?</w:t>
            </w:r>
          </w:p>
          <w:p w14:paraId="151C4BF9" w14:textId="77777777" w:rsidR="000374C3" w:rsidRPr="000374C3" w:rsidRDefault="000374C3" w:rsidP="00196E9A">
            <w:pPr>
              <w:spacing w:line="276" w:lineRule="auto"/>
              <w:rPr>
                <w:rFonts w:cstheme="minorHAnsi"/>
                <w:bCs/>
                <w:color w:val="000000" w:themeColor="text1"/>
                <w:sz w:val="24"/>
                <w:szCs w:val="24"/>
              </w:rPr>
            </w:pPr>
          </w:p>
          <w:p w14:paraId="799B51FD" w14:textId="77777777" w:rsidR="000374C3" w:rsidRPr="000374C3" w:rsidRDefault="000374C3" w:rsidP="00196E9A">
            <w:pPr>
              <w:spacing w:line="276" w:lineRule="auto"/>
              <w:rPr>
                <w:rFonts w:cstheme="minorHAnsi"/>
                <w:bCs/>
                <w:color w:val="000000" w:themeColor="text1"/>
                <w:sz w:val="24"/>
                <w:szCs w:val="24"/>
              </w:rPr>
            </w:pPr>
          </w:p>
        </w:tc>
      </w:tr>
      <w:tr w:rsidR="000374C3" w:rsidRPr="001944E9" w14:paraId="004948BE" w14:textId="77777777" w:rsidTr="00196E9A">
        <w:tc>
          <w:tcPr>
            <w:tcW w:w="9356" w:type="dxa"/>
          </w:tcPr>
          <w:p w14:paraId="21C0B1A0" w14:textId="77777777" w:rsidR="000374C3" w:rsidRPr="000374C3" w:rsidRDefault="000374C3" w:rsidP="00196E9A">
            <w:pPr>
              <w:spacing w:line="276" w:lineRule="auto"/>
              <w:rPr>
                <w:rFonts w:cstheme="minorHAnsi"/>
                <w:bCs/>
                <w:color w:val="000000" w:themeColor="text1"/>
                <w:sz w:val="24"/>
                <w:szCs w:val="24"/>
              </w:rPr>
            </w:pPr>
            <w:r w:rsidRPr="000374C3">
              <w:rPr>
                <w:rFonts w:cstheme="minorHAnsi"/>
                <w:bCs/>
                <w:color w:val="000000" w:themeColor="text1"/>
                <w:sz w:val="24"/>
                <w:szCs w:val="24"/>
              </w:rPr>
              <w:t>To what extent do you believe that these changes have better embedded, or will better embed, your ‘Vision for ITE’ throughout the programme,</w:t>
            </w:r>
            <w:r w:rsidRPr="000374C3">
              <w:rPr>
                <w:rFonts w:cstheme="minorHAnsi"/>
                <w:bCs/>
                <w:sz w:val="24"/>
                <w:szCs w:val="24"/>
              </w:rPr>
              <w:t xml:space="preserve"> systems and </w:t>
            </w:r>
            <w:r w:rsidRPr="000374C3">
              <w:rPr>
                <w:rFonts w:cstheme="minorHAnsi"/>
                <w:bCs/>
                <w:color w:val="000000" w:themeColor="text1"/>
                <w:sz w:val="24"/>
                <w:szCs w:val="24"/>
              </w:rPr>
              <w:t>processes?</w:t>
            </w:r>
          </w:p>
          <w:p w14:paraId="786B1AE4" w14:textId="77777777" w:rsidR="000374C3" w:rsidRPr="000374C3" w:rsidRDefault="000374C3" w:rsidP="00196E9A">
            <w:pPr>
              <w:spacing w:line="276" w:lineRule="auto"/>
              <w:rPr>
                <w:rFonts w:cstheme="minorHAnsi"/>
                <w:bCs/>
                <w:sz w:val="24"/>
                <w:szCs w:val="24"/>
              </w:rPr>
            </w:pPr>
          </w:p>
          <w:p w14:paraId="3FF39FE1" w14:textId="77777777" w:rsidR="000374C3" w:rsidRPr="000374C3" w:rsidRDefault="000374C3" w:rsidP="00196E9A">
            <w:pPr>
              <w:spacing w:line="276" w:lineRule="auto"/>
              <w:rPr>
                <w:rFonts w:cstheme="minorHAnsi"/>
                <w:bCs/>
                <w:sz w:val="24"/>
                <w:szCs w:val="24"/>
              </w:rPr>
            </w:pPr>
          </w:p>
        </w:tc>
      </w:tr>
      <w:tr w:rsidR="000374C3" w:rsidRPr="001944E9" w14:paraId="049C2A73" w14:textId="77777777" w:rsidTr="00196E9A">
        <w:tc>
          <w:tcPr>
            <w:tcW w:w="9356" w:type="dxa"/>
          </w:tcPr>
          <w:p w14:paraId="167857E0" w14:textId="77777777" w:rsidR="000374C3" w:rsidRPr="000374C3" w:rsidRDefault="000374C3" w:rsidP="00196E9A">
            <w:pPr>
              <w:spacing w:line="276" w:lineRule="auto"/>
              <w:rPr>
                <w:rFonts w:cstheme="minorHAnsi"/>
                <w:bCs/>
                <w:sz w:val="24"/>
                <w:szCs w:val="24"/>
              </w:rPr>
            </w:pPr>
            <w:r w:rsidRPr="000374C3">
              <w:rPr>
                <w:rFonts w:cstheme="minorHAnsi"/>
                <w:bCs/>
                <w:sz w:val="24"/>
                <w:szCs w:val="24"/>
              </w:rPr>
              <w:lastRenderedPageBreak/>
              <w:t>What areas may require further strategic development?</w:t>
            </w:r>
          </w:p>
          <w:p w14:paraId="21CFDE5B" w14:textId="77777777" w:rsidR="000374C3" w:rsidRPr="000374C3" w:rsidRDefault="000374C3" w:rsidP="00196E9A">
            <w:pPr>
              <w:spacing w:line="276" w:lineRule="auto"/>
              <w:rPr>
                <w:rFonts w:cstheme="minorHAnsi"/>
                <w:bCs/>
                <w:i/>
                <w:sz w:val="24"/>
                <w:szCs w:val="24"/>
              </w:rPr>
            </w:pPr>
          </w:p>
          <w:p w14:paraId="3E9210D2" w14:textId="77777777" w:rsidR="000374C3" w:rsidRPr="000374C3" w:rsidRDefault="000374C3" w:rsidP="00196E9A">
            <w:pPr>
              <w:spacing w:line="276" w:lineRule="auto"/>
              <w:rPr>
                <w:rFonts w:cstheme="minorHAnsi"/>
                <w:bCs/>
                <w:sz w:val="24"/>
                <w:szCs w:val="24"/>
              </w:rPr>
            </w:pPr>
          </w:p>
        </w:tc>
      </w:tr>
    </w:tbl>
    <w:p w14:paraId="76152F4D" w14:textId="77777777" w:rsidR="000374C3" w:rsidRDefault="000374C3" w:rsidP="000374C3">
      <w:pPr>
        <w:spacing w:after="0" w:line="276" w:lineRule="auto"/>
        <w:rPr>
          <w:rFonts w:cstheme="minorHAnsi"/>
          <w:b/>
          <w:sz w:val="24"/>
          <w:szCs w:val="24"/>
        </w:rPr>
      </w:pPr>
    </w:p>
    <w:p w14:paraId="5FE17DE2" w14:textId="77777777" w:rsidR="000374C3" w:rsidRPr="001944E9" w:rsidRDefault="000374C3" w:rsidP="002B11AF">
      <w:pPr>
        <w:spacing w:after="0" w:line="276" w:lineRule="auto"/>
        <w:rPr>
          <w:rFonts w:cstheme="minorHAnsi"/>
          <w:b/>
          <w:sz w:val="24"/>
          <w:szCs w:val="24"/>
        </w:rPr>
      </w:pPr>
    </w:p>
    <w:p w14:paraId="41631A65" w14:textId="2E372EA5" w:rsidR="002B11AF" w:rsidRPr="000374C3" w:rsidRDefault="006C2CD6" w:rsidP="002B11AF">
      <w:pPr>
        <w:spacing w:after="0" w:line="276" w:lineRule="auto"/>
        <w:rPr>
          <w:rFonts w:cstheme="minorHAnsi"/>
          <w:b/>
          <w:sz w:val="28"/>
          <w:szCs w:val="24"/>
        </w:rPr>
      </w:pPr>
      <w:r w:rsidRPr="006C2CD6">
        <w:rPr>
          <w:rFonts w:cstheme="minorHAnsi"/>
          <w:b/>
          <w:sz w:val="28"/>
          <w:szCs w:val="24"/>
        </w:rPr>
        <w:t>Programme outcomes ‒ standards for Qualified Teacher Status</w:t>
      </w:r>
    </w:p>
    <w:p w14:paraId="11F87C3F" w14:textId="77777777" w:rsidR="002B11AF" w:rsidRPr="006C3B7B" w:rsidRDefault="002B11AF" w:rsidP="002B11AF">
      <w:pPr>
        <w:spacing w:after="0" w:line="276" w:lineRule="auto"/>
        <w:rPr>
          <w:rFonts w:cstheme="minorHAnsi"/>
          <w:bCs/>
          <w:sz w:val="24"/>
          <w:szCs w:val="24"/>
          <w:highlight w:val="yellow"/>
        </w:rPr>
      </w:pPr>
      <w:r w:rsidRPr="006C3B7B">
        <w:rPr>
          <w:rFonts w:cstheme="minorHAnsi"/>
          <w:bCs/>
          <w:sz w:val="24"/>
          <w:szCs w:val="24"/>
        </w:rPr>
        <w:t xml:space="preserve">List planned or implemented changes to programme outcomes - standards for qualified teacher status, under section 6 of the Accreditation Criteria, including: </w:t>
      </w:r>
    </w:p>
    <w:p w14:paraId="053E328F" w14:textId="77777777" w:rsidR="005C56CE" w:rsidRDefault="005C56CE" w:rsidP="006C2CD6">
      <w:pPr>
        <w:spacing w:after="0"/>
        <w:rPr>
          <w:rFonts w:cstheme="minorHAnsi"/>
          <w:b/>
          <w:sz w:val="24"/>
          <w:szCs w:val="24"/>
        </w:rPr>
      </w:pPr>
    </w:p>
    <w:p w14:paraId="04C3316A" w14:textId="152E7C8B" w:rsidR="002B11AF" w:rsidRDefault="00662DC6" w:rsidP="000374C3">
      <w:pPr>
        <w:spacing w:after="0"/>
        <w:rPr>
          <w:rFonts w:cstheme="minorHAnsi"/>
          <w:bCs/>
          <w:sz w:val="24"/>
          <w:szCs w:val="24"/>
        </w:rPr>
      </w:pPr>
      <w:r w:rsidRPr="006C3B7B">
        <w:rPr>
          <w:rFonts w:cstheme="minorHAnsi"/>
          <w:bCs/>
          <w:sz w:val="24"/>
          <w:szCs w:val="24"/>
        </w:rPr>
        <w:t>6.1</w:t>
      </w:r>
      <w:r w:rsidRPr="006C3B7B">
        <w:rPr>
          <w:rFonts w:cstheme="minorHAnsi"/>
          <w:bCs/>
          <w:sz w:val="24"/>
          <w:szCs w:val="24"/>
        </w:rPr>
        <w:tab/>
        <w:t>Fulfilment of the standards for qualified teacher status</w:t>
      </w:r>
      <w:r w:rsidR="006C3B7B">
        <w:rPr>
          <w:rFonts w:cstheme="minorHAnsi"/>
          <w:bCs/>
          <w:sz w:val="24"/>
          <w:szCs w:val="24"/>
        </w:rPr>
        <w:t>:</w:t>
      </w:r>
    </w:p>
    <w:p w14:paraId="336C915A" w14:textId="03742BC1" w:rsidR="006C3B7B" w:rsidRDefault="006C3B7B" w:rsidP="000374C3">
      <w:pPr>
        <w:spacing w:after="0"/>
        <w:rPr>
          <w:rFonts w:cstheme="minorHAnsi"/>
          <w:bCs/>
          <w:sz w:val="24"/>
          <w:szCs w:val="24"/>
        </w:rPr>
      </w:pPr>
      <w:r>
        <w:rPr>
          <w:rFonts w:cstheme="minorHAnsi"/>
          <w:bCs/>
          <w:sz w:val="24"/>
          <w:szCs w:val="24"/>
        </w:rPr>
        <w:tab/>
        <w:t>Pedagogy</w:t>
      </w:r>
    </w:p>
    <w:p w14:paraId="1ABF433D" w14:textId="2C467798" w:rsidR="006C3B7B" w:rsidRDefault="006C3B7B" w:rsidP="000374C3">
      <w:pPr>
        <w:spacing w:after="0"/>
        <w:rPr>
          <w:rFonts w:cstheme="minorHAnsi"/>
          <w:bCs/>
          <w:sz w:val="24"/>
          <w:szCs w:val="24"/>
        </w:rPr>
      </w:pPr>
      <w:r>
        <w:rPr>
          <w:rFonts w:cstheme="minorHAnsi"/>
          <w:bCs/>
          <w:sz w:val="24"/>
          <w:szCs w:val="24"/>
        </w:rPr>
        <w:tab/>
        <w:t>Collaboration</w:t>
      </w:r>
    </w:p>
    <w:p w14:paraId="2666C163" w14:textId="14B7B010" w:rsidR="006C3B7B" w:rsidRDefault="006C3B7B" w:rsidP="000374C3">
      <w:pPr>
        <w:spacing w:after="0"/>
        <w:rPr>
          <w:rFonts w:cstheme="minorHAnsi"/>
          <w:bCs/>
          <w:sz w:val="24"/>
          <w:szCs w:val="24"/>
        </w:rPr>
      </w:pPr>
      <w:r>
        <w:rPr>
          <w:rFonts w:cstheme="minorHAnsi"/>
          <w:bCs/>
          <w:sz w:val="24"/>
          <w:szCs w:val="24"/>
        </w:rPr>
        <w:tab/>
        <w:t>Innovation</w:t>
      </w:r>
    </w:p>
    <w:p w14:paraId="65EA00F8" w14:textId="57C3E4DF" w:rsidR="006C3B7B" w:rsidRDefault="006C3B7B" w:rsidP="000374C3">
      <w:pPr>
        <w:spacing w:after="0"/>
        <w:rPr>
          <w:rFonts w:cstheme="minorHAnsi"/>
          <w:bCs/>
          <w:sz w:val="24"/>
          <w:szCs w:val="24"/>
        </w:rPr>
      </w:pPr>
      <w:r>
        <w:rPr>
          <w:rFonts w:cstheme="minorHAnsi"/>
          <w:bCs/>
          <w:sz w:val="24"/>
          <w:szCs w:val="24"/>
        </w:rPr>
        <w:tab/>
        <w:t>Professional Learning</w:t>
      </w:r>
    </w:p>
    <w:p w14:paraId="113018B4" w14:textId="3C7AC258" w:rsidR="006C3B7B" w:rsidRPr="006C3B7B" w:rsidRDefault="006C3B7B" w:rsidP="000374C3">
      <w:pPr>
        <w:spacing w:after="0"/>
        <w:ind w:firstLine="720"/>
        <w:rPr>
          <w:rFonts w:cstheme="minorHAnsi"/>
          <w:bCs/>
          <w:sz w:val="24"/>
          <w:szCs w:val="24"/>
        </w:rPr>
      </w:pPr>
      <w:r>
        <w:rPr>
          <w:rFonts w:cstheme="minorHAnsi"/>
          <w:bCs/>
          <w:sz w:val="24"/>
          <w:szCs w:val="24"/>
        </w:rPr>
        <w:t>Leadership</w:t>
      </w:r>
    </w:p>
    <w:p w14:paraId="4194102D" w14:textId="77777777" w:rsidR="00662DC6" w:rsidRDefault="00662DC6" w:rsidP="002B11AF">
      <w:pPr>
        <w:spacing w:after="0" w:line="276" w:lineRule="auto"/>
        <w:rPr>
          <w:rFonts w:cstheme="minorHAnsi"/>
          <w:b/>
          <w:sz w:val="24"/>
          <w:szCs w:val="24"/>
        </w:rPr>
      </w:pPr>
    </w:p>
    <w:p w14:paraId="0EF3812A" w14:textId="77777777" w:rsidR="00662DC6" w:rsidRPr="006C3B7B" w:rsidRDefault="00662DC6" w:rsidP="00662DC6">
      <w:pPr>
        <w:ind w:left="709" w:hanging="709"/>
        <w:rPr>
          <w:rFonts w:cstheme="minorHAnsi"/>
          <w:bCs/>
          <w:sz w:val="24"/>
          <w:szCs w:val="24"/>
        </w:rPr>
      </w:pPr>
      <w:r w:rsidRPr="006C3B7B">
        <w:rPr>
          <w:rFonts w:cstheme="minorHAnsi"/>
          <w:bCs/>
          <w:sz w:val="24"/>
          <w:szCs w:val="24"/>
        </w:rPr>
        <w:t xml:space="preserve">6.2 </w:t>
      </w:r>
      <w:r w:rsidRPr="006C3B7B">
        <w:rPr>
          <w:rFonts w:cstheme="minorHAnsi"/>
          <w:bCs/>
          <w:sz w:val="24"/>
          <w:szCs w:val="24"/>
        </w:rPr>
        <w:tab/>
        <w:t>Standards for induction</w:t>
      </w:r>
    </w:p>
    <w:p w14:paraId="6EEDB535" w14:textId="77777777" w:rsidR="006C3B7B" w:rsidRPr="006C3B7B" w:rsidRDefault="006C3B7B" w:rsidP="006C3B7B">
      <w:pPr>
        <w:spacing w:after="0" w:line="276" w:lineRule="auto"/>
        <w:rPr>
          <w:rFonts w:cstheme="minorHAnsi"/>
          <w:bCs/>
          <w:sz w:val="24"/>
          <w:szCs w:val="24"/>
        </w:rPr>
      </w:pPr>
      <w:r w:rsidRPr="006C3B7B">
        <w:rPr>
          <w:rFonts w:cstheme="minorHAnsi"/>
          <w:bCs/>
          <w:sz w:val="24"/>
          <w:szCs w:val="24"/>
        </w:rPr>
        <w:t>Specify reasons for changes, including:</w:t>
      </w:r>
    </w:p>
    <w:p w14:paraId="304DA56C" w14:textId="77777777" w:rsidR="006C3B7B" w:rsidRPr="006C3B7B" w:rsidRDefault="006C3B7B" w:rsidP="006C3B7B">
      <w:pPr>
        <w:pStyle w:val="ListParagraph"/>
        <w:numPr>
          <w:ilvl w:val="0"/>
          <w:numId w:val="2"/>
        </w:numPr>
        <w:spacing w:after="0" w:line="276" w:lineRule="auto"/>
        <w:rPr>
          <w:rFonts w:cstheme="minorHAnsi"/>
          <w:bCs/>
          <w:sz w:val="24"/>
          <w:szCs w:val="24"/>
        </w:rPr>
      </w:pPr>
      <w:r w:rsidRPr="006C3B7B">
        <w:rPr>
          <w:rFonts w:cstheme="minorHAnsi"/>
          <w:bCs/>
          <w:sz w:val="24"/>
          <w:szCs w:val="24"/>
        </w:rPr>
        <w:t>Student/applicant evaluative data</w:t>
      </w:r>
    </w:p>
    <w:p w14:paraId="2DCFDAC1" w14:textId="77777777" w:rsidR="006C3B7B" w:rsidRPr="006C3B7B" w:rsidRDefault="006C3B7B" w:rsidP="006C3B7B">
      <w:pPr>
        <w:pStyle w:val="ListParagraph"/>
        <w:numPr>
          <w:ilvl w:val="0"/>
          <w:numId w:val="2"/>
        </w:numPr>
        <w:spacing w:after="0" w:line="276" w:lineRule="auto"/>
        <w:rPr>
          <w:rFonts w:cstheme="minorHAnsi"/>
          <w:bCs/>
          <w:sz w:val="24"/>
          <w:szCs w:val="24"/>
        </w:rPr>
      </w:pPr>
      <w:r w:rsidRPr="006C3B7B">
        <w:rPr>
          <w:rFonts w:cstheme="minorHAnsi"/>
          <w:bCs/>
          <w:sz w:val="24"/>
          <w:szCs w:val="24"/>
        </w:rPr>
        <w:t>Mentor/HEI staff feedback</w:t>
      </w:r>
    </w:p>
    <w:p w14:paraId="1A07F2A3" w14:textId="77777777" w:rsidR="006C3B7B" w:rsidRPr="006C3B7B" w:rsidRDefault="006C3B7B" w:rsidP="006C3B7B">
      <w:pPr>
        <w:pStyle w:val="ListParagraph"/>
        <w:numPr>
          <w:ilvl w:val="0"/>
          <w:numId w:val="2"/>
        </w:numPr>
        <w:spacing w:after="0" w:line="276" w:lineRule="auto"/>
        <w:rPr>
          <w:rFonts w:cstheme="minorHAnsi"/>
          <w:bCs/>
          <w:sz w:val="24"/>
          <w:szCs w:val="24"/>
        </w:rPr>
      </w:pPr>
      <w:r w:rsidRPr="006C3B7B">
        <w:rPr>
          <w:rFonts w:cstheme="minorHAnsi"/>
          <w:bCs/>
          <w:sz w:val="24"/>
          <w:szCs w:val="24"/>
        </w:rPr>
        <w:t>Other relevant data, or evidence</w:t>
      </w:r>
    </w:p>
    <w:p w14:paraId="760B8EE1" w14:textId="3CDEAC2B" w:rsidR="002B11AF" w:rsidRPr="001944E9" w:rsidRDefault="002B11AF" w:rsidP="002B11AF">
      <w:pPr>
        <w:spacing w:after="0" w:line="276" w:lineRule="auto"/>
        <w:rPr>
          <w:rFonts w:cstheme="minorHAnsi"/>
          <w:b/>
          <w:sz w:val="24"/>
          <w:szCs w:val="24"/>
        </w:rPr>
      </w:pPr>
    </w:p>
    <w:tbl>
      <w:tblPr>
        <w:tblStyle w:val="TableGrid"/>
        <w:tblW w:w="9356" w:type="dxa"/>
        <w:tblInd w:w="-147" w:type="dxa"/>
        <w:tblLook w:val="04A0" w:firstRow="1" w:lastRow="0" w:firstColumn="1" w:lastColumn="0" w:noHBand="0" w:noVBand="1"/>
      </w:tblPr>
      <w:tblGrid>
        <w:gridCol w:w="3918"/>
        <w:gridCol w:w="2461"/>
        <w:gridCol w:w="2977"/>
      </w:tblGrid>
      <w:tr w:rsidR="002B11AF" w:rsidRPr="001944E9" w14:paraId="036EED76" w14:textId="77777777" w:rsidTr="009D1A6C">
        <w:tc>
          <w:tcPr>
            <w:tcW w:w="3918" w:type="dxa"/>
          </w:tcPr>
          <w:p w14:paraId="3475385D" w14:textId="77777777" w:rsidR="002B11AF" w:rsidRPr="001944E9" w:rsidRDefault="002B11AF" w:rsidP="009D1A6C">
            <w:pPr>
              <w:spacing w:line="276" w:lineRule="auto"/>
              <w:rPr>
                <w:rFonts w:cstheme="minorHAnsi"/>
                <w:i/>
                <w:sz w:val="24"/>
                <w:szCs w:val="24"/>
              </w:rPr>
            </w:pPr>
            <w:r w:rsidRPr="001944E9">
              <w:rPr>
                <w:rFonts w:cstheme="minorHAnsi"/>
                <w:b/>
                <w:sz w:val="24"/>
                <w:szCs w:val="24"/>
              </w:rPr>
              <w:t xml:space="preserve">Changes </w:t>
            </w:r>
            <w:r w:rsidRPr="00B806FB">
              <w:rPr>
                <w:rFonts w:cstheme="minorHAnsi"/>
                <w:b/>
                <w:sz w:val="24"/>
                <w:szCs w:val="24"/>
              </w:rPr>
              <w:t>(planned or implemented)</w:t>
            </w:r>
            <w:r w:rsidRPr="001944E9">
              <w:rPr>
                <w:rFonts w:cstheme="minorHAnsi"/>
                <w:i/>
                <w:sz w:val="24"/>
                <w:szCs w:val="24"/>
              </w:rPr>
              <w:t xml:space="preserve"> </w:t>
            </w:r>
          </w:p>
          <w:p w14:paraId="10000D8C" w14:textId="77777777" w:rsidR="002B11AF" w:rsidRPr="001944E9" w:rsidRDefault="002B11AF" w:rsidP="009D1A6C">
            <w:pPr>
              <w:spacing w:line="276" w:lineRule="auto"/>
              <w:rPr>
                <w:rFonts w:cstheme="minorHAnsi"/>
                <w:b/>
                <w:sz w:val="24"/>
                <w:szCs w:val="24"/>
              </w:rPr>
            </w:pPr>
          </w:p>
        </w:tc>
        <w:tc>
          <w:tcPr>
            <w:tcW w:w="2461" w:type="dxa"/>
          </w:tcPr>
          <w:p w14:paraId="6D146B74" w14:textId="77777777" w:rsidR="002B11AF" w:rsidRPr="001944E9" w:rsidRDefault="002B11AF" w:rsidP="009D1A6C">
            <w:pPr>
              <w:pStyle w:val="ListParagraph"/>
              <w:spacing w:line="276" w:lineRule="auto"/>
              <w:ind w:left="0"/>
              <w:rPr>
                <w:rFonts w:cstheme="minorHAnsi"/>
                <w:b/>
                <w:sz w:val="24"/>
                <w:szCs w:val="24"/>
              </w:rPr>
            </w:pPr>
            <w:r w:rsidRPr="001944E9">
              <w:rPr>
                <w:rFonts w:cstheme="minorHAnsi"/>
                <w:b/>
                <w:sz w:val="24"/>
                <w:szCs w:val="24"/>
              </w:rPr>
              <w:t xml:space="preserve">Reason for change </w:t>
            </w:r>
          </w:p>
        </w:tc>
        <w:tc>
          <w:tcPr>
            <w:tcW w:w="2977" w:type="dxa"/>
          </w:tcPr>
          <w:p w14:paraId="436B38CD" w14:textId="77777777" w:rsidR="002B11AF" w:rsidRPr="001944E9" w:rsidRDefault="002B11AF" w:rsidP="009D1A6C">
            <w:pPr>
              <w:pStyle w:val="ListParagraph"/>
              <w:spacing w:line="276" w:lineRule="auto"/>
              <w:ind w:left="0"/>
              <w:rPr>
                <w:rFonts w:cstheme="minorHAnsi"/>
                <w:b/>
                <w:sz w:val="24"/>
                <w:szCs w:val="24"/>
              </w:rPr>
            </w:pPr>
            <w:r w:rsidRPr="001944E9">
              <w:rPr>
                <w:rFonts w:cstheme="minorHAnsi"/>
                <w:b/>
                <w:sz w:val="24"/>
                <w:szCs w:val="24"/>
              </w:rPr>
              <w:t>Date/timeline for change</w:t>
            </w:r>
          </w:p>
        </w:tc>
      </w:tr>
      <w:tr w:rsidR="002B11AF" w:rsidRPr="001944E9" w14:paraId="72449B36" w14:textId="77777777" w:rsidTr="009D1A6C">
        <w:tc>
          <w:tcPr>
            <w:tcW w:w="3918" w:type="dxa"/>
          </w:tcPr>
          <w:p w14:paraId="51988B4D" w14:textId="77777777" w:rsidR="002B11AF" w:rsidRPr="001944E9" w:rsidRDefault="002B11AF" w:rsidP="009D1A6C">
            <w:pPr>
              <w:pStyle w:val="ListParagraph"/>
              <w:spacing w:line="276" w:lineRule="auto"/>
              <w:ind w:left="0"/>
              <w:rPr>
                <w:rFonts w:cstheme="minorHAnsi"/>
                <w:b/>
                <w:sz w:val="24"/>
                <w:szCs w:val="24"/>
              </w:rPr>
            </w:pPr>
          </w:p>
          <w:p w14:paraId="6424F518" w14:textId="77777777" w:rsidR="002B11AF" w:rsidRPr="001944E9" w:rsidRDefault="002B11AF" w:rsidP="009D1A6C">
            <w:pPr>
              <w:pStyle w:val="ListParagraph"/>
              <w:spacing w:line="276" w:lineRule="auto"/>
              <w:ind w:left="0"/>
              <w:rPr>
                <w:rFonts w:cstheme="minorHAnsi"/>
                <w:b/>
                <w:sz w:val="24"/>
                <w:szCs w:val="24"/>
              </w:rPr>
            </w:pPr>
          </w:p>
        </w:tc>
        <w:tc>
          <w:tcPr>
            <w:tcW w:w="2461" w:type="dxa"/>
          </w:tcPr>
          <w:p w14:paraId="78DB77AD" w14:textId="77777777" w:rsidR="002B11AF" w:rsidRPr="001944E9" w:rsidRDefault="002B11AF" w:rsidP="009D1A6C">
            <w:pPr>
              <w:pStyle w:val="ListParagraph"/>
              <w:spacing w:line="276" w:lineRule="auto"/>
              <w:ind w:left="0"/>
              <w:rPr>
                <w:rFonts w:cstheme="minorHAnsi"/>
                <w:b/>
                <w:sz w:val="24"/>
                <w:szCs w:val="24"/>
              </w:rPr>
            </w:pPr>
          </w:p>
        </w:tc>
        <w:tc>
          <w:tcPr>
            <w:tcW w:w="2977" w:type="dxa"/>
          </w:tcPr>
          <w:p w14:paraId="168B1F83" w14:textId="77777777" w:rsidR="002B11AF" w:rsidRPr="001944E9" w:rsidRDefault="002B11AF" w:rsidP="009D1A6C">
            <w:pPr>
              <w:pStyle w:val="ListParagraph"/>
              <w:spacing w:line="276" w:lineRule="auto"/>
              <w:ind w:left="0"/>
              <w:rPr>
                <w:rFonts w:cstheme="minorHAnsi"/>
                <w:b/>
                <w:sz w:val="24"/>
                <w:szCs w:val="24"/>
              </w:rPr>
            </w:pPr>
          </w:p>
        </w:tc>
      </w:tr>
    </w:tbl>
    <w:p w14:paraId="4D03506A" w14:textId="77777777" w:rsidR="002B11AF" w:rsidRPr="001944E9" w:rsidRDefault="002B11AF" w:rsidP="002B11AF">
      <w:pPr>
        <w:pStyle w:val="ListParagraph"/>
        <w:spacing w:after="0" w:line="276" w:lineRule="auto"/>
        <w:rPr>
          <w:rFonts w:cstheme="minorHAnsi"/>
          <w:b/>
          <w:sz w:val="24"/>
          <w:szCs w:val="24"/>
        </w:rPr>
      </w:pPr>
    </w:p>
    <w:tbl>
      <w:tblPr>
        <w:tblStyle w:val="TableGrid"/>
        <w:tblW w:w="9356" w:type="dxa"/>
        <w:tblInd w:w="-147" w:type="dxa"/>
        <w:tblLook w:val="04A0" w:firstRow="1" w:lastRow="0" w:firstColumn="1" w:lastColumn="0" w:noHBand="0" w:noVBand="1"/>
      </w:tblPr>
      <w:tblGrid>
        <w:gridCol w:w="9356"/>
      </w:tblGrid>
      <w:tr w:rsidR="002B11AF" w:rsidRPr="001944E9" w14:paraId="3C86A113" w14:textId="77777777" w:rsidTr="009D1A6C">
        <w:tc>
          <w:tcPr>
            <w:tcW w:w="9356" w:type="dxa"/>
          </w:tcPr>
          <w:p w14:paraId="1330DEA2" w14:textId="77777777" w:rsidR="002B11AF" w:rsidRPr="001944E9" w:rsidRDefault="002B11AF" w:rsidP="009D1A6C">
            <w:pPr>
              <w:spacing w:line="276" w:lineRule="auto"/>
              <w:rPr>
                <w:rFonts w:cstheme="minorHAnsi"/>
                <w:b/>
                <w:sz w:val="24"/>
                <w:szCs w:val="24"/>
              </w:rPr>
            </w:pPr>
            <w:r w:rsidRPr="001944E9">
              <w:rPr>
                <w:rFonts w:cstheme="minorHAnsi"/>
                <w:b/>
                <w:sz w:val="24"/>
                <w:szCs w:val="24"/>
              </w:rPr>
              <w:t xml:space="preserve">Impact of change(s): </w:t>
            </w:r>
          </w:p>
          <w:p w14:paraId="54D9A473" w14:textId="77777777" w:rsidR="002B11AF" w:rsidRPr="00B806FB" w:rsidRDefault="002B11AF" w:rsidP="009D1A6C">
            <w:pPr>
              <w:spacing w:line="276" w:lineRule="auto"/>
              <w:rPr>
                <w:rFonts w:cstheme="minorHAnsi"/>
                <w:b/>
                <w:sz w:val="24"/>
                <w:szCs w:val="24"/>
              </w:rPr>
            </w:pPr>
            <w:r w:rsidRPr="00B806FB">
              <w:rPr>
                <w:rFonts w:cstheme="minorHAnsi"/>
                <w:sz w:val="24"/>
                <w:szCs w:val="24"/>
              </w:rPr>
              <w:t>Please detail the change in the context of the accreditation criteria.</w:t>
            </w:r>
          </w:p>
        </w:tc>
      </w:tr>
      <w:tr w:rsidR="002B11AF" w:rsidRPr="001944E9" w14:paraId="17A372A1" w14:textId="77777777" w:rsidTr="009D1A6C">
        <w:tc>
          <w:tcPr>
            <w:tcW w:w="9356" w:type="dxa"/>
          </w:tcPr>
          <w:p w14:paraId="13DE32D1" w14:textId="77777777" w:rsidR="002B11AF" w:rsidRPr="001944E9" w:rsidRDefault="002B11AF" w:rsidP="009D1A6C">
            <w:pPr>
              <w:spacing w:line="276" w:lineRule="auto"/>
              <w:rPr>
                <w:rFonts w:cstheme="minorHAnsi"/>
                <w:b/>
                <w:sz w:val="24"/>
                <w:szCs w:val="24"/>
              </w:rPr>
            </w:pPr>
          </w:p>
          <w:p w14:paraId="76904491" w14:textId="77777777" w:rsidR="002B11AF" w:rsidRPr="001944E9" w:rsidRDefault="002B11AF" w:rsidP="009D1A6C">
            <w:pPr>
              <w:spacing w:line="276" w:lineRule="auto"/>
              <w:rPr>
                <w:rFonts w:cstheme="minorHAnsi"/>
                <w:b/>
                <w:sz w:val="24"/>
                <w:szCs w:val="24"/>
              </w:rPr>
            </w:pPr>
          </w:p>
        </w:tc>
      </w:tr>
    </w:tbl>
    <w:p w14:paraId="74713904" w14:textId="77777777" w:rsidR="002B11AF" w:rsidRPr="001944E9" w:rsidRDefault="002B11AF" w:rsidP="002B11AF">
      <w:pPr>
        <w:pStyle w:val="Footer"/>
        <w:spacing w:line="276" w:lineRule="auto"/>
        <w:ind w:left="720"/>
        <w:rPr>
          <w:rFonts w:cstheme="minorHAnsi"/>
          <w:i/>
          <w:sz w:val="24"/>
          <w:szCs w:val="24"/>
        </w:rPr>
      </w:pPr>
    </w:p>
    <w:tbl>
      <w:tblPr>
        <w:tblStyle w:val="TableGrid"/>
        <w:tblW w:w="9356" w:type="dxa"/>
        <w:tblInd w:w="-147" w:type="dxa"/>
        <w:tblLook w:val="04A0" w:firstRow="1" w:lastRow="0" w:firstColumn="1" w:lastColumn="0" w:noHBand="0" w:noVBand="1"/>
      </w:tblPr>
      <w:tblGrid>
        <w:gridCol w:w="9356"/>
      </w:tblGrid>
      <w:tr w:rsidR="002B11AF" w:rsidRPr="001944E9" w14:paraId="7D9F4205" w14:textId="77777777" w:rsidTr="009D1A6C">
        <w:tc>
          <w:tcPr>
            <w:tcW w:w="9356" w:type="dxa"/>
          </w:tcPr>
          <w:p w14:paraId="36A546F0" w14:textId="77777777" w:rsidR="002B11AF" w:rsidRPr="001944E9" w:rsidRDefault="002B11AF" w:rsidP="009D1A6C">
            <w:pPr>
              <w:spacing w:line="276" w:lineRule="auto"/>
              <w:rPr>
                <w:rFonts w:cstheme="minorHAnsi"/>
                <w:b/>
                <w:bCs/>
                <w:color w:val="000000" w:themeColor="text1"/>
                <w:sz w:val="24"/>
                <w:szCs w:val="24"/>
              </w:rPr>
            </w:pPr>
            <w:r w:rsidRPr="001944E9">
              <w:rPr>
                <w:rFonts w:cstheme="minorHAnsi"/>
                <w:b/>
                <w:bCs/>
                <w:color w:val="000000" w:themeColor="text1"/>
                <w:sz w:val="24"/>
                <w:szCs w:val="24"/>
              </w:rPr>
              <w:t>Overarching key questions:</w:t>
            </w:r>
          </w:p>
        </w:tc>
      </w:tr>
      <w:tr w:rsidR="002B11AF" w:rsidRPr="001944E9" w14:paraId="106D46F8" w14:textId="77777777" w:rsidTr="009D1A6C">
        <w:tc>
          <w:tcPr>
            <w:tcW w:w="9356" w:type="dxa"/>
          </w:tcPr>
          <w:p w14:paraId="61B4BC0A" w14:textId="77777777" w:rsidR="002B11AF" w:rsidRPr="006C2CD6" w:rsidRDefault="002B11AF" w:rsidP="009D1A6C">
            <w:pPr>
              <w:spacing w:line="276" w:lineRule="auto"/>
              <w:rPr>
                <w:rFonts w:cstheme="minorHAnsi"/>
                <w:bCs/>
                <w:color w:val="000000" w:themeColor="text1"/>
                <w:sz w:val="24"/>
                <w:szCs w:val="24"/>
              </w:rPr>
            </w:pPr>
            <w:r w:rsidRPr="006C2CD6">
              <w:rPr>
                <w:rFonts w:cstheme="minorHAnsi"/>
                <w:bCs/>
                <w:color w:val="000000" w:themeColor="text1"/>
                <w:sz w:val="24"/>
                <w:szCs w:val="24"/>
              </w:rPr>
              <w:t>To what extent do you believe that these changes have enhanced, or will enhance, the student learning experience across the partnership?</w:t>
            </w:r>
          </w:p>
          <w:p w14:paraId="6D9EC025" w14:textId="77777777" w:rsidR="002B11AF" w:rsidRPr="006C2CD6" w:rsidRDefault="002B11AF" w:rsidP="009D1A6C">
            <w:pPr>
              <w:spacing w:line="276" w:lineRule="auto"/>
              <w:rPr>
                <w:rFonts w:cstheme="minorHAnsi"/>
                <w:bCs/>
                <w:color w:val="000000" w:themeColor="text1"/>
                <w:sz w:val="24"/>
                <w:szCs w:val="24"/>
              </w:rPr>
            </w:pPr>
          </w:p>
          <w:p w14:paraId="33C10F1B" w14:textId="77777777" w:rsidR="002B11AF" w:rsidRPr="006C2CD6" w:rsidRDefault="002B11AF" w:rsidP="009D1A6C">
            <w:pPr>
              <w:spacing w:line="276" w:lineRule="auto"/>
              <w:rPr>
                <w:rFonts w:cstheme="minorHAnsi"/>
                <w:bCs/>
                <w:color w:val="000000" w:themeColor="text1"/>
                <w:sz w:val="24"/>
                <w:szCs w:val="24"/>
              </w:rPr>
            </w:pPr>
          </w:p>
        </w:tc>
      </w:tr>
      <w:tr w:rsidR="002B11AF" w:rsidRPr="001944E9" w14:paraId="083F40C5" w14:textId="77777777" w:rsidTr="009D1A6C">
        <w:tc>
          <w:tcPr>
            <w:tcW w:w="9356" w:type="dxa"/>
          </w:tcPr>
          <w:p w14:paraId="4B48487F" w14:textId="77777777" w:rsidR="002B11AF" w:rsidRPr="006C2CD6" w:rsidRDefault="002B11AF" w:rsidP="009D1A6C">
            <w:pPr>
              <w:spacing w:line="276" w:lineRule="auto"/>
              <w:rPr>
                <w:rFonts w:cstheme="minorHAnsi"/>
                <w:bCs/>
                <w:color w:val="000000" w:themeColor="text1"/>
                <w:sz w:val="24"/>
                <w:szCs w:val="24"/>
              </w:rPr>
            </w:pPr>
            <w:r w:rsidRPr="006C2CD6">
              <w:rPr>
                <w:rFonts w:cstheme="minorHAnsi"/>
                <w:bCs/>
                <w:color w:val="000000" w:themeColor="text1"/>
                <w:sz w:val="24"/>
                <w:szCs w:val="24"/>
              </w:rPr>
              <w:t>To what extent do you believe that these changes have better embedded, or will better embed, your ‘Vision for ITE’ throughout the programme,</w:t>
            </w:r>
            <w:r w:rsidRPr="006C2CD6">
              <w:rPr>
                <w:rFonts w:cstheme="minorHAnsi"/>
                <w:bCs/>
                <w:sz w:val="24"/>
                <w:szCs w:val="24"/>
              </w:rPr>
              <w:t xml:space="preserve"> systems and </w:t>
            </w:r>
            <w:r w:rsidRPr="006C2CD6">
              <w:rPr>
                <w:rFonts w:cstheme="minorHAnsi"/>
                <w:bCs/>
                <w:color w:val="000000" w:themeColor="text1"/>
                <w:sz w:val="24"/>
                <w:szCs w:val="24"/>
              </w:rPr>
              <w:t>processes?</w:t>
            </w:r>
          </w:p>
          <w:p w14:paraId="2F121704" w14:textId="77777777" w:rsidR="002B11AF" w:rsidRPr="006C2CD6" w:rsidRDefault="002B11AF" w:rsidP="009D1A6C">
            <w:pPr>
              <w:spacing w:line="276" w:lineRule="auto"/>
              <w:rPr>
                <w:rFonts w:cstheme="minorHAnsi"/>
                <w:bCs/>
                <w:color w:val="000000" w:themeColor="text1"/>
                <w:sz w:val="24"/>
                <w:szCs w:val="24"/>
              </w:rPr>
            </w:pPr>
          </w:p>
          <w:p w14:paraId="63BDED23" w14:textId="77777777" w:rsidR="002B11AF" w:rsidRPr="006C2CD6" w:rsidRDefault="002B11AF" w:rsidP="009D1A6C">
            <w:pPr>
              <w:spacing w:line="276" w:lineRule="auto"/>
              <w:rPr>
                <w:rFonts w:cstheme="minorHAnsi"/>
                <w:bCs/>
                <w:sz w:val="24"/>
                <w:szCs w:val="24"/>
              </w:rPr>
            </w:pPr>
          </w:p>
        </w:tc>
      </w:tr>
      <w:tr w:rsidR="002B11AF" w:rsidRPr="001944E9" w14:paraId="0DDC2BA0" w14:textId="77777777" w:rsidTr="009D1A6C">
        <w:tc>
          <w:tcPr>
            <w:tcW w:w="9356" w:type="dxa"/>
          </w:tcPr>
          <w:p w14:paraId="7DA46C00" w14:textId="77777777" w:rsidR="002B11AF" w:rsidRPr="006C2CD6" w:rsidRDefault="002B11AF" w:rsidP="009D1A6C">
            <w:pPr>
              <w:spacing w:line="276" w:lineRule="auto"/>
              <w:contextualSpacing/>
              <w:rPr>
                <w:rFonts w:cstheme="minorHAnsi"/>
                <w:bCs/>
                <w:sz w:val="24"/>
                <w:szCs w:val="24"/>
              </w:rPr>
            </w:pPr>
            <w:r w:rsidRPr="006C2CD6">
              <w:rPr>
                <w:rFonts w:cstheme="minorHAnsi"/>
                <w:bCs/>
                <w:sz w:val="24"/>
                <w:szCs w:val="24"/>
              </w:rPr>
              <w:lastRenderedPageBreak/>
              <w:t>What areas may require further strategic development?</w:t>
            </w:r>
          </w:p>
          <w:p w14:paraId="27D0432C" w14:textId="77777777" w:rsidR="002B11AF" w:rsidRPr="006C2CD6" w:rsidRDefault="002B11AF" w:rsidP="009D1A6C">
            <w:pPr>
              <w:spacing w:line="276" w:lineRule="auto"/>
              <w:rPr>
                <w:rFonts w:cstheme="minorHAnsi"/>
                <w:bCs/>
                <w:color w:val="000000" w:themeColor="text1"/>
                <w:sz w:val="24"/>
                <w:szCs w:val="24"/>
              </w:rPr>
            </w:pPr>
          </w:p>
          <w:p w14:paraId="5326AD88" w14:textId="77777777" w:rsidR="002B11AF" w:rsidRPr="006C2CD6" w:rsidRDefault="002B11AF" w:rsidP="009D1A6C">
            <w:pPr>
              <w:spacing w:line="276" w:lineRule="auto"/>
              <w:rPr>
                <w:rFonts w:cstheme="minorHAnsi"/>
                <w:bCs/>
                <w:color w:val="000000" w:themeColor="text1"/>
                <w:sz w:val="24"/>
                <w:szCs w:val="24"/>
              </w:rPr>
            </w:pPr>
          </w:p>
        </w:tc>
      </w:tr>
    </w:tbl>
    <w:p w14:paraId="52825E35" w14:textId="77777777" w:rsidR="002B11AF" w:rsidRPr="001944E9" w:rsidRDefault="002B11AF" w:rsidP="002B11AF">
      <w:pPr>
        <w:pStyle w:val="Footer"/>
        <w:spacing w:line="276" w:lineRule="auto"/>
        <w:jc w:val="right"/>
        <w:rPr>
          <w:rFonts w:cstheme="minorHAnsi"/>
          <w:i/>
          <w:sz w:val="24"/>
          <w:szCs w:val="24"/>
        </w:rPr>
      </w:pPr>
    </w:p>
    <w:p w14:paraId="6E650339" w14:textId="77777777" w:rsidR="002B11AF" w:rsidRDefault="002B11AF" w:rsidP="002B11AF">
      <w:pPr>
        <w:pStyle w:val="Footer"/>
        <w:spacing w:line="276" w:lineRule="auto"/>
        <w:jc w:val="right"/>
        <w:rPr>
          <w:rFonts w:cstheme="minorHAnsi"/>
          <w:i/>
          <w:sz w:val="24"/>
          <w:szCs w:val="24"/>
        </w:rPr>
      </w:pPr>
    </w:p>
    <w:p w14:paraId="34399818" w14:textId="77777777" w:rsidR="002B11AF" w:rsidRDefault="002B11AF" w:rsidP="002B11AF">
      <w:pPr>
        <w:pStyle w:val="Footer"/>
        <w:spacing w:line="276" w:lineRule="auto"/>
        <w:jc w:val="right"/>
        <w:rPr>
          <w:rFonts w:cstheme="minorHAnsi"/>
          <w:i/>
          <w:sz w:val="24"/>
          <w:szCs w:val="24"/>
        </w:rPr>
      </w:pPr>
      <w:proofErr w:type="spellStart"/>
      <w:r>
        <w:rPr>
          <w:rFonts w:cstheme="minorHAnsi"/>
          <w:i/>
          <w:sz w:val="24"/>
          <w:szCs w:val="24"/>
        </w:rPr>
        <w:t>Mae’r</w:t>
      </w:r>
      <w:proofErr w:type="spellEnd"/>
      <w:r>
        <w:rPr>
          <w:rFonts w:cstheme="minorHAnsi"/>
          <w:i/>
          <w:sz w:val="24"/>
          <w:szCs w:val="24"/>
        </w:rPr>
        <w:t xml:space="preserve"> </w:t>
      </w:r>
      <w:proofErr w:type="spellStart"/>
      <w:r>
        <w:rPr>
          <w:rFonts w:cstheme="minorHAnsi"/>
          <w:i/>
          <w:sz w:val="24"/>
          <w:szCs w:val="24"/>
        </w:rPr>
        <w:t>ddogfen</w:t>
      </w:r>
      <w:proofErr w:type="spellEnd"/>
      <w:r>
        <w:rPr>
          <w:rFonts w:cstheme="minorHAnsi"/>
          <w:i/>
          <w:sz w:val="24"/>
          <w:szCs w:val="24"/>
        </w:rPr>
        <w:t xml:space="preserve"> </w:t>
      </w:r>
      <w:proofErr w:type="spellStart"/>
      <w:r>
        <w:rPr>
          <w:rFonts w:cstheme="minorHAnsi"/>
          <w:i/>
          <w:sz w:val="24"/>
          <w:szCs w:val="24"/>
        </w:rPr>
        <w:t>yma</w:t>
      </w:r>
      <w:proofErr w:type="spellEnd"/>
      <w:r>
        <w:rPr>
          <w:rFonts w:cstheme="minorHAnsi"/>
          <w:i/>
          <w:sz w:val="24"/>
          <w:szCs w:val="24"/>
        </w:rPr>
        <w:t xml:space="preserve"> </w:t>
      </w:r>
      <w:proofErr w:type="spellStart"/>
      <w:r>
        <w:rPr>
          <w:rFonts w:cstheme="minorHAnsi"/>
          <w:i/>
          <w:sz w:val="24"/>
          <w:szCs w:val="24"/>
        </w:rPr>
        <w:t>hefyd</w:t>
      </w:r>
      <w:proofErr w:type="spellEnd"/>
      <w:r>
        <w:rPr>
          <w:rFonts w:cstheme="minorHAnsi"/>
          <w:i/>
          <w:sz w:val="24"/>
          <w:szCs w:val="24"/>
        </w:rPr>
        <w:t xml:space="preserve"> </w:t>
      </w:r>
      <w:proofErr w:type="spellStart"/>
      <w:r>
        <w:rPr>
          <w:rFonts w:cstheme="minorHAnsi"/>
          <w:i/>
          <w:sz w:val="24"/>
          <w:szCs w:val="24"/>
        </w:rPr>
        <w:t>ar</w:t>
      </w:r>
      <w:proofErr w:type="spellEnd"/>
      <w:r>
        <w:rPr>
          <w:rFonts w:cstheme="minorHAnsi"/>
          <w:i/>
          <w:sz w:val="24"/>
          <w:szCs w:val="24"/>
        </w:rPr>
        <w:t xml:space="preserve"> </w:t>
      </w:r>
      <w:proofErr w:type="spellStart"/>
      <w:r>
        <w:rPr>
          <w:rFonts w:cstheme="minorHAnsi"/>
          <w:i/>
          <w:sz w:val="24"/>
          <w:szCs w:val="24"/>
        </w:rPr>
        <w:t>gael</w:t>
      </w:r>
      <w:proofErr w:type="spellEnd"/>
      <w:r>
        <w:rPr>
          <w:rFonts w:cstheme="minorHAnsi"/>
          <w:i/>
          <w:sz w:val="24"/>
          <w:szCs w:val="24"/>
        </w:rPr>
        <w:t xml:space="preserve"> </w:t>
      </w:r>
      <w:proofErr w:type="spellStart"/>
      <w:r>
        <w:rPr>
          <w:rFonts w:cstheme="minorHAnsi"/>
          <w:i/>
          <w:sz w:val="24"/>
          <w:szCs w:val="24"/>
        </w:rPr>
        <w:t>yn</w:t>
      </w:r>
      <w:proofErr w:type="spellEnd"/>
      <w:r>
        <w:rPr>
          <w:rFonts w:cstheme="minorHAnsi"/>
          <w:i/>
          <w:sz w:val="24"/>
          <w:szCs w:val="24"/>
        </w:rPr>
        <w:t xml:space="preserve"> </w:t>
      </w:r>
      <w:proofErr w:type="spellStart"/>
      <w:r>
        <w:rPr>
          <w:rFonts w:cstheme="minorHAnsi"/>
          <w:i/>
          <w:sz w:val="24"/>
          <w:szCs w:val="24"/>
        </w:rPr>
        <w:t>Gymraeg</w:t>
      </w:r>
      <w:proofErr w:type="spellEnd"/>
      <w:r>
        <w:rPr>
          <w:rFonts w:cstheme="minorHAnsi"/>
          <w:i/>
          <w:sz w:val="24"/>
          <w:szCs w:val="24"/>
        </w:rPr>
        <w:t>.</w:t>
      </w:r>
    </w:p>
    <w:p w14:paraId="208CAA43" w14:textId="77777777" w:rsidR="002B11AF" w:rsidRPr="005E5795" w:rsidRDefault="002B11AF" w:rsidP="002B11AF">
      <w:pPr>
        <w:pStyle w:val="Footer"/>
        <w:spacing w:line="276" w:lineRule="auto"/>
        <w:jc w:val="right"/>
        <w:rPr>
          <w:b/>
          <w:sz w:val="24"/>
          <w:szCs w:val="24"/>
        </w:rPr>
      </w:pPr>
      <w:r w:rsidRPr="005E5795">
        <w:rPr>
          <w:rFonts w:cstheme="minorHAnsi"/>
          <w:i/>
          <w:sz w:val="24"/>
          <w:szCs w:val="24"/>
        </w:rPr>
        <w:t>This document is also available in Welsh</w:t>
      </w:r>
      <w:r>
        <w:rPr>
          <w:rFonts w:cstheme="minorHAnsi"/>
          <w:i/>
          <w:sz w:val="24"/>
          <w:szCs w:val="24"/>
        </w:rPr>
        <w:t>.</w:t>
      </w:r>
    </w:p>
    <w:p w14:paraId="4F6C8223" w14:textId="77777777" w:rsidR="006F306A" w:rsidRDefault="006F306A"/>
    <w:sectPr w:rsidR="006F306A" w:rsidSect="00AE5345">
      <w:headerReference w:type="even" r:id="rId9"/>
      <w:footerReference w:type="default" r:id="rId10"/>
      <w:headerReference w:type="first" r:id="rId11"/>
      <w:footerReference w:type="first" r:id="rId12"/>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69808F7" w14:textId="77777777" w:rsidR="000A7C4A" w:rsidRDefault="000A7C4A">
      <w:pPr>
        <w:spacing w:after="0" w:line="240" w:lineRule="auto"/>
      </w:pPr>
      <w:r>
        <w:separator/>
      </w:r>
    </w:p>
  </w:endnote>
  <w:endnote w:type="continuationSeparator" w:id="0">
    <w:p w14:paraId="088A8A3D" w14:textId="77777777" w:rsidR="000A7C4A" w:rsidRDefault="000A7C4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BoldMT">
    <w:altName w:val="Times New Roman"/>
    <w:panose1 w:val="00000000000000000000"/>
    <w:charset w:val="00"/>
    <w:family w:val="swiss"/>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55333127"/>
      <w:docPartObj>
        <w:docPartGallery w:val="Page Numbers (Bottom of Page)"/>
        <w:docPartUnique/>
      </w:docPartObj>
    </w:sdtPr>
    <w:sdtEndPr>
      <w:rPr>
        <w:noProof/>
      </w:rPr>
    </w:sdtEndPr>
    <w:sdtContent>
      <w:p w14:paraId="053B18A5" w14:textId="7FD0AC38" w:rsidR="00923484" w:rsidRDefault="002B11AF">
        <w:pPr>
          <w:pStyle w:val="Footer"/>
          <w:jc w:val="right"/>
        </w:pPr>
        <w:r>
          <w:fldChar w:fldCharType="begin"/>
        </w:r>
        <w:r>
          <w:instrText xml:space="preserve"> PAGE   \* MERGEFORMAT </w:instrText>
        </w:r>
        <w:r>
          <w:fldChar w:fldCharType="separate"/>
        </w:r>
        <w:r w:rsidR="009038E8">
          <w:rPr>
            <w:noProof/>
          </w:rPr>
          <w:t>2</w:t>
        </w:r>
        <w:r>
          <w:rPr>
            <w:noProof/>
          </w:rPr>
          <w:fldChar w:fldCharType="end"/>
        </w:r>
      </w:p>
    </w:sdtContent>
  </w:sdt>
  <w:p w14:paraId="472D1FE0" w14:textId="77777777" w:rsidR="00923484" w:rsidRPr="00AE5345" w:rsidRDefault="00CB0351" w:rsidP="00AE534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9E6346" w14:textId="77777777" w:rsidR="00923484" w:rsidRDefault="002B11AF" w:rsidP="00870BFB">
    <w:pPr>
      <w:pStyle w:val="Footer"/>
      <w:jc w:val="right"/>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849B3A8" w14:textId="77777777" w:rsidR="000A7C4A" w:rsidRDefault="000A7C4A">
      <w:pPr>
        <w:spacing w:after="0" w:line="240" w:lineRule="auto"/>
      </w:pPr>
      <w:r>
        <w:separator/>
      </w:r>
    </w:p>
  </w:footnote>
  <w:footnote w:type="continuationSeparator" w:id="0">
    <w:p w14:paraId="07035D73" w14:textId="77777777" w:rsidR="000A7C4A" w:rsidRDefault="000A7C4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B8820D" w14:textId="77777777" w:rsidR="00923484" w:rsidRDefault="002B11AF">
    <w:pPr>
      <w:pStyle w:val="Header"/>
    </w:pPr>
    <w:r>
      <w:rPr>
        <w:noProof/>
        <w:lang w:eastAsia="en-GB"/>
      </w:rPr>
      <mc:AlternateContent>
        <mc:Choice Requires="wps">
          <w:drawing>
            <wp:anchor distT="0" distB="0" distL="114300" distR="114300" simplePos="0" relativeHeight="251659264" behindDoc="1" locked="0" layoutInCell="0" allowOverlap="1" wp14:anchorId="519CC979" wp14:editId="06E9FCFB">
              <wp:simplePos x="0" y="0"/>
              <wp:positionH relativeFrom="margin">
                <wp:align>center</wp:align>
              </wp:positionH>
              <wp:positionV relativeFrom="margin">
                <wp:align>center</wp:align>
              </wp:positionV>
              <wp:extent cx="5050790" cy="3030220"/>
              <wp:effectExtent l="0" t="1104900" r="0" b="63690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5050790" cy="303022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599ACA60" w14:textId="77777777" w:rsidR="002B11AF" w:rsidRDefault="002B11AF" w:rsidP="002B11AF">
                          <w:pPr>
                            <w:pStyle w:val="NormalWeb"/>
                            <w:spacing w:before="0" w:beforeAutospacing="0" w:after="0" w:afterAutospacing="0"/>
                            <w:jc w:val="center"/>
                          </w:pPr>
                          <w:r>
                            <w:rPr>
                              <w:rFonts w:ascii="Calibri" w:hAnsi="Calibri" w:cs="Calibri"/>
                              <w:color w:val="C0C0C0"/>
                              <w:sz w:val="2"/>
                              <w:szCs w:val="2"/>
                              <w14:textFill>
                                <w14:solidFill>
                                  <w14:srgbClr w14:val="C0C0C0">
                                    <w14:alpha w14:val="50000"/>
                                  </w14:srgbClr>
                                </w14:solidFill>
                              </w14:textFill>
                            </w:rPr>
                            <w:t>DRAFT</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519CC979" id="_x0000_t202" coordsize="21600,21600" o:spt="202" path="m,l,21600r21600,l21600,xe">
              <v:stroke joinstyle="miter"/>
              <v:path gradientshapeok="t" o:connecttype="rect"/>
            </v:shapetype>
            <v:shape id="Text Box 1" o:spid="_x0000_s1026" type="#_x0000_t202" style="position:absolute;margin-left:0;margin-top:0;width:397.7pt;height:238.6pt;rotation:-45;z-index:-251657216;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" o:allowincell="f" filled="f" stroked="f">
              <v:stroke joinstyle="round"/>
              <o:lock v:ext="edit" shapetype="t"/>
              <v:textbox style="mso-fit-shape-to-text:t">
                <w:txbxContent>
                  <w:p w14:paraId="599ACA60" w14:textId="77777777" w:rsidR="002B11AF" w:rsidRDefault="002B11AF" w:rsidP="002B11AF">
                    <w:pPr>
                      <w:pStyle w:val="NormalWeb"/>
                      <w:spacing w:before="0" w:beforeAutospacing="0" w:after="0" w:afterAutospacing="0"/>
                      <w:jc w:val="center"/>
                    </w:pPr>
                    <w:r>
                      <w:rPr>
                        <w:rFonts w:ascii="Calibri" w:hAnsi="Calibri" w:cs="Calibri"/>
                        <w:color w:val="C0C0C0"/>
                        <w:sz w:val="2"/>
                        <w:szCs w:val="2"/>
                        <w14:textFill>
                          <w14:solidFill>
                            <w14:srgbClr w14:val="C0C0C0">
                              <w14:alpha w14:val="50000"/>
                            </w14:srgbClr>
                          </w14:solidFill>
                        </w14:textFill>
                      </w:rPr>
                      <w:t>DRAFT</w:t>
                    </w:r>
                  </w:p>
                </w:txbxContent>
              </v:textbox>
              <w10:wrap anchorx="margin" anchory="margin"/>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D36D43" w14:textId="77777777" w:rsidR="005042F5" w:rsidRPr="005042F5" w:rsidRDefault="005042F5" w:rsidP="005042F5">
    <w:pPr>
      <w:pStyle w:val="Header"/>
      <w:jc w:val="right"/>
      <w:rPr>
        <w:i/>
        <w:sz w:val="20"/>
      </w:rPr>
    </w:pPr>
    <w:r w:rsidRPr="005042F5">
      <w:rPr>
        <w:i/>
        <w:sz w:val="20"/>
      </w:rPr>
      <w:t>Issued April 2023</w:t>
    </w:r>
  </w:p>
  <w:p w14:paraId="17137AEF" w14:textId="77777777" w:rsidR="005042F5" w:rsidRPr="005042F5" w:rsidRDefault="005042F5" w:rsidP="005042F5">
    <w:pPr>
      <w:pStyle w:val="Header"/>
      <w:jc w:val="right"/>
      <w:rPr>
        <w:i/>
        <w:sz w:val="20"/>
      </w:rPr>
    </w:pPr>
    <w:r w:rsidRPr="005042F5">
      <w:rPr>
        <w:i/>
        <w:sz w:val="20"/>
      </w:rPr>
      <w:t>Reviewed August 2025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9E34EE"/>
    <w:multiLevelType w:val="multilevel"/>
    <w:tmpl w:val="77C8B6CE"/>
    <w:lvl w:ilvl="0">
      <w:start w:val="1"/>
      <w:numFmt w:val="decimal"/>
      <w:lvlText w:val="%1."/>
      <w:lvlJc w:val="left"/>
      <w:pPr>
        <w:ind w:left="720" w:hanging="360"/>
      </w:pPr>
      <w:rPr>
        <w:rFonts w:hint="default"/>
        <w:i w:val="0"/>
      </w:rPr>
    </w:lvl>
    <w:lvl w:ilvl="1">
      <w:start w:val="1"/>
      <w:numFmt w:val="decimal"/>
      <w:isLgl/>
      <w:lvlText w:val="4.%2"/>
      <w:lvlJc w:val="left"/>
      <w:pPr>
        <w:ind w:left="1800" w:hanging="360"/>
      </w:pPr>
      <w:rPr>
        <w:rFonts w:hint="default"/>
      </w:rPr>
    </w:lvl>
    <w:lvl w:ilvl="2">
      <w:start w:val="1"/>
      <w:numFmt w:val="decimal"/>
      <w:isLgl/>
      <w:lvlText w:val="%1.%2.%3"/>
      <w:lvlJc w:val="left"/>
      <w:pPr>
        <w:ind w:left="3240" w:hanging="720"/>
      </w:pPr>
      <w:rPr>
        <w:rFonts w:hint="default"/>
      </w:rPr>
    </w:lvl>
    <w:lvl w:ilvl="3">
      <w:start w:val="1"/>
      <w:numFmt w:val="decimal"/>
      <w:isLgl/>
      <w:lvlText w:val="%1.%2.%3.%4"/>
      <w:lvlJc w:val="left"/>
      <w:pPr>
        <w:ind w:left="4320" w:hanging="720"/>
      </w:pPr>
      <w:rPr>
        <w:rFonts w:hint="default"/>
      </w:rPr>
    </w:lvl>
    <w:lvl w:ilvl="4">
      <w:start w:val="1"/>
      <w:numFmt w:val="decimal"/>
      <w:isLgl/>
      <w:lvlText w:val="%1.%2.%3.%4.%5"/>
      <w:lvlJc w:val="left"/>
      <w:pPr>
        <w:ind w:left="5760" w:hanging="1080"/>
      </w:pPr>
      <w:rPr>
        <w:rFonts w:hint="default"/>
      </w:rPr>
    </w:lvl>
    <w:lvl w:ilvl="5">
      <w:start w:val="1"/>
      <w:numFmt w:val="decimal"/>
      <w:isLgl/>
      <w:lvlText w:val="%1.%2.%3.%4.%5.%6"/>
      <w:lvlJc w:val="left"/>
      <w:pPr>
        <w:ind w:left="6840" w:hanging="1080"/>
      </w:pPr>
      <w:rPr>
        <w:rFonts w:hint="default"/>
      </w:rPr>
    </w:lvl>
    <w:lvl w:ilvl="6">
      <w:start w:val="1"/>
      <w:numFmt w:val="decimal"/>
      <w:isLgl/>
      <w:lvlText w:val="%1.%2.%3.%4.%5.%6.%7"/>
      <w:lvlJc w:val="left"/>
      <w:pPr>
        <w:ind w:left="8280" w:hanging="1440"/>
      </w:pPr>
      <w:rPr>
        <w:rFonts w:hint="default"/>
      </w:rPr>
    </w:lvl>
    <w:lvl w:ilvl="7">
      <w:start w:val="1"/>
      <w:numFmt w:val="decimal"/>
      <w:isLgl/>
      <w:lvlText w:val="%1.%2.%3.%4.%5.%6.%7.%8"/>
      <w:lvlJc w:val="left"/>
      <w:pPr>
        <w:ind w:left="9360" w:hanging="1440"/>
      </w:pPr>
      <w:rPr>
        <w:rFonts w:hint="default"/>
      </w:rPr>
    </w:lvl>
    <w:lvl w:ilvl="8">
      <w:start w:val="1"/>
      <w:numFmt w:val="decimal"/>
      <w:isLgl/>
      <w:lvlText w:val="%1.%2.%3.%4.%5.%6.%7.%8.%9"/>
      <w:lvlJc w:val="left"/>
      <w:pPr>
        <w:ind w:left="10800" w:hanging="1800"/>
      </w:pPr>
      <w:rPr>
        <w:rFonts w:hint="default"/>
      </w:rPr>
    </w:lvl>
  </w:abstractNum>
  <w:abstractNum w:abstractNumId="1" w15:restartNumberingAfterBreak="0">
    <w:nsid w:val="09CB6ACA"/>
    <w:multiLevelType w:val="hybridMultilevel"/>
    <w:tmpl w:val="11A8AA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56919B5"/>
    <w:multiLevelType w:val="hybridMultilevel"/>
    <w:tmpl w:val="F6164D8E"/>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3" w15:restartNumberingAfterBreak="0">
    <w:nsid w:val="57966DCB"/>
    <w:multiLevelType w:val="hybridMultilevel"/>
    <w:tmpl w:val="877417CC"/>
    <w:lvl w:ilvl="0" w:tplc="233E7190">
      <w:start w:val="1"/>
      <w:numFmt w:val="decimal"/>
      <w:lvlText w:val="%1."/>
      <w:lvlJc w:val="left"/>
      <w:pPr>
        <w:ind w:left="1800" w:hanging="360"/>
      </w:pPr>
      <w:rPr>
        <w:rFonts w:hint="default"/>
        <w:i w:val="0"/>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4" w15:restartNumberingAfterBreak="0">
    <w:nsid w:val="59734F2D"/>
    <w:multiLevelType w:val="multilevel"/>
    <w:tmpl w:val="BDFCE14A"/>
    <w:lvl w:ilvl="0">
      <w:start w:val="5"/>
      <w:numFmt w:val="decimal"/>
      <w:lvlText w:val="%1"/>
      <w:lvlJc w:val="left"/>
      <w:pPr>
        <w:ind w:left="360" w:hanging="360"/>
      </w:pPr>
      <w:rPr>
        <w:rFonts w:hint="default"/>
      </w:rPr>
    </w:lvl>
    <w:lvl w:ilvl="1">
      <w:start w:val="1"/>
      <w:numFmt w:val="decimal"/>
      <w:lvlText w:val="%1.%2"/>
      <w:lvlJc w:val="left"/>
      <w:pPr>
        <w:ind w:left="1800" w:hanging="360"/>
      </w:pPr>
      <w:rPr>
        <w:rFonts w:hint="default"/>
        <w:b w:val="0"/>
        <w:bCs w:val="0"/>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5" w15:restartNumberingAfterBreak="0">
    <w:nsid w:val="599629B5"/>
    <w:multiLevelType w:val="hybridMultilevel"/>
    <w:tmpl w:val="970C4AE6"/>
    <w:lvl w:ilvl="0" w:tplc="08090001">
      <w:start w:val="1"/>
      <w:numFmt w:val="bullet"/>
      <w:lvlText w:val=""/>
      <w:lvlJc w:val="left"/>
      <w:pPr>
        <w:ind w:left="2345" w:hanging="360"/>
      </w:pPr>
      <w:rPr>
        <w:rFonts w:ascii="Symbol" w:hAnsi="Symbol" w:hint="default"/>
      </w:rPr>
    </w:lvl>
    <w:lvl w:ilvl="1" w:tplc="08090003" w:tentative="1">
      <w:start w:val="1"/>
      <w:numFmt w:val="bullet"/>
      <w:lvlText w:val="o"/>
      <w:lvlJc w:val="left"/>
      <w:pPr>
        <w:ind w:left="3065" w:hanging="360"/>
      </w:pPr>
      <w:rPr>
        <w:rFonts w:ascii="Courier New" w:hAnsi="Courier New" w:cs="Courier New" w:hint="default"/>
      </w:rPr>
    </w:lvl>
    <w:lvl w:ilvl="2" w:tplc="08090005" w:tentative="1">
      <w:start w:val="1"/>
      <w:numFmt w:val="bullet"/>
      <w:lvlText w:val=""/>
      <w:lvlJc w:val="left"/>
      <w:pPr>
        <w:ind w:left="3785" w:hanging="360"/>
      </w:pPr>
      <w:rPr>
        <w:rFonts w:ascii="Wingdings" w:hAnsi="Wingdings" w:hint="default"/>
      </w:rPr>
    </w:lvl>
    <w:lvl w:ilvl="3" w:tplc="08090001" w:tentative="1">
      <w:start w:val="1"/>
      <w:numFmt w:val="bullet"/>
      <w:lvlText w:val=""/>
      <w:lvlJc w:val="left"/>
      <w:pPr>
        <w:ind w:left="4505" w:hanging="360"/>
      </w:pPr>
      <w:rPr>
        <w:rFonts w:ascii="Symbol" w:hAnsi="Symbol" w:hint="default"/>
      </w:rPr>
    </w:lvl>
    <w:lvl w:ilvl="4" w:tplc="08090003" w:tentative="1">
      <w:start w:val="1"/>
      <w:numFmt w:val="bullet"/>
      <w:lvlText w:val="o"/>
      <w:lvlJc w:val="left"/>
      <w:pPr>
        <w:ind w:left="5225" w:hanging="360"/>
      </w:pPr>
      <w:rPr>
        <w:rFonts w:ascii="Courier New" w:hAnsi="Courier New" w:cs="Courier New" w:hint="default"/>
      </w:rPr>
    </w:lvl>
    <w:lvl w:ilvl="5" w:tplc="08090005" w:tentative="1">
      <w:start w:val="1"/>
      <w:numFmt w:val="bullet"/>
      <w:lvlText w:val=""/>
      <w:lvlJc w:val="left"/>
      <w:pPr>
        <w:ind w:left="5945" w:hanging="360"/>
      </w:pPr>
      <w:rPr>
        <w:rFonts w:ascii="Wingdings" w:hAnsi="Wingdings" w:hint="default"/>
      </w:rPr>
    </w:lvl>
    <w:lvl w:ilvl="6" w:tplc="08090001" w:tentative="1">
      <w:start w:val="1"/>
      <w:numFmt w:val="bullet"/>
      <w:lvlText w:val=""/>
      <w:lvlJc w:val="left"/>
      <w:pPr>
        <w:ind w:left="6665" w:hanging="360"/>
      </w:pPr>
      <w:rPr>
        <w:rFonts w:ascii="Symbol" w:hAnsi="Symbol" w:hint="default"/>
      </w:rPr>
    </w:lvl>
    <w:lvl w:ilvl="7" w:tplc="08090003" w:tentative="1">
      <w:start w:val="1"/>
      <w:numFmt w:val="bullet"/>
      <w:lvlText w:val="o"/>
      <w:lvlJc w:val="left"/>
      <w:pPr>
        <w:ind w:left="7385" w:hanging="360"/>
      </w:pPr>
      <w:rPr>
        <w:rFonts w:ascii="Courier New" w:hAnsi="Courier New" w:cs="Courier New" w:hint="default"/>
      </w:rPr>
    </w:lvl>
    <w:lvl w:ilvl="8" w:tplc="08090005" w:tentative="1">
      <w:start w:val="1"/>
      <w:numFmt w:val="bullet"/>
      <w:lvlText w:val=""/>
      <w:lvlJc w:val="left"/>
      <w:pPr>
        <w:ind w:left="8105" w:hanging="360"/>
      </w:pPr>
      <w:rPr>
        <w:rFonts w:ascii="Wingdings" w:hAnsi="Wingdings" w:hint="default"/>
      </w:rPr>
    </w:lvl>
  </w:abstractNum>
  <w:abstractNum w:abstractNumId="6" w15:restartNumberingAfterBreak="0">
    <w:nsid w:val="6540145C"/>
    <w:multiLevelType w:val="hybridMultilevel"/>
    <w:tmpl w:val="72DE37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A99443D"/>
    <w:multiLevelType w:val="multilevel"/>
    <w:tmpl w:val="1722E410"/>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0"/>
  </w:num>
  <w:num w:numId="2">
    <w:abstractNumId w:val="6"/>
  </w:num>
  <w:num w:numId="3">
    <w:abstractNumId w:val="3"/>
  </w:num>
  <w:num w:numId="4">
    <w:abstractNumId w:val="2"/>
  </w:num>
  <w:num w:numId="5">
    <w:abstractNumId w:val="5"/>
  </w:num>
  <w:num w:numId="6">
    <w:abstractNumId w:val="1"/>
  </w:num>
  <w:num w:numId="7">
    <w:abstractNumId w:val="7"/>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B11AF"/>
    <w:rsid w:val="000374C3"/>
    <w:rsid w:val="00065B85"/>
    <w:rsid w:val="000A7C4A"/>
    <w:rsid w:val="0025037C"/>
    <w:rsid w:val="002B11AF"/>
    <w:rsid w:val="004E4F12"/>
    <w:rsid w:val="005042F5"/>
    <w:rsid w:val="005C56CE"/>
    <w:rsid w:val="00662DC6"/>
    <w:rsid w:val="006C2CD6"/>
    <w:rsid w:val="006C3B7B"/>
    <w:rsid w:val="006E733B"/>
    <w:rsid w:val="006F306A"/>
    <w:rsid w:val="00817B8D"/>
    <w:rsid w:val="009038E8"/>
    <w:rsid w:val="00BE6C14"/>
    <w:rsid w:val="00C27408"/>
    <w:rsid w:val="00C95DC1"/>
    <w:rsid w:val="00CB0351"/>
    <w:rsid w:val="00D02E72"/>
    <w:rsid w:val="00F71FEA"/>
    <w:rsid w:val="00FE229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6DD2DA4"/>
  <w15:chartTrackingRefBased/>
  <w15:docId w15:val="{99753A20-6C81-4D5A-933A-F0F3D2119B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B11A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B11AF"/>
    <w:pPr>
      <w:ind w:left="720"/>
      <w:contextualSpacing/>
    </w:pPr>
  </w:style>
  <w:style w:type="paragraph" w:styleId="Header">
    <w:name w:val="header"/>
    <w:basedOn w:val="Normal"/>
    <w:link w:val="HeaderChar"/>
    <w:uiPriority w:val="99"/>
    <w:unhideWhenUsed/>
    <w:rsid w:val="002B11AF"/>
    <w:pPr>
      <w:tabs>
        <w:tab w:val="center" w:pos="4513"/>
        <w:tab w:val="right" w:pos="9026"/>
      </w:tabs>
      <w:spacing w:after="0" w:line="240" w:lineRule="auto"/>
    </w:pPr>
  </w:style>
  <w:style w:type="character" w:customStyle="1" w:styleId="HeaderChar">
    <w:name w:val="Header Char"/>
    <w:basedOn w:val="DefaultParagraphFont"/>
    <w:link w:val="Header"/>
    <w:uiPriority w:val="99"/>
    <w:rsid w:val="002B11AF"/>
  </w:style>
  <w:style w:type="paragraph" w:styleId="Footer">
    <w:name w:val="footer"/>
    <w:basedOn w:val="Normal"/>
    <w:link w:val="FooterChar"/>
    <w:uiPriority w:val="99"/>
    <w:unhideWhenUsed/>
    <w:rsid w:val="002B11AF"/>
    <w:pPr>
      <w:tabs>
        <w:tab w:val="center" w:pos="4513"/>
        <w:tab w:val="right" w:pos="9026"/>
      </w:tabs>
      <w:spacing w:after="0" w:line="240" w:lineRule="auto"/>
    </w:pPr>
  </w:style>
  <w:style w:type="character" w:customStyle="1" w:styleId="FooterChar">
    <w:name w:val="Footer Char"/>
    <w:basedOn w:val="DefaultParagraphFont"/>
    <w:link w:val="Footer"/>
    <w:uiPriority w:val="99"/>
    <w:rsid w:val="002B11AF"/>
  </w:style>
  <w:style w:type="character" w:styleId="Hyperlink">
    <w:name w:val="Hyperlink"/>
    <w:basedOn w:val="DefaultParagraphFont"/>
    <w:unhideWhenUsed/>
    <w:rsid w:val="002B11AF"/>
    <w:rPr>
      <w:color w:val="0563C1" w:themeColor="hyperlink"/>
      <w:u w:val="single"/>
    </w:rPr>
  </w:style>
  <w:style w:type="table" w:styleId="TableGrid">
    <w:name w:val="Table Grid"/>
    <w:basedOn w:val="TableNormal"/>
    <w:rsid w:val="002B11A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2B11AF"/>
    <w:pPr>
      <w:spacing w:before="100" w:beforeAutospacing="1" w:after="100" w:afterAutospacing="1" w:line="240" w:lineRule="auto"/>
    </w:pPr>
    <w:rPr>
      <w:rFonts w:ascii="Times New Roman" w:eastAsiaTheme="minorEastAsia" w:hAnsi="Times New Roman" w:cs="Times New Roman"/>
      <w:sz w:val="24"/>
      <w:szCs w:val="24"/>
      <w:lang w:eastAsia="en-GB"/>
    </w:rPr>
  </w:style>
  <w:style w:type="character" w:styleId="CommentReference">
    <w:name w:val="annotation reference"/>
    <w:basedOn w:val="DefaultParagraphFont"/>
    <w:uiPriority w:val="99"/>
    <w:semiHidden/>
    <w:unhideWhenUsed/>
    <w:rsid w:val="005042F5"/>
    <w:rPr>
      <w:sz w:val="16"/>
      <w:szCs w:val="16"/>
    </w:rPr>
  </w:style>
  <w:style w:type="paragraph" w:styleId="CommentText">
    <w:name w:val="annotation text"/>
    <w:basedOn w:val="Normal"/>
    <w:link w:val="CommentTextChar"/>
    <w:uiPriority w:val="99"/>
    <w:semiHidden/>
    <w:unhideWhenUsed/>
    <w:rsid w:val="005042F5"/>
    <w:pPr>
      <w:spacing w:line="240" w:lineRule="auto"/>
    </w:pPr>
    <w:rPr>
      <w:sz w:val="20"/>
      <w:szCs w:val="20"/>
    </w:rPr>
  </w:style>
  <w:style w:type="character" w:customStyle="1" w:styleId="CommentTextChar">
    <w:name w:val="Comment Text Char"/>
    <w:basedOn w:val="DefaultParagraphFont"/>
    <w:link w:val="CommentText"/>
    <w:uiPriority w:val="99"/>
    <w:semiHidden/>
    <w:rsid w:val="005042F5"/>
    <w:rPr>
      <w:sz w:val="20"/>
      <w:szCs w:val="20"/>
    </w:rPr>
  </w:style>
  <w:style w:type="paragraph" w:styleId="CommentSubject">
    <w:name w:val="annotation subject"/>
    <w:basedOn w:val="CommentText"/>
    <w:next w:val="CommentText"/>
    <w:link w:val="CommentSubjectChar"/>
    <w:uiPriority w:val="99"/>
    <w:semiHidden/>
    <w:unhideWhenUsed/>
    <w:rsid w:val="005042F5"/>
    <w:rPr>
      <w:b/>
      <w:bCs/>
    </w:rPr>
  </w:style>
  <w:style w:type="character" w:customStyle="1" w:styleId="CommentSubjectChar">
    <w:name w:val="Comment Subject Char"/>
    <w:basedOn w:val="CommentTextChar"/>
    <w:link w:val="CommentSubject"/>
    <w:uiPriority w:val="99"/>
    <w:semiHidden/>
    <w:rsid w:val="005042F5"/>
    <w:rPr>
      <w:b/>
      <w:bCs/>
      <w:sz w:val="20"/>
      <w:szCs w:val="20"/>
    </w:rPr>
  </w:style>
  <w:style w:type="paragraph" w:styleId="BalloonText">
    <w:name w:val="Balloon Text"/>
    <w:basedOn w:val="Normal"/>
    <w:link w:val="BalloonTextChar"/>
    <w:uiPriority w:val="99"/>
    <w:semiHidden/>
    <w:unhideWhenUsed/>
    <w:rsid w:val="005042F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042F5"/>
    <w:rPr>
      <w:rFonts w:ascii="Segoe UI" w:hAnsi="Segoe UI" w:cs="Segoe UI"/>
      <w:sz w:val="18"/>
      <w:szCs w:val="18"/>
    </w:rPr>
  </w:style>
  <w:style w:type="character" w:customStyle="1" w:styleId="fontstyle01">
    <w:name w:val="fontstyle01"/>
    <w:basedOn w:val="DefaultParagraphFont"/>
    <w:rsid w:val="006C2CD6"/>
    <w:rPr>
      <w:rFonts w:ascii="Arial-BoldMT" w:hAnsi="Arial-BoldMT" w:hint="default"/>
      <w:b/>
      <w:bCs/>
      <w:i w:val="0"/>
      <w:iCs w:val="0"/>
      <w:color w:val="000000"/>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teaccreditation@ewc.wales"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709</Words>
  <Characters>4045</Characters>
  <Application>Microsoft Office Word</Application>
  <DocSecurity>4</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HP Inc.</Company>
  <LinksUpToDate>false</LinksUpToDate>
  <CharactersWithSpaces>4745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Branwen Edwards</dc:creator>
  <cp:keywords/>
  <dc:description/>
  <cp:lastModifiedBy>Jo Beach</cp:lastModifiedBy>
  <cp:revision>2</cp:revision>
  <dcterms:created xsi:type="dcterms:W3CDTF">2025-10-27T10:16:00Z</dcterms:created>
  <dcterms:modified xsi:type="dcterms:W3CDTF">2025-10-27T10:16:00Z</dcterms:modified>
</cp:coreProperties>
</file>