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299428C" w14:textId="77777777" w:rsidR="000849D9" w:rsidRPr="00C856F3" w:rsidRDefault="000849D9" w:rsidP="008A03E7">
      <w:pPr>
        <w:spacing w:after="0"/>
        <w:ind w:left="0"/>
        <w:rPr>
          <w:rFonts w:ascii="Calibri" w:eastAsia="Times New Roman" w:hAnsi="Times New Roman" w:cs="Arial"/>
          <w:lang w:eastAsia="en-GB"/>
        </w:rPr>
      </w:pPr>
      <w:r w:rsidRPr="00C856F3">
        <w:rPr>
          <w:rFonts w:ascii="Calibri" w:eastAsia="Times New Roman" w:hAnsi="Times New Roman" w:cs="Arial"/>
          <w:lang w:eastAsia="en-GB"/>
        </w:rPr>
        <w:t>EDUCATION WORKFORCE COUNCIL</w:t>
      </w:r>
    </w:p>
    <w:p w14:paraId="1C9AABEF" w14:textId="77777777" w:rsidR="000849D9" w:rsidRPr="00C856F3" w:rsidRDefault="000849D9" w:rsidP="008A03E7">
      <w:pPr>
        <w:tabs>
          <w:tab w:val="left" w:pos="720"/>
        </w:tabs>
        <w:spacing w:after="0"/>
        <w:ind w:left="0"/>
        <w:rPr>
          <w:rFonts w:ascii="Calibri" w:eastAsia="Times New Roman" w:hAnsi="Times New Roman" w:cs="Arial"/>
          <w:lang w:eastAsia="en-GB"/>
        </w:rPr>
      </w:pPr>
      <w:r w:rsidRPr="00C856F3">
        <w:rPr>
          <w:rFonts w:ascii="Calibri" w:eastAsia="Times New Roman" w:hAnsi="Times New Roman" w:cs="Arial"/>
          <w:lang w:eastAsia="en-GB"/>
        </w:rPr>
        <w:t>CYNGOR Y GWEITHLU ADDYSG</w:t>
      </w:r>
    </w:p>
    <w:p w14:paraId="74C2B6B4" w14:textId="77777777" w:rsidR="000849D9" w:rsidRPr="00C856F3" w:rsidRDefault="000849D9" w:rsidP="008A03E7">
      <w:pPr>
        <w:tabs>
          <w:tab w:val="left" w:pos="720"/>
        </w:tabs>
        <w:spacing w:after="0"/>
        <w:ind w:left="0"/>
        <w:rPr>
          <w:rFonts w:ascii="Calibri" w:eastAsia="Times New Roman" w:hAnsi="Times New Roman" w:cs="Arial"/>
          <w:lang w:eastAsia="en-GB"/>
        </w:rPr>
      </w:pPr>
    </w:p>
    <w:p w14:paraId="6CE81126" w14:textId="1761EDFD" w:rsidR="000849D9" w:rsidRPr="00C856F3" w:rsidRDefault="006D5259" w:rsidP="008A03E7">
      <w:pPr>
        <w:spacing w:after="0"/>
        <w:ind w:left="0"/>
        <w:rPr>
          <w:rFonts w:ascii="Calibri" w:eastAsia="Times New Roman" w:hAnsi="Times New Roman" w:cs="Arial"/>
          <w:b/>
          <w:lang w:eastAsia="en-GB"/>
        </w:rPr>
      </w:pPr>
      <w:r>
        <w:rPr>
          <w:rFonts w:ascii="Calibri" w:eastAsia="Times New Roman" w:hAnsi="Times New Roman" w:cs="Arial"/>
          <w:b/>
          <w:lang w:eastAsia="en-GB"/>
        </w:rPr>
        <w:t xml:space="preserve">DRAFT </w:t>
      </w:r>
      <w:r w:rsidR="000849D9" w:rsidRPr="00C856F3">
        <w:rPr>
          <w:rFonts w:ascii="Calibri" w:eastAsia="Times New Roman" w:hAnsi="Times New Roman" w:cs="Arial"/>
          <w:b/>
          <w:lang w:eastAsia="en-GB"/>
        </w:rPr>
        <w:t xml:space="preserve">MINUTES OF THE </w:t>
      </w:r>
      <w:r w:rsidR="009A57C9">
        <w:rPr>
          <w:rFonts w:ascii="Calibri" w:eastAsia="Times New Roman" w:hAnsi="Times New Roman" w:cs="Arial"/>
          <w:b/>
          <w:lang w:eastAsia="en-GB"/>
        </w:rPr>
        <w:t>THIRTY THIRD</w:t>
      </w:r>
      <w:r w:rsidR="00E11FBD">
        <w:rPr>
          <w:rFonts w:ascii="Calibri" w:eastAsia="Times New Roman" w:hAnsi="Times New Roman" w:cs="Arial"/>
          <w:b/>
          <w:lang w:eastAsia="en-GB"/>
        </w:rPr>
        <w:t xml:space="preserve"> </w:t>
      </w:r>
      <w:r w:rsidR="000849D9" w:rsidRPr="00C856F3">
        <w:rPr>
          <w:rFonts w:ascii="Calibri" w:eastAsia="Times New Roman" w:hAnsi="Times New Roman" w:cs="Arial"/>
          <w:b/>
          <w:lang w:eastAsia="en-GB"/>
        </w:rPr>
        <w:t>MEETING OF THE</w:t>
      </w:r>
    </w:p>
    <w:p w14:paraId="1DE6BF17" w14:textId="77777777" w:rsidR="000849D9" w:rsidRPr="00C856F3" w:rsidRDefault="000849D9" w:rsidP="008A03E7">
      <w:pPr>
        <w:spacing w:after="0"/>
        <w:ind w:left="0"/>
        <w:rPr>
          <w:rFonts w:ascii="Calibri" w:eastAsia="Times New Roman" w:hAnsi="Times New Roman" w:cs="Arial"/>
          <w:b/>
          <w:lang w:eastAsia="en-GB"/>
        </w:rPr>
      </w:pPr>
      <w:r w:rsidRPr="00C856F3">
        <w:rPr>
          <w:rFonts w:ascii="Calibri" w:eastAsia="Times New Roman" w:hAnsi="Times New Roman" w:cs="Arial"/>
          <w:b/>
          <w:lang w:eastAsia="en-GB"/>
        </w:rPr>
        <w:t>EDUCATION WORKFORCE COUNCIL</w:t>
      </w:r>
    </w:p>
    <w:p w14:paraId="383D9891" w14:textId="77777777" w:rsidR="000849D9" w:rsidRPr="00C856F3" w:rsidRDefault="000849D9" w:rsidP="008A03E7">
      <w:pPr>
        <w:spacing w:after="0"/>
        <w:ind w:left="0"/>
        <w:rPr>
          <w:rFonts w:ascii="Calibri" w:eastAsia="Times New Roman" w:hAnsi="Times New Roman" w:cs="Arial"/>
          <w:b/>
          <w:lang w:eastAsia="en-GB"/>
        </w:rPr>
      </w:pPr>
    </w:p>
    <w:p w14:paraId="2E12C9E5" w14:textId="3F235707" w:rsidR="000849D9" w:rsidRPr="00C856F3" w:rsidRDefault="000849D9" w:rsidP="008A03E7">
      <w:pPr>
        <w:spacing w:after="0"/>
        <w:ind w:left="0"/>
        <w:rPr>
          <w:rFonts w:ascii="Calibri" w:eastAsia="Times New Roman" w:hAnsi="Times New Roman" w:cs="Arial"/>
          <w:b/>
          <w:lang w:eastAsia="en-GB"/>
        </w:rPr>
      </w:pPr>
      <w:r w:rsidRPr="00C856F3">
        <w:rPr>
          <w:rFonts w:ascii="Calibri" w:eastAsia="Times New Roman" w:hAnsi="Times New Roman" w:cs="Arial"/>
          <w:b/>
          <w:lang w:eastAsia="en-GB"/>
        </w:rPr>
        <w:t xml:space="preserve">DATE: </w:t>
      </w:r>
      <w:r w:rsidR="009A57C9">
        <w:rPr>
          <w:rFonts w:ascii="Calibri" w:eastAsia="Times New Roman" w:hAnsi="Times New Roman" w:cs="Arial"/>
          <w:b/>
          <w:lang w:eastAsia="en-GB"/>
        </w:rPr>
        <w:t>14 March 2024</w:t>
      </w:r>
    </w:p>
    <w:p w14:paraId="21D81A27" w14:textId="77777777" w:rsidR="000849D9" w:rsidRPr="00C856F3" w:rsidRDefault="000849D9" w:rsidP="008A03E7">
      <w:pPr>
        <w:spacing w:after="0"/>
        <w:ind w:left="0"/>
        <w:rPr>
          <w:rFonts w:ascii="Calibri" w:eastAsia="Times New Roman" w:hAnsi="Times New Roman" w:cs="Arial"/>
          <w:b/>
          <w:lang w:eastAsia="en-GB"/>
        </w:rPr>
      </w:pPr>
    </w:p>
    <w:p w14:paraId="7A701A57" w14:textId="31EBA821" w:rsidR="000849D9" w:rsidRPr="00C856F3" w:rsidRDefault="000849D9" w:rsidP="008A03E7">
      <w:pPr>
        <w:spacing w:after="0"/>
        <w:ind w:left="0"/>
        <w:rPr>
          <w:rFonts w:ascii="Calibri" w:eastAsia="Times New Roman" w:hAnsi="Times New Roman" w:cs="Arial"/>
          <w:b/>
          <w:lang w:eastAsia="en-GB"/>
        </w:rPr>
      </w:pPr>
      <w:r w:rsidRPr="00C856F3">
        <w:rPr>
          <w:rFonts w:ascii="Calibri" w:eastAsia="Times New Roman" w:hAnsi="Times New Roman" w:cs="Arial"/>
          <w:b/>
          <w:lang w:eastAsia="en-GB"/>
        </w:rPr>
        <w:t>LOCATION:</w:t>
      </w:r>
      <w:r w:rsidRPr="00C856F3">
        <w:rPr>
          <w:rFonts w:eastAsia="Times New Roman" w:cs="Arial"/>
          <w:b/>
          <w:lang w:eastAsia="en-GB"/>
        </w:rPr>
        <w:t xml:space="preserve"> </w:t>
      </w:r>
      <w:r w:rsidR="000C2C48">
        <w:rPr>
          <w:rFonts w:eastAsia="Times New Roman" w:cs="Arial"/>
          <w:b/>
          <w:lang w:eastAsia="en-GB"/>
        </w:rPr>
        <w:t>EWC Offices</w:t>
      </w:r>
    </w:p>
    <w:p w14:paraId="1878F0A0" w14:textId="77777777" w:rsidR="000849D9" w:rsidRPr="00C856F3" w:rsidRDefault="000849D9" w:rsidP="008A03E7">
      <w:pPr>
        <w:spacing w:after="0"/>
        <w:ind w:left="0"/>
        <w:rPr>
          <w:rFonts w:ascii="Calibri" w:eastAsia="Times New Roman" w:hAnsi="Times New Roman" w:cs="Arial"/>
          <w:b/>
          <w:lang w:eastAsia="en-GB"/>
        </w:rPr>
      </w:pPr>
    </w:p>
    <w:p w14:paraId="72B3F55A" w14:textId="77777777" w:rsidR="000849D9" w:rsidRPr="00C856F3" w:rsidRDefault="000849D9" w:rsidP="008A03E7">
      <w:pPr>
        <w:spacing w:after="0"/>
        <w:ind w:left="0"/>
        <w:rPr>
          <w:rFonts w:ascii="Calibri" w:eastAsia="Times New Roman" w:hAnsi="Times New Roman" w:cs="Arial"/>
          <w:b/>
          <w:lang w:eastAsia="en-GB"/>
        </w:rPr>
      </w:pPr>
      <w:r w:rsidRPr="00C856F3">
        <w:rPr>
          <w:rFonts w:ascii="Calibri" w:eastAsia="Times New Roman" w:hAnsi="Times New Roman" w:cs="Arial"/>
          <w:b/>
          <w:lang w:eastAsia="en-GB"/>
        </w:rPr>
        <w:t>Present:</w:t>
      </w:r>
    </w:p>
    <w:p w14:paraId="7CD8659E" w14:textId="77777777" w:rsidR="000849D9" w:rsidRPr="00C856F3" w:rsidRDefault="000849D9" w:rsidP="008A03E7">
      <w:pPr>
        <w:spacing w:after="0"/>
        <w:ind w:left="0"/>
        <w:rPr>
          <w:rFonts w:ascii="Calibri" w:eastAsia="Times New Roman" w:hAnsi="Times New Roman" w:cs="Arial"/>
          <w:b/>
          <w:lang w:eastAsia="en-GB"/>
        </w:rPr>
      </w:pPr>
      <w:r w:rsidRPr="00C856F3">
        <w:rPr>
          <w:rFonts w:ascii="Calibri" w:eastAsia="Times New Roman" w:hAnsi="Times New Roman" w:cs="Arial"/>
          <w:b/>
          <w:lang w:eastAsia="en-GB"/>
        </w:rPr>
        <w:t>Members:</w:t>
      </w:r>
    </w:p>
    <w:p w14:paraId="1BE761F2" w14:textId="77777777" w:rsidR="009A57C9" w:rsidRDefault="008C2A79" w:rsidP="008A03E7">
      <w:pPr>
        <w:spacing w:after="0"/>
        <w:ind w:left="0"/>
        <w:rPr>
          <w:rFonts w:ascii="Calibri" w:eastAsia="Times New Roman" w:hAnsi="Times New Roman" w:cs="Arial"/>
          <w:lang w:eastAsia="en-GB"/>
        </w:rPr>
      </w:pPr>
      <w:r>
        <w:rPr>
          <w:rFonts w:ascii="Calibri" w:eastAsia="Times New Roman" w:hAnsi="Times New Roman" w:cs="Arial"/>
          <w:lang w:eastAsia="en-GB"/>
        </w:rPr>
        <w:t>Bethan Thomas</w:t>
      </w:r>
      <w:r w:rsidR="000849D9" w:rsidRPr="00C856F3">
        <w:rPr>
          <w:rFonts w:ascii="Calibri" w:eastAsia="Times New Roman" w:hAnsi="Times New Roman" w:cs="Arial"/>
          <w:lang w:eastAsia="en-GB"/>
        </w:rPr>
        <w:tab/>
      </w:r>
      <w:r w:rsidR="000849D9" w:rsidRPr="00C856F3">
        <w:rPr>
          <w:rFonts w:ascii="Calibri" w:eastAsia="Times New Roman" w:hAnsi="Times New Roman" w:cs="Arial"/>
          <w:lang w:eastAsia="en-GB"/>
        </w:rPr>
        <w:tab/>
      </w:r>
      <w:r w:rsidR="00C7647A" w:rsidRPr="00C856F3">
        <w:rPr>
          <w:rFonts w:ascii="Calibri" w:eastAsia="Times New Roman" w:hAnsi="Times New Roman" w:cs="Arial"/>
          <w:lang w:eastAsia="en-GB"/>
        </w:rPr>
        <w:t>David Williams</w:t>
      </w:r>
      <w:r w:rsidR="00717EDC" w:rsidRPr="00C856F3">
        <w:rPr>
          <w:rFonts w:ascii="Calibri" w:eastAsia="Times New Roman" w:hAnsi="Times New Roman" w:cs="Arial"/>
          <w:lang w:eastAsia="en-GB"/>
        </w:rPr>
        <w:tab/>
      </w:r>
      <w:r w:rsidR="00717EDC" w:rsidRPr="00C856F3">
        <w:rPr>
          <w:rFonts w:ascii="Calibri" w:eastAsia="Times New Roman" w:hAnsi="Times New Roman" w:cs="Arial"/>
          <w:lang w:eastAsia="en-GB"/>
        </w:rPr>
        <w:tab/>
      </w:r>
    </w:p>
    <w:p w14:paraId="78ED01AB" w14:textId="77777777" w:rsidR="009A57C9" w:rsidRDefault="008C2A79" w:rsidP="008A03E7">
      <w:pPr>
        <w:spacing w:after="0"/>
        <w:ind w:left="0"/>
        <w:rPr>
          <w:rFonts w:ascii="Calibri" w:eastAsia="Times New Roman" w:hAnsi="Times New Roman" w:cs="Arial"/>
          <w:lang w:eastAsia="en-GB"/>
        </w:rPr>
      </w:pPr>
      <w:r>
        <w:rPr>
          <w:rFonts w:ascii="Calibri" w:eastAsia="Times New Roman" w:hAnsi="Times New Roman" w:cs="Arial"/>
          <w:lang w:eastAsia="en-GB"/>
        </w:rPr>
        <w:t>Kelly Edwards</w:t>
      </w:r>
      <w:r w:rsidR="00E11FBD">
        <w:rPr>
          <w:rFonts w:ascii="Calibri" w:eastAsia="Times New Roman" w:hAnsi="Times New Roman" w:cs="Arial"/>
          <w:lang w:eastAsia="en-GB"/>
        </w:rPr>
        <w:t xml:space="preserve"> </w:t>
      </w:r>
      <w:r w:rsidR="009A57C9">
        <w:rPr>
          <w:rFonts w:ascii="Calibri" w:eastAsia="Times New Roman" w:hAnsi="Times New Roman" w:cs="Arial"/>
          <w:lang w:eastAsia="en-GB"/>
        </w:rPr>
        <w:tab/>
      </w:r>
      <w:r w:rsidR="009A57C9">
        <w:rPr>
          <w:rFonts w:ascii="Calibri" w:eastAsia="Times New Roman" w:hAnsi="Times New Roman" w:cs="Arial"/>
          <w:lang w:eastAsia="en-GB"/>
        </w:rPr>
        <w:tab/>
      </w:r>
      <w:r>
        <w:rPr>
          <w:rFonts w:ascii="Calibri" w:eastAsia="Times New Roman" w:hAnsi="Times New Roman" w:cs="Arial"/>
          <w:lang w:eastAsia="en-GB"/>
        </w:rPr>
        <w:t>Eithne Hughes</w:t>
      </w:r>
      <w:r w:rsidR="00E47215" w:rsidRPr="00C856F3">
        <w:rPr>
          <w:rFonts w:ascii="Calibri" w:eastAsia="Times New Roman" w:hAnsi="Times New Roman" w:cs="Arial"/>
          <w:lang w:eastAsia="en-GB"/>
        </w:rPr>
        <w:t xml:space="preserve"> </w:t>
      </w:r>
      <w:r w:rsidR="00E47215" w:rsidRPr="00C856F3">
        <w:rPr>
          <w:rFonts w:ascii="Calibri" w:eastAsia="Times New Roman" w:hAnsi="Times New Roman" w:cs="Arial"/>
          <w:lang w:eastAsia="en-GB"/>
        </w:rPr>
        <w:tab/>
      </w:r>
      <w:r w:rsidR="00E47215" w:rsidRPr="00C856F3">
        <w:rPr>
          <w:rFonts w:ascii="Calibri" w:eastAsia="Times New Roman" w:hAnsi="Times New Roman" w:cs="Arial"/>
          <w:lang w:eastAsia="en-GB"/>
        </w:rPr>
        <w:tab/>
      </w:r>
    </w:p>
    <w:p w14:paraId="3CF9C8C5" w14:textId="77777777" w:rsidR="009A57C9" w:rsidRDefault="008C2A79" w:rsidP="008A03E7">
      <w:pPr>
        <w:spacing w:after="0"/>
        <w:ind w:left="0"/>
        <w:rPr>
          <w:rFonts w:ascii="Calibri" w:eastAsia="Times New Roman" w:hAnsi="Times New Roman" w:cs="Arial"/>
          <w:lang w:eastAsia="en-GB"/>
        </w:rPr>
      </w:pPr>
      <w:r>
        <w:rPr>
          <w:rFonts w:ascii="Calibri" w:eastAsia="Times New Roman" w:hAnsi="Times New Roman" w:cs="Arial"/>
          <w:lang w:eastAsia="en-GB"/>
        </w:rPr>
        <w:t>Nicola Stubbins</w:t>
      </w:r>
      <w:r w:rsidR="009A57C9">
        <w:rPr>
          <w:rFonts w:ascii="Calibri" w:eastAsia="Times New Roman" w:hAnsi="Times New Roman" w:cs="Arial"/>
          <w:lang w:eastAsia="en-GB"/>
        </w:rPr>
        <w:tab/>
      </w:r>
      <w:r w:rsidR="009A57C9">
        <w:rPr>
          <w:rFonts w:ascii="Calibri" w:eastAsia="Times New Roman" w:hAnsi="Times New Roman" w:cs="Arial"/>
          <w:lang w:eastAsia="en-GB"/>
        </w:rPr>
        <w:tab/>
      </w:r>
      <w:r>
        <w:rPr>
          <w:rFonts w:ascii="Calibri" w:eastAsia="Times New Roman" w:hAnsi="Times New Roman" w:cs="Arial"/>
          <w:lang w:eastAsia="en-GB"/>
        </w:rPr>
        <w:t>Geraint Williams</w:t>
      </w:r>
      <w:r w:rsidR="00717EDC" w:rsidRPr="00C856F3">
        <w:rPr>
          <w:rFonts w:ascii="Calibri" w:eastAsia="Times New Roman" w:hAnsi="Times New Roman" w:cs="Arial"/>
          <w:lang w:eastAsia="en-GB"/>
        </w:rPr>
        <w:tab/>
      </w:r>
    </w:p>
    <w:p w14:paraId="0BBCBF7B" w14:textId="77777777" w:rsidR="009A57C9" w:rsidRDefault="008C2A79" w:rsidP="008A03E7">
      <w:pPr>
        <w:spacing w:after="0"/>
        <w:ind w:left="0"/>
        <w:rPr>
          <w:rFonts w:ascii="Calibri" w:eastAsia="Times New Roman" w:hAnsi="Times New Roman" w:cs="Arial"/>
          <w:lang w:eastAsia="en-GB"/>
        </w:rPr>
      </w:pPr>
      <w:r>
        <w:rPr>
          <w:rFonts w:ascii="Calibri" w:eastAsia="Times New Roman" w:hAnsi="Times New Roman" w:cs="Arial"/>
          <w:lang w:eastAsia="en-GB"/>
        </w:rPr>
        <w:t>Rosemary Jones</w:t>
      </w:r>
      <w:r w:rsidR="009A57C9">
        <w:rPr>
          <w:rFonts w:ascii="Calibri" w:eastAsia="Times New Roman" w:hAnsi="Times New Roman" w:cs="Arial"/>
          <w:lang w:eastAsia="en-GB"/>
        </w:rPr>
        <w:tab/>
      </w:r>
      <w:r w:rsidR="009A57C9">
        <w:rPr>
          <w:rFonts w:ascii="Calibri" w:eastAsia="Times New Roman" w:hAnsi="Times New Roman" w:cs="Arial"/>
          <w:lang w:eastAsia="en-GB"/>
        </w:rPr>
        <w:tab/>
      </w:r>
      <w:r>
        <w:rPr>
          <w:rFonts w:ascii="Calibri" w:eastAsia="Times New Roman" w:hAnsi="Times New Roman" w:cs="Arial"/>
          <w:lang w:eastAsia="en-GB"/>
        </w:rPr>
        <w:t>Gwawr Taylor</w:t>
      </w:r>
      <w:r w:rsidR="00833030" w:rsidRPr="00C856F3">
        <w:rPr>
          <w:rFonts w:ascii="Calibri" w:eastAsia="Times New Roman" w:hAnsi="Times New Roman" w:cs="Arial"/>
          <w:lang w:eastAsia="en-GB"/>
        </w:rPr>
        <w:tab/>
      </w:r>
      <w:r w:rsidR="00E44FC7" w:rsidRPr="00C856F3">
        <w:rPr>
          <w:rFonts w:ascii="Calibri" w:eastAsia="Times New Roman" w:hAnsi="Times New Roman" w:cs="Arial"/>
          <w:lang w:eastAsia="en-GB"/>
        </w:rPr>
        <w:tab/>
      </w:r>
    </w:p>
    <w:p w14:paraId="285AE845" w14:textId="46D34757" w:rsidR="009A57C9" w:rsidRDefault="009A57C9" w:rsidP="008A03E7">
      <w:pPr>
        <w:spacing w:after="0"/>
        <w:ind w:left="0"/>
        <w:rPr>
          <w:rFonts w:ascii="Calibri" w:eastAsia="Times New Roman" w:hAnsi="Times New Roman" w:cs="Arial"/>
          <w:lang w:eastAsia="en-GB"/>
        </w:rPr>
      </w:pPr>
      <w:r>
        <w:rPr>
          <w:rFonts w:ascii="Calibri" w:eastAsia="Times New Roman" w:hAnsi="Times New Roman" w:cs="Arial"/>
          <w:lang w:eastAsia="en-GB"/>
        </w:rPr>
        <w:t>Jane Jenkins</w:t>
      </w:r>
      <w:r>
        <w:rPr>
          <w:rFonts w:ascii="Calibri" w:eastAsia="Times New Roman" w:hAnsi="Times New Roman" w:cs="Arial"/>
          <w:lang w:eastAsia="en-GB"/>
        </w:rPr>
        <w:tab/>
      </w:r>
      <w:r>
        <w:rPr>
          <w:rFonts w:ascii="Calibri" w:eastAsia="Times New Roman" w:hAnsi="Times New Roman" w:cs="Arial"/>
          <w:lang w:eastAsia="en-GB"/>
        </w:rPr>
        <w:tab/>
        <w:t>Sue Walker</w:t>
      </w:r>
    </w:p>
    <w:p w14:paraId="0B88B24D" w14:textId="5D7F0653" w:rsidR="008C2A79" w:rsidRPr="009A57C9" w:rsidRDefault="008C2A79" w:rsidP="009A57C9">
      <w:pPr>
        <w:spacing w:after="0"/>
        <w:ind w:left="0"/>
        <w:rPr>
          <w:rFonts w:ascii="Calibri" w:eastAsia="Times New Roman" w:hAnsi="Times New Roman" w:cs="Arial"/>
          <w:lang w:eastAsia="en-GB"/>
        </w:rPr>
      </w:pPr>
      <w:r>
        <w:rPr>
          <w:rFonts w:ascii="Calibri" w:eastAsia="Times New Roman" w:hAnsi="Times New Roman" w:cs="Arial"/>
          <w:lang w:eastAsia="en-GB"/>
        </w:rPr>
        <w:t>Theresa Evans-Rickards</w:t>
      </w:r>
    </w:p>
    <w:p w14:paraId="17D7BC2E" w14:textId="77777777" w:rsidR="009A57C9" w:rsidRDefault="009A57C9" w:rsidP="009A57C9">
      <w:pPr>
        <w:spacing w:after="0"/>
        <w:ind w:left="-284"/>
        <w:rPr>
          <w:rFonts w:ascii="Calibri" w:eastAsia="Times New Roman" w:hAnsi="Times New Roman" w:cs="Arial"/>
          <w:lang w:eastAsia="en-GB"/>
        </w:rPr>
      </w:pPr>
    </w:p>
    <w:p w14:paraId="4A5ADE1E" w14:textId="77777777" w:rsidR="009A57C9" w:rsidRPr="00684572" w:rsidRDefault="009A57C9" w:rsidP="009A57C9">
      <w:pPr>
        <w:spacing w:after="0"/>
        <w:ind w:left="-284" w:firstLine="284"/>
        <w:rPr>
          <w:rFonts w:ascii="Calibri" w:eastAsia="Times New Roman" w:hAnsi="Times New Roman" w:cs="Arial"/>
          <w:b/>
          <w:lang w:eastAsia="en-GB"/>
        </w:rPr>
      </w:pPr>
      <w:r w:rsidRPr="00684572">
        <w:rPr>
          <w:rFonts w:ascii="Calibri" w:eastAsia="Times New Roman" w:hAnsi="Times New Roman" w:cs="Arial"/>
          <w:b/>
          <w:lang w:eastAsia="en-GB"/>
        </w:rPr>
        <w:t>Apologies:</w:t>
      </w:r>
    </w:p>
    <w:p w14:paraId="1B080196" w14:textId="4C0E7D70" w:rsidR="009A57C9" w:rsidRPr="008A03E7" w:rsidRDefault="009A57C9" w:rsidP="009A57C9">
      <w:pPr>
        <w:spacing w:after="0"/>
        <w:ind w:left="-284" w:firstLine="284"/>
        <w:rPr>
          <w:rFonts w:ascii="Calibri" w:eastAsia="Times New Roman" w:hAnsi="Times New Roman" w:cs="Arial"/>
          <w:b/>
          <w:lang w:eastAsia="en-GB"/>
        </w:rPr>
      </w:pPr>
      <w:r>
        <w:rPr>
          <w:rFonts w:ascii="Calibri" w:eastAsia="Times New Roman" w:hAnsi="Times New Roman" w:cs="Arial"/>
          <w:lang w:eastAsia="en-GB"/>
        </w:rPr>
        <w:t>Kathryn Robson</w:t>
      </w:r>
      <w:r>
        <w:rPr>
          <w:rFonts w:ascii="Calibri" w:eastAsia="Times New Roman" w:hAnsi="Times New Roman" w:cs="Arial"/>
          <w:lang w:eastAsia="en-GB"/>
        </w:rPr>
        <w:tab/>
      </w:r>
    </w:p>
    <w:p w14:paraId="374C001C" w14:textId="5EDAD783" w:rsidR="00C133A3" w:rsidRPr="008A03E7" w:rsidRDefault="00DD52EB" w:rsidP="009A57C9">
      <w:pPr>
        <w:spacing w:after="0"/>
        <w:ind w:left="0"/>
        <w:rPr>
          <w:rFonts w:ascii="Calibri" w:eastAsia="Times New Roman" w:hAnsi="Times New Roman" w:cs="Arial"/>
          <w:lang w:eastAsia="en-GB"/>
        </w:rPr>
      </w:pPr>
      <w:r w:rsidRPr="008A03E7">
        <w:rPr>
          <w:rFonts w:ascii="Calibri" w:eastAsia="Times New Roman" w:hAnsi="Times New Roman" w:cs="Arial"/>
          <w:lang w:eastAsia="en-GB"/>
        </w:rPr>
        <w:tab/>
      </w:r>
      <w:r w:rsidRPr="008A03E7">
        <w:rPr>
          <w:rFonts w:ascii="Calibri" w:eastAsia="Times New Roman" w:hAnsi="Times New Roman" w:cs="Arial"/>
          <w:lang w:eastAsia="en-GB"/>
        </w:rPr>
        <w:tab/>
      </w:r>
      <w:r w:rsidRPr="008A03E7">
        <w:rPr>
          <w:rFonts w:ascii="Calibri" w:eastAsia="Times New Roman" w:hAnsi="Times New Roman" w:cs="Arial"/>
          <w:lang w:eastAsia="en-GB"/>
        </w:rPr>
        <w:tab/>
      </w:r>
    </w:p>
    <w:p w14:paraId="79ACFC93" w14:textId="77777777" w:rsidR="000849D9" w:rsidRPr="008A03E7" w:rsidRDefault="000849D9" w:rsidP="008A03E7">
      <w:pPr>
        <w:spacing w:after="0"/>
        <w:ind w:left="0"/>
        <w:rPr>
          <w:rFonts w:ascii="Calibri" w:eastAsia="Times New Roman" w:hAnsi="Times New Roman" w:cs="Arial"/>
          <w:b/>
          <w:lang w:eastAsia="en-GB"/>
        </w:rPr>
      </w:pPr>
      <w:r w:rsidRPr="008A03E7">
        <w:rPr>
          <w:rFonts w:ascii="Calibri" w:eastAsia="Times New Roman" w:hAnsi="Times New Roman" w:cs="Arial"/>
          <w:b/>
          <w:lang w:eastAsia="en-GB"/>
        </w:rPr>
        <w:t>Officers:</w:t>
      </w:r>
    </w:p>
    <w:p w14:paraId="7C627B66" w14:textId="38F82551" w:rsidR="000849D9" w:rsidRPr="008A03E7" w:rsidRDefault="000849D9" w:rsidP="008A03E7">
      <w:pPr>
        <w:spacing w:after="0"/>
        <w:ind w:left="0"/>
        <w:rPr>
          <w:rFonts w:ascii="Calibri" w:eastAsia="Times New Roman" w:hAnsi="Times New Roman" w:cs="Arial"/>
          <w:lang w:eastAsia="en-GB"/>
        </w:rPr>
      </w:pPr>
      <w:r w:rsidRPr="008A03E7">
        <w:rPr>
          <w:rFonts w:ascii="Calibri" w:eastAsia="Times New Roman" w:hAnsi="Times New Roman" w:cs="Arial"/>
          <w:lang w:eastAsia="en-GB"/>
        </w:rPr>
        <w:t>Hayden Llewellyn</w:t>
      </w:r>
      <w:r w:rsidRPr="008A03E7">
        <w:rPr>
          <w:rFonts w:ascii="Calibri" w:eastAsia="Times New Roman" w:hAnsi="Times New Roman" w:cs="Arial"/>
          <w:lang w:eastAsia="en-GB"/>
        </w:rPr>
        <w:tab/>
        <w:t>Chief Executive</w:t>
      </w:r>
    </w:p>
    <w:p w14:paraId="79D8F6F8" w14:textId="77777777" w:rsidR="006D5259" w:rsidRPr="008A03E7" w:rsidRDefault="006D5259" w:rsidP="006D5259">
      <w:pPr>
        <w:spacing w:after="0"/>
        <w:ind w:left="0"/>
        <w:rPr>
          <w:rFonts w:ascii="Calibri" w:cs="Arial"/>
        </w:rPr>
      </w:pPr>
      <w:r w:rsidRPr="008A03E7">
        <w:rPr>
          <w:rFonts w:ascii="Calibri" w:cs="Arial"/>
        </w:rPr>
        <w:t>Lisa Winstone</w:t>
      </w:r>
      <w:r w:rsidRPr="008A03E7">
        <w:rPr>
          <w:rFonts w:ascii="Calibri" w:cs="Arial"/>
        </w:rPr>
        <w:tab/>
      </w:r>
      <w:r w:rsidRPr="008A03E7">
        <w:rPr>
          <w:rFonts w:ascii="Calibri" w:cs="Arial"/>
        </w:rPr>
        <w:tab/>
        <w:t>Director of Finance and Corporate Services</w:t>
      </w:r>
    </w:p>
    <w:p w14:paraId="4B0145F7" w14:textId="1002F48C" w:rsidR="000849D9" w:rsidRPr="008A03E7" w:rsidRDefault="0052306F" w:rsidP="008A03E7">
      <w:pPr>
        <w:spacing w:after="0"/>
        <w:ind w:left="0"/>
        <w:rPr>
          <w:rFonts w:ascii="Calibri" w:cs="Arial"/>
          <w:i/>
        </w:rPr>
      </w:pPr>
      <w:r w:rsidRPr="008A03E7">
        <w:rPr>
          <w:rFonts w:ascii="Calibri" w:cs="Arial"/>
        </w:rPr>
        <w:t>Bethan Stacey</w:t>
      </w:r>
      <w:r w:rsidRPr="008A03E7">
        <w:rPr>
          <w:rFonts w:ascii="Calibri" w:cs="Arial"/>
        </w:rPr>
        <w:tab/>
      </w:r>
      <w:r w:rsidRPr="008A03E7">
        <w:rPr>
          <w:rFonts w:ascii="Calibri" w:cs="Arial"/>
        </w:rPr>
        <w:tab/>
        <w:t>Director of Professional Development, Accreditation and Policy</w:t>
      </w:r>
    </w:p>
    <w:p w14:paraId="5C071C01" w14:textId="661FB82B" w:rsidR="00E11FBD" w:rsidRPr="008A03E7" w:rsidRDefault="00E11FBD" w:rsidP="008A03E7">
      <w:pPr>
        <w:spacing w:after="0"/>
        <w:ind w:left="0"/>
        <w:rPr>
          <w:rFonts w:ascii="Calibri" w:cs="Arial"/>
        </w:rPr>
      </w:pPr>
      <w:r w:rsidRPr="008A03E7">
        <w:rPr>
          <w:rFonts w:ascii="Calibri" w:cs="Arial"/>
        </w:rPr>
        <w:t>David Browne</w:t>
      </w:r>
      <w:r w:rsidRPr="008A03E7">
        <w:rPr>
          <w:rFonts w:ascii="Calibri" w:cs="Arial"/>
        </w:rPr>
        <w:tab/>
      </w:r>
      <w:r w:rsidRPr="008A03E7">
        <w:rPr>
          <w:rFonts w:ascii="Calibri" w:cs="Arial"/>
        </w:rPr>
        <w:tab/>
      </w:r>
      <w:r w:rsidR="00A074DE">
        <w:rPr>
          <w:rFonts w:ascii="Calibri" w:cs="Arial"/>
        </w:rPr>
        <w:t>Director of Regulation</w:t>
      </w:r>
    </w:p>
    <w:p w14:paraId="41A454EC" w14:textId="117F5FFC" w:rsidR="000849D9" w:rsidRPr="008A03E7" w:rsidRDefault="009A57C9" w:rsidP="008A03E7">
      <w:pPr>
        <w:spacing w:after="0"/>
        <w:ind w:left="0"/>
        <w:rPr>
          <w:rFonts w:ascii="Calibri" w:eastAsia="Times New Roman" w:hAnsi="Times New Roman" w:cs="Arial"/>
          <w:lang w:eastAsia="en-GB"/>
        </w:rPr>
      </w:pPr>
      <w:r>
        <w:rPr>
          <w:rFonts w:ascii="Calibri" w:eastAsia="Times New Roman" w:hAnsi="Times New Roman" w:cs="Arial"/>
          <w:lang w:eastAsia="en-GB"/>
        </w:rPr>
        <w:t>Amy Pope</w:t>
      </w:r>
      <w:r w:rsidR="000849D9" w:rsidRPr="008A03E7">
        <w:rPr>
          <w:rFonts w:ascii="Calibri" w:eastAsia="Times New Roman" w:hAnsi="Times New Roman" w:cs="Arial"/>
          <w:lang w:eastAsia="en-GB"/>
        </w:rPr>
        <w:tab/>
      </w:r>
      <w:r w:rsidR="000849D9" w:rsidRPr="008A03E7">
        <w:rPr>
          <w:rFonts w:ascii="Calibri" w:eastAsia="Times New Roman" w:hAnsi="Times New Roman" w:cs="Arial"/>
          <w:lang w:eastAsia="en-GB"/>
        </w:rPr>
        <w:tab/>
      </w:r>
      <w:r w:rsidR="003B07AD" w:rsidRPr="008A03E7">
        <w:rPr>
          <w:rFonts w:ascii="Calibri" w:eastAsia="Times New Roman" w:hAnsi="Times New Roman" w:cs="Arial"/>
          <w:lang w:eastAsia="en-GB"/>
        </w:rPr>
        <w:t xml:space="preserve">Corporate </w:t>
      </w:r>
      <w:r>
        <w:rPr>
          <w:rFonts w:ascii="Calibri" w:eastAsia="Times New Roman" w:hAnsi="Times New Roman" w:cs="Arial"/>
          <w:lang w:eastAsia="en-GB"/>
        </w:rPr>
        <w:t>Services Manager</w:t>
      </w:r>
      <w:r w:rsidR="001A6545" w:rsidRPr="008A03E7">
        <w:rPr>
          <w:rFonts w:ascii="Calibri" w:eastAsia="Times New Roman" w:hAnsi="Times New Roman" w:cs="Arial"/>
          <w:lang w:eastAsia="en-GB"/>
        </w:rPr>
        <w:t xml:space="preserve"> </w:t>
      </w:r>
      <w:r w:rsidR="001A6545" w:rsidRPr="008A03E7">
        <w:rPr>
          <w:rFonts w:ascii="Calibri" w:eastAsia="Times New Roman" w:hAnsi="Times New Roman" w:cs="Arial"/>
          <w:i/>
          <w:lang w:eastAsia="en-GB"/>
        </w:rPr>
        <w:t>(</w:t>
      </w:r>
      <w:r w:rsidR="00E47215" w:rsidRPr="008A03E7">
        <w:rPr>
          <w:rFonts w:ascii="Calibri" w:eastAsia="Times New Roman" w:hAnsi="Times New Roman" w:cs="Arial"/>
          <w:i/>
          <w:lang w:eastAsia="en-GB"/>
        </w:rPr>
        <w:t>minutes</w:t>
      </w:r>
      <w:r w:rsidR="001A6545" w:rsidRPr="008A03E7">
        <w:rPr>
          <w:rFonts w:ascii="Calibri" w:eastAsia="Times New Roman" w:hAnsi="Times New Roman" w:cs="Arial"/>
          <w:i/>
          <w:lang w:eastAsia="en-GB"/>
        </w:rPr>
        <w:t>)</w:t>
      </w:r>
    </w:p>
    <w:p w14:paraId="765DFA50" w14:textId="5E91EE7B" w:rsidR="00377E55" w:rsidRDefault="006D5259" w:rsidP="008A03E7">
      <w:pPr>
        <w:spacing w:after="0"/>
        <w:ind w:left="0"/>
        <w:rPr>
          <w:rFonts w:ascii="Calibri" w:cs="Arial"/>
          <w:i/>
        </w:rPr>
      </w:pPr>
      <w:r>
        <w:rPr>
          <w:rFonts w:ascii="Calibri" w:cs="Arial"/>
        </w:rPr>
        <w:t>Jess Tippins</w:t>
      </w:r>
      <w:r w:rsidR="00E11FBD" w:rsidRPr="008A03E7">
        <w:rPr>
          <w:rFonts w:ascii="Calibri" w:cs="Arial"/>
        </w:rPr>
        <w:tab/>
      </w:r>
      <w:r w:rsidR="00377E55" w:rsidRPr="008A03E7">
        <w:rPr>
          <w:rFonts w:ascii="Calibri" w:cs="Arial"/>
        </w:rPr>
        <w:tab/>
      </w:r>
      <w:r w:rsidR="00C856F3" w:rsidRPr="008A03E7">
        <w:rPr>
          <w:rFonts w:ascii="Calibri" w:cs="Arial"/>
        </w:rPr>
        <w:t xml:space="preserve">EWC Communications </w:t>
      </w:r>
      <w:r>
        <w:rPr>
          <w:rFonts w:ascii="Calibri" w:cs="Arial"/>
        </w:rPr>
        <w:t>Manager</w:t>
      </w:r>
      <w:r w:rsidR="00377E55" w:rsidRPr="008A03E7">
        <w:rPr>
          <w:rFonts w:ascii="Calibri" w:cs="Arial"/>
        </w:rPr>
        <w:t xml:space="preserve"> </w:t>
      </w:r>
      <w:r w:rsidR="00377E55" w:rsidRPr="008A03E7">
        <w:rPr>
          <w:rFonts w:ascii="Calibri" w:cs="Arial"/>
          <w:i/>
        </w:rPr>
        <w:t>(observing)</w:t>
      </w:r>
    </w:p>
    <w:p w14:paraId="1F76DDC5" w14:textId="0F1E5627" w:rsidR="009A57C9" w:rsidRDefault="009A57C9" w:rsidP="008A03E7">
      <w:pPr>
        <w:spacing w:after="0"/>
        <w:ind w:left="0"/>
        <w:rPr>
          <w:rFonts w:ascii="Calibri" w:cs="Arial"/>
          <w:i/>
        </w:rPr>
      </w:pPr>
      <w:r w:rsidRPr="009A57C9">
        <w:rPr>
          <w:rFonts w:ascii="Calibri" w:cs="Arial"/>
        </w:rPr>
        <w:t>Rebecca Williams</w:t>
      </w:r>
      <w:r w:rsidRPr="009A57C9">
        <w:rPr>
          <w:rFonts w:ascii="Calibri" w:cs="Arial"/>
        </w:rPr>
        <w:tab/>
        <w:t>Corporate Support Officer</w:t>
      </w:r>
      <w:r>
        <w:rPr>
          <w:rFonts w:ascii="Calibri" w:cs="Arial"/>
          <w:i/>
        </w:rPr>
        <w:t xml:space="preserve"> (observing)</w:t>
      </w:r>
    </w:p>
    <w:p w14:paraId="19DBD82F" w14:textId="633D141C" w:rsidR="009A57C9" w:rsidRPr="008A03E7" w:rsidRDefault="009A57C9" w:rsidP="008A03E7">
      <w:pPr>
        <w:spacing w:after="0"/>
        <w:ind w:left="0"/>
        <w:rPr>
          <w:rFonts w:ascii="Calibri" w:cs="Arial"/>
        </w:rPr>
      </w:pPr>
      <w:r w:rsidRPr="009A57C9">
        <w:rPr>
          <w:rFonts w:ascii="Calibri" w:cs="Arial"/>
        </w:rPr>
        <w:t>Steffan Griffith</w:t>
      </w:r>
      <w:r w:rsidRPr="009A57C9">
        <w:rPr>
          <w:rFonts w:ascii="Calibri" w:cs="Arial"/>
        </w:rPr>
        <w:tab/>
      </w:r>
      <w:r w:rsidRPr="009A57C9">
        <w:rPr>
          <w:rFonts w:ascii="Calibri" w:cs="Arial"/>
        </w:rPr>
        <w:tab/>
        <w:t>Registration Officer</w:t>
      </w:r>
      <w:r>
        <w:rPr>
          <w:rFonts w:ascii="Calibri" w:cs="Arial"/>
          <w:i/>
        </w:rPr>
        <w:t xml:space="preserve"> (observing)</w:t>
      </w:r>
    </w:p>
    <w:p w14:paraId="2DB232DE" w14:textId="77777777" w:rsidR="0052306F" w:rsidRPr="008A03E7" w:rsidRDefault="0052306F" w:rsidP="004F26E9">
      <w:pPr>
        <w:spacing w:after="0"/>
        <w:rPr>
          <w:rFonts w:ascii="Calibri" w:eastAsia="Times New Roman" w:hAnsi="Times New Roman" w:cs="Arial"/>
          <w:lang w:eastAsia="en-GB"/>
        </w:rPr>
      </w:pPr>
    </w:p>
    <w:p w14:paraId="3032CBC5" w14:textId="77777777" w:rsidR="00E47215" w:rsidRPr="008A03E7" w:rsidRDefault="00E47215" w:rsidP="004F26E9">
      <w:pPr>
        <w:spacing w:after="0"/>
        <w:ind w:left="0"/>
        <w:rPr>
          <w:b/>
        </w:rPr>
      </w:pPr>
    </w:p>
    <w:p w14:paraId="06C98F3B" w14:textId="70474061" w:rsidR="000849D9" w:rsidRPr="008A03E7" w:rsidRDefault="00C76B7D" w:rsidP="005A4268">
      <w:pPr>
        <w:spacing w:after="0"/>
        <w:ind w:left="0"/>
        <w:rPr>
          <w:b/>
        </w:rPr>
      </w:pPr>
      <w:r w:rsidRPr="008A03E7">
        <w:rPr>
          <w:b/>
        </w:rPr>
        <w:t>1.</w:t>
      </w:r>
      <w:r w:rsidRPr="008A03E7">
        <w:rPr>
          <w:b/>
        </w:rPr>
        <w:tab/>
      </w:r>
      <w:r w:rsidR="000849D9" w:rsidRPr="008A03E7">
        <w:rPr>
          <w:b/>
        </w:rPr>
        <w:t>Welcome and preliminaries</w:t>
      </w:r>
    </w:p>
    <w:p w14:paraId="70FDA878" w14:textId="77777777" w:rsidR="00C856F3" w:rsidRPr="008A03E7" w:rsidRDefault="00C856F3" w:rsidP="005A4268">
      <w:pPr>
        <w:spacing w:after="0"/>
        <w:ind w:left="720" w:hanging="720"/>
      </w:pPr>
    </w:p>
    <w:p w14:paraId="7D886CBF" w14:textId="2935226D" w:rsidR="000849D9" w:rsidRPr="00C83A69" w:rsidRDefault="000849D9" w:rsidP="005A4268">
      <w:pPr>
        <w:spacing w:after="0"/>
        <w:ind w:left="720" w:hanging="720"/>
      </w:pPr>
      <w:r w:rsidRPr="00C83A69">
        <w:t>1.1</w:t>
      </w:r>
      <w:r w:rsidRPr="00C83A69">
        <w:tab/>
      </w:r>
      <w:r w:rsidR="008C2A79" w:rsidRPr="00C83A69">
        <w:t xml:space="preserve">The </w:t>
      </w:r>
      <w:r w:rsidR="008D0C18" w:rsidRPr="00C83A69">
        <w:t>Chairperson</w:t>
      </w:r>
      <w:r w:rsidRPr="00C83A69">
        <w:t xml:space="preserve"> welcomed members</w:t>
      </w:r>
      <w:r w:rsidR="00F933C3" w:rsidRPr="00C83A69">
        <w:t xml:space="preserve"> and officers</w:t>
      </w:r>
      <w:r w:rsidR="00195121" w:rsidRPr="00C83A69">
        <w:t xml:space="preserve"> </w:t>
      </w:r>
      <w:r w:rsidRPr="00C83A69">
        <w:t xml:space="preserve">to the </w:t>
      </w:r>
      <w:r w:rsidR="0065769E">
        <w:t xml:space="preserve">thirty </w:t>
      </w:r>
      <w:r w:rsidR="009A57C9">
        <w:t>third</w:t>
      </w:r>
      <w:r w:rsidR="003636EC" w:rsidRPr="00C83A69">
        <w:t xml:space="preserve"> </w:t>
      </w:r>
      <w:r w:rsidRPr="00C83A69">
        <w:t>meeting of the Edu</w:t>
      </w:r>
      <w:r w:rsidR="00A3117C" w:rsidRPr="00C83A69">
        <w:t>cation Workforce Council (EWC).</w:t>
      </w:r>
      <w:r w:rsidR="007801A4">
        <w:t xml:space="preserve">  She welcomed the simultaneous translator and observers from EWC.</w:t>
      </w:r>
    </w:p>
    <w:p w14:paraId="4B008094" w14:textId="77777777" w:rsidR="004F26E9" w:rsidRPr="009A57C9" w:rsidRDefault="004F26E9" w:rsidP="005A4268">
      <w:pPr>
        <w:spacing w:after="0"/>
        <w:ind w:left="720" w:hanging="720"/>
        <w:rPr>
          <w:color w:val="FF0000"/>
        </w:rPr>
      </w:pPr>
    </w:p>
    <w:p w14:paraId="60E00C3D" w14:textId="2E4FC3C2" w:rsidR="00C3379C" w:rsidRPr="007757F8" w:rsidRDefault="000849D9" w:rsidP="005A4268">
      <w:pPr>
        <w:spacing w:after="0"/>
        <w:ind w:left="709" w:hanging="709"/>
        <w:rPr>
          <w:color w:val="000000" w:themeColor="text1"/>
        </w:rPr>
      </w:pPr>
      <w:r w:rsidRPr="007757F8">
        <w:rPr>
          <w:color w:val="000000" w:themeColor="text1"/>
        </w:rPr>
        <w:t>1.2</w:t>
      </w:r>
      <w:r w:rsidRPr="007757F8">
        <w:rPr>
          <w:color w:val="000000" w:themeColor="text1"/>
        </w:rPr>
        <w:tab/>
      </w:r>
      <w:r w:rsidR="00372479">
        <w:rPr>
          <w:color w:val="000000" w:themeColor="text1"/>
        </w:rPr>
        <w:t>The Chairperson thanked</w:t>
      </w:r>
      <w:r w:rsidR="007757F8" w:rsidRPr="007757F8">
        <w:rPr>
          <w:color w:val="000000" w:themeColor="text1"/>
        </w:rPr>
        <w:t xml:space="preserve"> members for completing their review forms in advance of the annual review meetings taking place the following week.  </w:t>
      </w:r>
    </w:p>
    <w:p w14:paraId="4C0A5073" w14:textId="77777777" w:rsidR="007757F8" w:rsidRPr="007757F8" w:rsidRDefault="007757F8" w:rsidP="005A4268">
      <w:pPr>
        <w:spacing w:after="0"/>
        <w:ind w:left="709" w:hanging="709"/>
        <w:rPr>
          <w:color w:val="000000" w:themeColor="text1"/>
        </w:rPr>
      </w:pPr>
    </w:p>
    <w:p w14:paraId="298B0416" w14:textId="5022EB8A" w:rsidR="007757F8" w:rsidRPr="007757F8" w:rsidRDefault="007757F8" w:rsidP="007757F8">
      <w:pPr>
        <w:spacing w:after="0"/>
        <w:ind w:left="709" w:hanging="709"/>
        <w:rPr>
          <w:color w:val="000000" w:themeColor="text1"/>
        </w:rPr>
      </w:pPr>
      <w:r w:rsidRPr="007757F8">
        <w:rPr>
          <w:color w:val="000000" w:themeColor="text1"/>
        </w:rPr>
        <w:t>1.3</w:t>
      </w:r>
      <w:r w:rsidRPr="007757F8">
        <w:rPr>
          <w:color w:val="000000" w:themeColor="text1"/>
        </w:rPr>
        <w:tab/>
        <w:t>Members were reminded that the annual members’ training day would take place in person at the EWC offices on 25 April 2024; officers would be in contact to confirm arrangements in due course.</w:t>
      </w:r>
    </w:p>
    <w:p w14:paraId="23B435F7" w14:textId="77777777" w:rsidR="00C3379C" w:rsidRPr="007757F8" w:rsidRDefault="00C3379C" w:rsidP="005A4268">
      <w:pPr>
        <w:spacing w:after="0"/>
        <w:ind w:left="709" w:hanging="709"/>
        <w:rPr>
          <w:color w:val="000000" w:themeColor="text1"/>
        </w:rPr>
      </w:pPr>
    </w:p>
    <w:p w14:paraId="417FCBAD" w14:textId="3B5263AC" w:rsidR="00F933C3" w:rsidRPr="007757F8" w:rsidRDefault="007757F8" w:rsidP="005A4268">
      <w:pPr>
        <w:spacing w:after="0"/>
        <w:ind w:left="709" w:hanging="709"/>
        <w:rPr>
          <w:color w:val="000000" w:themeColor="text1"/>
        </w:rPr>
      </w:pPr>
      <w:r w:rsidRPr="007757F8">
        <w:rPr>
          <w:color w:val="000000" w:themeColor="text1"/>
        </w:rPr>
        <w:t>1.4</w:t>
      </w:r>
      <w:r w:rsidR="00C3379C" w:rsidRPr="007757F8">
        <w:rPr>
          <w:color w:val="000000" w:themeColor="text1"/>
        </w:rPr>
        <w:tab/>
      </w:r>
      <w:r w:rsidR="004835B5" w:rsidRPr="007757F8">
        <w:rPr>
          <w:color w:val="000000" w:themeColor="text1"/>
        </w:rPr>
        <w:t xml:space="preserve">The Chairperson </w:t>
      </w:r>
      <w:r w:rsidRPr="007757F8">
        <w:rPr>
          <w:color w:val="000000" w:themeColor="text1"/>
        </w:rPr>
        <w:t>informed members that they would also receive correspondence from officers relating to the annual update of register of interests and biographies, which they would be asked to review and respond to accordingly.</w:t>
      </w:r>
    </w:p>
    <w:p w14:paraId="345E5217" w14:textId="218014B3" w:rsidR="004835B5" w:rsidRPr="007757F8" w:rsidRDefault="004835B5" w:rsidP="005A4268">
      <w:pPr>
        <w:spacing w:after="0"/>
        <w:ind w:left="709" w:hanging="709"/>
        <w:rPr>
          <w:color w:val="000000" w:themeColor="text1"/>
        </w:rPr>
      </w:pPr>
    </w:p>
    <w:p w14:paraId="242795D9" w14:textId="77777777" w:rsidR="00831032" w:rsidRPr="007757F8" w:rsidRDefault="00831032" w:rsidP="005A4268">
      <w:pPr>
        <w:spacing w:after="0"/>
        <w:ind w:left="709" w:hanging="709"/>
        <w:rPr>
          <w:b/>
          <w:bCs/>
          <w:color w:val="000000" w:themeColor="text1"/>
        </w:rPr>
      </w:pPr>
    </w:p>
    <w:p w14:paraId="49A6D06C" w14:textId="1526B1DF" w:rsidR="004835B5" w:rsidRPr="007757F8" w:rsidRDefault="004835B5" w:rsidP="005A4268">
      <w:pPr>
        <w:spacing w:after="0"/>
        <w:ind w:left="709" w:hanging="709"/>
        <w:rPr>
          <w:b/>
          <w:bCs/>
          <w:color w:val="000000" w:themeColor="text1"/>
        </w:rPr>
      </w:pPr>
      <w:r w:rsidRPr="007757F8">
        <w:rPr>
          <w:b/>
          <w:bCs/>
          <w:color w:val="000000" w:themeColor="text1"/>
        </w:rPr>
        <w:t>The Council then mov</w:t>
      </w:r>
      <w:r w:rsidR="00D53DB4">
        <w:rPr>
          <w:b/>
          <w:bCs/>
          <w:color w:val="000000" w:themeColor="text1"/>
        </w:rPr>
        <w:t xml:space="preserve">ed into private session and </w:t>
      </w:r>
      <w:r w:rsidRPr="007757F8">
        <w:rPr>
          <w:b/>
          <w:bCs/>
          <w:color w:val="000000" w:themeColor="text1"/>
        </w:rPr>
        <w:t>observers were asked to leave.</w:t>
      </w:r>
    </w:p>
    <w:p w14:paraId="2C07D4D6" w14:textId="54966DDE" w:rsidR="007629E7" w:rsidRPr="009A57C9" w:rsidRDefault="007629E7" w:rsidP="005A4268">
      <w:pPr>
        <w:spacing w:after="0"/>
        <w:ind w:left="709" w:hanging="709"/>
        <w:rPr>
          <w:color w:val="FF0000"/>
        </w:rPr>
      </w:pPr>
    </w:p>
    <w:p w14:paraId="2A01C307" w14:textId="77777777" w:rsidR="00C856F3" w:rsidRPr="009A57C9" w:rsidRDefault="00C856F3" w:rsidP="005A4268">
      <w:pPr>
        <w:spacing w:after="0"/>
        <w:ind w:left="709" w:hanging="709"/>
        <w:rPr>
          <w:color w:val="FF0000"/>
        </w:rPr>
      </w:pPr>
    </w:p>
    <w:p w14:paraId="347ED368" w14:textId="77777777" w:rsidR="000E3185" w:rsidRPr="009A57C9" w:rsidRDefault="000E3185" w:rsidP="005A4268">
      <w:pPr>
        <w:spacing w:after="0"/>
        <w:ind w:left="0"/>
        <w:rPr>
          <w:b/>
          <w:color w:val="000000" w:themeColor="text1"/>
        </w:rPr>
      </w:pPr>
      <w:r w:rsidRPr="009A57C9">
        <w:rPr>
          <w:b/>
          <w:color w:val="000000" w:themeColor="text1"/>
        </w:rPr>
        <w:t>2.</w:t>
      </w:r>
      <w:r w:rsidRPr="009A57C9">
        <w:rPr>
          <w:b/>
          <w:color w:val="000000" w:themeColor="text1"/>
        </w:rPr>
        <w:tab/>
        <w:t>Declarations of Interest</w:t>
      </w:r>
    </w:p>
    <w:p w14:paraId="50601AB2" w14:textId="77777777" w:rsidR="004F26E9" w:rsidRPr="009A57C9" w:rsidRDefault="004F26E9" w:rsidP="005A4268">
      <w:pPr>
        <w:spacing w:after="0"/>
        <w:ind w:left="0"/>
        <w:rPr>
          <w:b/>
          <w:color w:val="FF0000"/>
        </w:rPr>
      </w:pPr>
    </w:p>
    <w:p w14:paraId="54735BFF" w14:textId="59BE4544" w:rsidR="007629E7" w:rsidRPr="001207D1" w:rsidRDefault="000E3185" w:rsidP="008A03E7">
      <w:pPr>
        <w:spacing w:after="0"/>
        <w:ind w:left="709" w:hanging="709"/>
        <w:rPr>
          <w:color w:val="000000" w:themeColor="text1"/>
        </w:rPr>
      </w:pPr>
      <w:r w:rsidRPr="001207D1">
        <w:rPr>
          <w:color w:val="000000" w:themeColor="text1"/>
        </w:rPr>
        <w:t>2.1</w:t>
      </w:r>
      <w:r w:rsidRPr="001207D1">
        <w:rPr>
          <w:color w:val="000000" w:themeColor="text1"/>
        </w:rPr>
        <w:tab/>
      </w:r>
      <w:r w:rsidR="00831032" w:rsidRPr="001207D1">
        <w:rPr>
          <w:color w:val="000000" w:themeColor="text1"/>
        </w:rPr>
        <w:t xml:space="preserve">Kelly Edwards </w:t>
      </w:r>
      <w:r w:rsidR="001207D1" w:rsidRPr="001207D1">
        <w:rPr>
          <w:color w:val="000000" w:themeColor="text1"/>
        </w:rPr>
        <w:t xml:space="preserve">and Geraint Williams </w:t>
      </w:r>
      <w:r w:rsidR="00831032" w:rsidRPr="001207D1">
        <w:rPr>
          <w:color w:val="000000" w:themeColor="text1"/>
        </w:rPr>
        <w:t xml:space="preserve">declared an interest in agenda items </w:t>
      </w:r>
      <w:r w:rsidR="001207D1" w:rsidRPr="001207D1">
        <w:rPr>
          <w:color w:val="000000" w:themeColor="text1"/>
        </w:rPr>
        <w:t>relating to post-16 activity as they are employed in this sector.</w:t>
      </w:r>
      <w:r w:rsidR="00831032" w:rsidRPr="001207D1">
        <w:rPr>
          <w:color w:val="000000" w:themeColor="text1"/>
        </w:rPr>
        <w:t xml:space="preserve">  </w:t>
      </w:r>
      <w:r w:rsidR="001207D1" w:rsidRPr="001207D1">
        <w:rPr>
          <w:color w:val="000000" w:themeColor="text1"/>
        </w:rPr>
        <w:t xml:space="preserve">Gwawr Taylor declared an interest in the ITE paper as an employee of Aberystwyth University.  </w:t>
      </w:r>
      <w:r w:rsidR="005C0BA6">
        <w:rPr>
          <w:color w:val="000000" w:themeColor="text1"/>
        </w:rPr>
        <w:t xml:space="preserve">Rosemary Jones declared an interest in the statutory induction paper as an employee of a regional consortium.  </w:t>
      </w:r>
      <w:r w:rsidR="001207D1" w:rsidRPr="001207D1">
        <w:rPr>
          <w:color w:val="000000" w:themeColor="text1"/>
        </w:rPr>
        <w:t>Members agreed that these declarations</w:t>
      </w:r>
      <w:r w:rsidR="00831032" w:rsidRPr="001207D1">
        <w:rPr>
          <w:color w:val="000000" w:themeColor="text1"/>
        </w:rPr>
        <w:t xml:space="preserve"> would not impede any discussions.</w:t>
      </w:r>
    </w:p>
    <w:p w14:paraId="405A887D" w14:textId="6C33087C" w:rsidR="00831032" w:rsidRPr="009A57C9" w:rsidRDefault="00831032" w:rsidP="008A03E7">
      <w:pPr>
        <w:spacing w:after="0"/>
        <w:ind w:left="709" w:hanging="709"/>
        <w:rPr>
          <w:color w:val="FF0000"/>
        </w:rPr>
      </w:pPr>
    </w:p>
    <w:p w14:paraId="7CD97E85" w14:textId="425BD021" w:rsidR="00831032" w:rsidRPr="009A57C9" w:rsidRDefault="00831032" w:rsidP="008A03E7">
      <w:pPr>
        <w:spacing w:after="0"/>
        <w:ind w:left="709" w:hanging="709"/>
        <w:rPr>
          <w:color w:val="000000" w:themeColor="text1"/>
        </w:rPr>
      </w:pPr>
      <w:r w:rsidRPr="009A57C9">
        <w:rPr>
          <w:color w:val="000000" w:themeColor="text1"/>
        </w:rPr>
        <w:t>2.2</w:t>
      </w:r>
      <w:r w:rsidRPr="009A57C9">
        <w:rPr>
          <w:color w:val="000000" w:themeColor="text1"/>
        </w:rPr>
        <w:tab/>
        <w:t>No further declarations of interest were received.</w:t>
      </w:r>
    </w:p>
    <w:p w14:paraId="11ED0D69" w14:textId="77777777" w:rsidR="004F26E9" w:rsidRPr="009A57C9" w:rsidRDefault="004F26E9" w:rsidP="005A4268">
      <w:pPr>
        <w:spacing w:after="0"/>
        <w:ind w:left="709" w:hanging="709"/>
        <w:rPr>
          <w:color w:val="FF0000"/>
        </w:rPr>
      </w:pPr>
    </w:p>
    <w:p w14:paraId="7256D440" w14:textId="77777777" w:rsidR="007629E7" w:rsidRPr="009A57C9" w:rsidRDefault="007629E7" w:rsidP="005A4268">
      <w:pPr>
        <w:spacing w:after="0"/>
        <w:ind w:left="709" w:hanging="709"/>
        <w:rPr>
          <w:color w:val="FF0000"/>
        </w:rPr>
      </w:pPr>
    </w:p>
    <w:p w14:paraId="2B323BC7" w14:textId="74E41770" w:rsidR="00126F4C" w:rsidRPr="009A57C9" w:rsidRDefault="00A218D5" w:rsidP="005A4268">
      <w:pPr>
        <w:spacing w:after="0"/>
        <w:ind w:left="720" w:hanging="720"/>
        <w:rPr>
          <w:b/>
          <w:color w:val="000000" w:themeColor="text1"/>
        </w:rPr>
      </w:pPr>
      <w:r w:rsidRPr="009A57C9">
        <w:rPr>
          <w:b/>
          <w:color w:val="000000" w:themeColor="text1"/>
        </w:rPr>
        <w:t>3</w:t>
      </w:r>
      <w:r w:rsidR="00DD00ED" w:rsidRPr="009A57C9">
        <w:rPr>
          <w:b/>
          <w:color w:val="000000" w:themeColor="text1"/>
        </w:rPr>
        <w:t>.</w:t>
      </w:r>
      <w:r w:rsidR="00DD00ED" w:rsidRPr="009A57C9">
        <w:rPr>
          <w:b/>
          <w:color w:val="000000" w:themeColor="text1"/>
        </w:rPr>
        <w:tab/>
      </w:r>
      <w:r w:rsidR="00126F4C" w:rsidRPr="009A57C9">
        <w:rPr>
          <w:b/>
          <w:color w:val="000000" w:themeColor="text1"/>
        </w:rPr>
        <w:t>Chairperson’s correspondence and report</w:t>
      </w:r>
    </w:p>
    <w:p w14:paraId="6D6412A7" w14:textId="332C9152" w:rsidR="001833AC" w:rsidRPr="009A57C9" w:rsidRDefault="001833AC" w:rsidP="005A4268">
      <w:pPr>
        <w:spacing w:after="0"/>
        <w:ind w:left="720" w:hanging="720"/>
        <w:rPr>
          <w:b/>
          <w:color w:val="FF0000"/>
        </w:rPr>
      </w:pPr>
    </w:p>
    <w:p w14:paraId="05EC0C31" w14:textId="2726FEEA" w:rsidR="00B6122A" w:rsidRPr="003D1209" w:rsidRDefault="001833AC" w:rsidP="00F05049">
      <w:pPr>
        <w:spacing w:after="0"/>
        <w:ind w:left="720" w:hanging="720"/>
        <w:rPr>
          <w:color w:val="000000" w:themeColor="text1"/>
        </w:rPr>
      </w:pPr>
      <w:r w:rsidRPr="003D1209">
        <w:rPr>
          <w:color w:val="000000" w:themeColor="text1"/>
        </w:rPr>
        <w:t>3.1</w:t>
      </w:r>
      <w:r w:rsidRPr="003D1209">
        <w:rPr>
          <w:color w:val="000000" w:themeColor="text1"/>
        </w:rPr>
        <w:tab/>
        <w:t>The Chairperson</w:t>
      </w:r>
      <w:r w:rsidR="00831032" w:rsidRPr="003D1209">
        <w:rPr>
          <w:color w:val="000000" w:themeColor="text1"/>
        </w:rPr>
        <w:t xml:space="preserve"> reported that </w:t>
      </w:r>
      <w:r w:rsidR="003D1209" w:rsidRPr="003D1209">
        <w:rPr>
          <w:color w:val="000000" w:themeColor="text1"/>
        </w:rPr>
        <w:t>she had attended the Professionally Speaking event which had taken place on 19 January</w:t>
      </w:r>
      <w:r w:rsidR="003D1209">
        <w:rPr>
          <w:color w:val="000000" w:themeColor="text1"/>
        </w:rPr>
        <w:t xml:space="preserve"> 2024</w:t>
      </w:r>
      <w:r w:rsidR="003D1209" w:rsidRPr="003D1209">
        <w:rPr>
          <w:color w:val="000000" w:themeColor="text1"/>
        </w:rPr>
        <w:t>.  She spoke highly of the event and its organisation and noted the high numbers in attendance.  She encouraged members to watch the event which was now available to stream via the EWC website.</w:t>
      </w:r>
      <w:r w:rsidR="00831032" w:rsidRPr="003D1209">
        <w:rPr>
          <w:color w:val="000000" w:themeColor="text1"/>
        </w:rPr>
        <w:t xml:space="preserve">  </w:t>
      </w:r>
    </w:p>
    <w:p w14:paraId="08852FF1" w14:textId="788CD93C" w:rsidR="001833AC" w:rsidRPr="009A57C9" w:rsidRDefault="001833AC" w:rsidP="005A4268">
      <w:pPr>
        <w:spacing w:after="0"/>
        <w:ind w:left="720" w:hanging="720"/>
        <w:rPr>
          <w:color w:val="FF0000"/>
        </w:rPr>
      </w:pPr>
    </w:p>
    <w:p w14:paraId="49A43FCC" w14:textId="77777777" w:rsidR="00126F4C" w:rsidRPr="009A57C9" w:rsidRDefault="00126F4C" w:rsidP="005A4268">
      <w:pPr>
        <w:spacing w:after="0"/>
        <w:ind w:left="720" w:hanging="720"/>
        <w:rPr>
          <w:b/>
          <w:color w:val="FF0000"/>
        </w:rPr>
      </w:pPr>
    </w:p>
    <w:p w14:paraId="605E77B1" w14:textId="1EA351F3" w:rsidR="001C56F2" w:rsidRPr="009A57C9" w:rsidRDefault="001833AC" w:rsidP="001C56F2">
      <w:pPr>
        <w:spacing w:after="0"/>
        <w:ind w:left="720" w:hanging="720"/>
        <w:rPr>
          <w:rFonts w:ascii="Calibri" w:cs="Arial"/>
          <w:b/>
          <w:color w:val="000000" w:themeColor="text1"/>
        </w:rPr>
      </w:pPr>
      <w:r w:rsidRPr="009A57C9">
        <w:rPr>
          <w:rFonts w:ascii="Calibri" w:cs="Arial"/>
          <w:b/>
          <w:color w:val="000000" w:themeColor="text1"/>
        </w:rPr>
        <w:t>4.</w:t>
      </w:r>
      <w:r w:rsidRPr="009A57C9">
        <w:rPr>
          <w:rFonts w:ascii="Calibri" w:cs="Arial"/>
          <w:b/>
          <w:color w:val="000000" w:themeColor="text1"/>
        </w:rPr>
        <w:tab/>
      </w:r>
      <w:r w:rsidR="001C56F2" w:rsidRPr="009A57C9">
        <w:rPr>
          <w:rFonts w:ascii="Calibri" w:cs="Arial"/>
          <w:b/>
          <w:color w:val="000000" w:themeColor="text1"/>
        </w:rPr>
        <w:t xml:space="preserve">Draft minutes of the Council meeting of </w:t>
      </w:r>
      <w:r w:rsidR="009A57C9" w:rsidRPr="009A57C9">
        <w:rPr>
          <w:rFonts w:ascii="Calibri" w:cs="Arial"/>
          <w:b/>
          <w:color w:val="000000" w:themeColor="text1"/>
        </w:rPr>
        <w:t>16 November</w:t>
      </w:r>
      <w:r w:rsidR="001C56F2" w:rsidRPr="009A57C9">
        <w:rPr>
          <w:rFonts w:ascii="Calibri" w:cs="Arial"/>
          <w:b/>
          <w:color w:val="000000" w:themeColor="text1"/>
        </w:rPr>
        <w:t xml:space="preserve"> 2023 </w:t>
      </w:r>
    </w:p>
    <w:p w14:paraId="0C608B34" w14:textId="77777777" w:rsidR="004F26E9" w:rsidRPr="009A57C9" w:rsidRDefault="004F26E9" w:rsidP="005A4268">
      <w:pPr>
        <w:spacing w:after="0"/>
        <w:ind w:left="720" w:hanging="720"/>
        <w:rPr>
          <w:color w:val="FF0000"/>
        </w:rPr>
      </w:pPr>
    </w:p>
    <w:p w14:paraId="1E5A6B9E" w14:textId="14962A84" w:rsidR="0077469C" w:rsidRPr="003D1209" w:rsidRDefault="00C83A69" w:rsidP="005A4268">
      <w:pPr>
        <w:spacing w:after="0"/>
        <w:ind w:left="720" w:hanging="720"/>
        <w:rPr>
          <w:rFonts w:ascii="Calibri" w:cs="Arial"/>
          <w:i/>
          <w:color w:val="000000" w:themeColor="text1"/>
        </w:rPr>
      </w:pPr>
      <w:r w:rsidRPr="003D1209">
        <w:rPr>
          <w:color w:val="000000" w:themeColor="text1"/>
        </w:rPr>
        <w:t>4</w:t>
      </w:r>
      <w:r w:rsidR="009B187F" w:rsidRPr="003D1209">
        <w:rPr>
          <w:color w:val="000000" w:themeColor="text1"/>
        </w:rPr>
        <w:t xml:space="preserve">.1 </w:t>
      </w:r>
      <w:r w:rsidR="009B187F" w:rsidRPr="003D1209">
        <w:rPr>
          <w:color w:val="000000" w:themeColor="text1"/>
        </w:rPr>
        <w:tab/>
      </w:r>
      <w:r w:rsidR="009B187F" w:rsidRPr="003D1209">
        <w:rPr>
          <w:rFonts w:ascii="Calibri" w:cs="Arial"/>
          <w:color w:val="000000" w:themeColor="text1"/>
        </w:rPr>
        <w:t xml:space="preserve">The </w:t>
      </w:r>
      <w:r w:rsidR="00126F4C" w:rsidRPr="003D1209">
        <w:rPr>
          <w:rFonts w:ascii="Calibri" w:cs="Arial"/>
          <w:color w:val="000000" w:themeColor="text1"/>
        </w:rPr>
        <w:t>Chairperson</w:t>
      </w:r>
      <w:r w:rsidR="009B187F" w:rsidRPr="003D1209">
        <w:rPr>
          <w:rFonts w:ascii="Calibri" w:cs="Arial"/>
          <w:color w:val="000000" w:themeColor="text1"/>
        </w:rPr>
        <w:t xml:space="preserve"> introduced the draft minutes of the Council meeting of </w:t>
      </w:r>
      <w:r w:rsidR="009A57C9" w:rsidRPr="003D1209">
        <w:rPr>
          <w:rFonts w:ascii="Calibri" w:cs="Arial"/>
          <w:color w:val="000000" w:themeColor="text1"/>
        </w:rPr>
        <w:t xml:space="preserve">16 November </w:t>
      </w:r>
      <w:r w:rsidR="003D1209" w:rsidRPr="003D1209">
        <w:rPr>
          <w:rFonts w:ascii="Calibri" w:cs="Arial"/>
          <w:color w:val="000000" w:themeColor="text1"/>
        </w:rPr>
        <w:t xml:space="preserve">2023.  </w:t>
      </w:r>
      <w:r w:rsidR="00526B16" w:rsidRPr="003D1209">
        <w:rPr>
          <w:rFonts w:ascii="Calibri" w:cs="Arial"/>
          <w:color w:val="000000" w:themeColor="text1"/>
        </w:rPr>
        <w:t xml:space="preserve">She </w:t>
      </w:r>
      <w:r w:rsidR="000F34FD" w:rsidRPr="003D1209">
        <w:rPr>
          <w:rFonts w:ascii="Calibri" w:cs="Arial"/>
          <w:color w:val="000000" w:themeColor="text1"/>
        </w:rPr>
        <w:t xml:space="preserve">asked </w:t>
      </w:r>
      <w:r w:rsidR="00126F4C" w:rsidRPr="003D1209">
        <w:rPr>
          <w:rFonts w:ascii="Calibri" w:cs="Arial"/>
          <w:color w:val="000000" w:themeColor="text1"/>
        </w:rPr>
        <w:t>members to</w:t>
      </w:r>
      <w:r w:rsidR="000F34FD" w:rsidRPr="003D1209">
        <w:rPr>
          <w:rFonts w:ascii="Calibri" w:cs="Arial"/>
          <w:color w:val="000000" w:themeColor="text1"/>
        </w:rPr>
        <w:t xml:space="preserve"> ap</w:t>
      </w:r>
      <w:r w:rsidR="009B187F" w:rsidRPr="003D1209">
        <w:rPr>
          <w:rFonts w:ascii="Calibri" w:cs="Arial"/>
          <w:color w:val="000000" w:themeColor="text1"/>
        </w:rPr>
        <w:t xml:space="preserve">prove the minutes as an accurate record of </w:t>
      </w:r>
      <w:r w:rsidR="000F34FD" w:rsidRPr="003D1209">
        <w:rPr>
          <w:rFonts w:ascii="Calibri" w:cs="Arial"/>
          <w:color w:val="000000" w:themeColor="text1"/>
        </w:rPr>
        <w:t>discussions</w:t>
      </w:r>
      <w:r w:rsidR="009B187F" w:rsidRPr="003D1209">
        <w:rPr>
          <w:rFonts w:ascii="Calibri" w:cs="Arial"/>
          <w:color w:val="000000" w:themeColor="text1"/>
        </w:rPr>
        <w:t>.</w:t>
      </w:r>
      <w:r w:rsidR="009B187F" w:rsidRPr="003D1209">
        <w:rPr>
          <w:rFonts w:ascii="Calibri" w:cs="Arial"/>
          <w:i/>
          <w:color w:val="000000" w:themeColor="text1"/>
        </w:rPr>
        <w:t xml:space="preserve"> </w:t>
      </w:r>
    </w:p>
    <w:p w14:paraId="62937FEC" w14:textId="542BAE02" w:rsidR="009B187F" w:rsidRPr="003D1209" w:rsidRDefault="009B187F" w:rsidP="005A4268">
      <w:pPr>
        <w:tabs>
          <w:tab w:val="left" w:pos="1120"/>
        </w:tabs>
        <w:spacing w:after="0"/>
        <w:ind w:left="720" w:hanging="720"/>
        <w:rPr>
          <w:color w:val="000000" w:themeColor="text1"/>
        </w:rPr>
      </w:pPr>
      <w:r w:rsidRPr="003D1209">
        <w:rPr>
          <w:rFonts w:ascii="Calibri" w:cs="Arial"/>
          <w:i/>
          <w:color w:val="000000" w:themeColor="text1"/>
        </w:rPr>
        <w:t xml:space="preserve"> </w:t>
      </w:r>
      <w:r w:rsidR="005A4268" w:rsidRPr="003D1209">
        <w:rPr>
          <w:rFonts w:ascii="Calibri" w:cs="Arial"/>
          <w:i/>
          <w:color w:val="000000" w:themeColor="text1"/>
        </w:rPr>
        <w:tab/>
      </w:r>
    </w:p>
    <w:p w14:paraId="4F9F64C3" w14:textId="0C738542" w:rsidR="009B187F" w:rsidRPr="003D1209" w:rsidRDefault="00C83A69" w:rsidP="005A4268">
      <w:pPr>
        <w:spacing w:after="0"/>
        <w:ind w:left="709" w:hanging="709"/>
        <w:rPr>
          <w:color w:val="000000" w:themeColor="text1"/>
        </w:rPr>
      </w:pPr>
      <w:r w:rsidRPr="003D1209">
        <w:rPr>
          <w:color w:val="000000" w:themeColor="text1"/>
        </w:rPr>
        <w:t>4</w:t>
      </w:r>
      <w:r w:rsidR="009B187F" w:rsidRPr="003D1209">
        <w:rPr>
          <w:color w:val="000000" w:themeColor="text1"/>
        </w:rPr>
        <w:t xml:space="preserve">.2 </w:t>
      </w:r>
      <w:r w:rsidR="009B187F" w:rsidRPr="003D1209">
        <w:rPr>
          <w:color w:val="000000" w:themeColor="text1"/>
        </w:rPr>
        <w:tab/>
      </w:r>
      <w:r w:rsidR="00126F4C" w:rsidRPr="003D1209">
        <w:rPr>
          <w:color w:val="000000" w:themeColor="text1"/>
        </w:rPr>
        <w:t>There were no matters arising and Council ratified the minutes.</w:t>
      </w:r>
    </w:p>
    <w:p w14:paraId="6D7F57CC" w14:textId="77777777" w:rsidR="009B187F" w:rsidRPr="009A57C9" w:rsidRDefault="009B187F" w:rsidP="005A4268">
      <w:pPr>
        <w:spacing w:after="0"/>
        <w:ind w:left="709" w:hanging="709"/>
        <w:rPr>
          <w:b/>
          <w:color w:val="FF0000"/>
        </w:rPr>
      </w:pPr>
    </w:p>
    <w:p w14:paraId="4AAA8EA3" w14:textId="77777777" w:rsidR="0077469C" w:rsidRPr="009A57C9" w:rsidRDefault="0077469C" w:rsidP="005A4268">
      <w:pPr>
        <w:spacing w:after="0"/>
        <w:ind w:left="709" w:hanging="709"/>
        <w:rPr>
          <w:b/>
          <w:color w:val="FF0000"/>
        </w:rPr>
      </w:pPr>
    </w:p>
    <w:p w14:paraId="4DBB750F" w14:textId="4A85B413" w:rsidR="00DD00ED" w:rsidRPr="009A57C9" w:rsidRDefault="00C83A69" w:rsidP="005A4268">
      <w:pPr>
        <w:spacing w:after="0"/>
        <w:ind w:left="709" w:hanging="709"/>
        <w:rPr>
          <w:rFonts w:ascii="Calibri" w:cs="Arial"/>
          <w:b/>
          <w:color w:val="000000" w:themeColor="text1"/>
        </w:rPr>
      </w:pPr>
      <w:r w:rsidRPr="009A57C9">
        <w:rPr>
          <w:rFonts w:ascii="Calibri" w:cs="Arial"/>
          <w:b/>
          <w:color w:val="000000" w:themeColor="text1"/>
        </w:rPr>
        <w:t>5</w:t>
      </w:r>
      <w:r w:rsidR="009B187F" w:rsidRPr="009A57C9">
        <w:rPr>
          <w:rFonts w:ascii="Calibri" w:cs="Arial"/>
          <w:b/>
          <w:color w:val="000000" w:themeColor="text1"/>
        </w:rPr>
        <w:t>.</w:t>
      </w:r>
      <w:r w:rsidR="009B187F" w:rsidRPr="009A57C9">
        <w:rPr>
          <w:rFonts w:ascii="Calibri" w:cs="Arial"/>
          <w:b/>
          <w:color w:val="000000" w:themeColor="text1"/>
        </w:rPr>
        <w:tab/>
      </w:r>
      <w:r w:rsidR="001C56F2" w:rsidRPr="009A57C9">
        <w:rPr>
          <w:rFonts w:ascii="Calibri" w:cs="Arial"/>
          <w:b/>
          <w:color w:val="000000" w:themeColor="text1"/>
        </w:rPr>
        <w:t>To receive notification of any issues which members wish to raise in respect of the ‘for information’ agenda items</w:t>
      </w:r>
    </w:p>
    <w:p w14:paraId="0C2EF1F6" w14:textId="77777777" w:rsidR="0077469C" w:rsidRPr="009A57C9" w:rsidRDefault="0077469C" w:rsidP="005A4268">
      <w:pPr>
        <w:spacing w:after="0"/>
        <w:ind w:left="709" w:hanging="709"/>
        <w:rPr>
          <w:color w:val="FF0000"/>
        </w:rPr>
      </w:pPr>
    </w:p>
    <w:p w14:paraId="25180AD2" w14:textId="197D617E" w:rsidR="00DE1F3A" w:rsidRPr="001166FC" w:rsidRDefault="00DE1F3A" w:rsidP="005A4268">
      <w:pPr>
        <w:spacing w:after="0"/>
        <w:ind w:left="720" w:hanging="720"/>
        <w:rPr>
          <w:color w:val="000000" w:themeColor="text1"/>
        </w:rPr>
      </w:pPr>
      <w:r w:rsidRPr="001166FC">
        <w:rPr>
          <w:color w:val="000000" w:themeColor="text1"/>
        </w:rPr>
        <w:t>5</w:t>
      </w:r>
      <w:r w:rsidR="00DD00ED" w:rsidRPr="001166FC">
        <w:rPr>
          <w:color w:val="000000" w:themeColor="text1"/>
        </w:rPr>
        <w:t xml:space="preserve">.1 </w:t>
      </w:r>
      <w:r w:rsidR="00DD00ED" w:rsidRPr="001166FC">
        <w:rPr>
          <w:color w:val="000000" w:themeColor="text1"/>
        </w:rPr>
        <w:tab/>
      </w:r>
      <w:r w:rsidR="001166FC" w:rsidRPr="001166FC">
        <w:rPr>
          <w:color w:val="000000" w:themeColor="text1"/>
        </w:rPr>
        <w:t>There were no issues notified.</w:t>
      </w:r>
    </w:p>
    <w:p w14:paraId="13BCE9B5" w14:textId="7A11EFFE" w:rsidR="00DE1F3A" w:rsidRPr="009A57C9" w:rsidRDefault="00DE1F3A" w:rsidP="001166FC">
      <w:pPr>
        <w:spacing w:after="0"/>
        <w:ind w:left="0"/>
        <w:rPr>
          <w:color w:val="FF0000"/>
        </w:rPr>
      </w:pPr>
    </w:p>
    <w:p w14:paraId="31BE2F85" w14:textId="6831C353" w:rsidR="00DE1F3A" w:rsidRPr="009A57C9" w:rsidRDefault="00DE1F3A" w:rsidP="005A4268">
      <w:pPr>
        <w:spacing w:after="0"/>
        <w:ind w:left="720" w:hanging="720"/>
        <w:rPr>
          <w:color w:val="FF0000"/>
        </w:rPr>
      </w:pPr>
    </w:p>
    <w:p w14:paraId="581F4854" w14:textId="2A3AB1A1" w:rsidR="00DE1F3A" w:rsidRPr="009A57C9" w:rsidRDefault="00DE1F3A" w:rsidP="005A4268">
      <w:pPr>
        <w:spacing w:after="0"/>
        <w:ind w:left="720" w:hanging="720"/>
        <w:rPr>
          <w:b/>
          <w:color w:val="000000" w:themeColor="text1"/>
        </w:rPr>
      </w:pPr>
      <w:r w:rsidRPr="009A57C9">
        <w:rPr>
          <w:b/>
          <w:color w:val="000000" w:themeColor="text1"/>
        </w:rPr>
        <w:t>6.</w:t>
      </w:r>
      <w:r w:rsidRPr="009A57C9">
        <w:rPr>
          <w:b/>
          <w:color w:val="000000" w:themeColor="text1"/>
        </w:rPr>
        <w:tab/>
      </w:r>
      <w:r w:rsidR="001C56F2" w:rsidRPr="009A57C9">
        <w:rPr>
          <w:b/>
          <w:color w:val="000000" w:themeColor="text1"/>
        </w:rPr>
        <w:t>Draft minutes</w:t>
      </w:r>
      <w:r w:rsidR="0061205C" w:rsidRPr="009A57C9">
        <w:rPr>
          <w:b/>
          <w:color w:val="000000" w:themeColor="text1"/>
        </w:rPr>
        <w:t xml:space="preserve"> of the Executive Committee meeting of </w:t>
      </w:r>
      <w:r w:rsidR="009A57C9" w:rsidRPr="009A57C9">
        <w:rPr>
          <w:b/>
          <w:color w:val="000000" w:themeColor="text1"/>
        </w:rPr>
        <w:t>23 January 2024</w:t>
      </w:r>
      <w:r w:rsidR="0061205C" w:rsidRPr="009A57C9">
        <w:rPr>
          <w:b/>
          <w:color w:val="000000" w:themeColor="text1"/>
        </w:rPr>
        <w:t xml:space="preserve"> </w:t>
      </w:r>
    </w:p>
    <w:p w14:paraId="1AEF870F" w14:textId="721D12FA" w:rsidR="00DE1F3A" w:rsidRPr="009A57C9" w:rsidRDefault="00DE1F3A" w:rsidP="005A4268">
      <w:pPr>
        <w:spacing w:after="0"/>
        <w:ind w:left="720" w:hanging="720"/>
        <w:rPr>
          <w:color w:val="FF0000"/>
        </w:rPr>
      </w:pPr>
    </w:p>
    <w:p w14:paraId="20BCF818" w14:textId="5FE9B9C1" w:rsidR="00DE1F3A" w:rsidRPr="003D1209" w:rsidRDefault="00DE1F3A" w:rsidP="00DE1F3A">
      <w:pPr>
        <w:numPr>
          <w:ilvl w:val="1"/>
          <w:numId w:val="1"/>
        </w:numPr>
        <w:tabs>
          <w:tab w:val="clear" w:pos="360"/>
          <w:tab w:val="num" w:pos="720"/>
        </w:tabs>
        <w:spacing w:after="0"/>
        <w:ind w:left="720" w:hanging="720"/>
        <w:rPr>
          <w:rFonts w:eastAsia="Times New Roman" w:cs="Arial"/>
          <w:color w:val="000000" w:themeColor="text1"/>
          <w:lang w:eastAsia="en-GB"/>
        </w:rPr>
      </w:pPr>
      <w:r w:rsidRPr="003D1209">
        <w:rPr>
          <w:rFonts w:eastAsia="Times New Roman" w:cs="Arial"/>
          <w:color w:val="000000" w:themeColor="text1"/>
          <w:lang w:eastAsia="en-GB"/>
        </w:rPr>
        <w:t>The Chief Executive presented the Executive Committee minutes and reported that there were no matters arising to draw to members’ attention that were not covered later on the agenda.</w:t>
      </w:r>
      <w:r w:rsidR="0061205C" w:rsidRPr="003D1209">
        <w:rPr>
          <w:rFonts w:eastAsia="Times New Roman" w:cs="Arial"/>
          <w:color w:val="000000" w:themeColor="text1"/>
          <w:lang w:eastAsia="en-GB"/>
        </w:rPr>
        <w:t xml:space="preserve">  </w:t>
      </w:r>
    </w:p>
    <w:p w14:paraId="0C867E20" w14:textId="77777777" w:rsidR="00DE1F3A" w:rsidRPr="003D1209" w:rsidRDefault="00DE1F3A" w:rsidP="00DE1F3A">
      <w:pPr>
        <w:spacing w:after="0"/>
        <w:rPr>
          <w:rFonts w:eastAsia="Times New Roman" w:cs="Arial"/>
          <w:color w:val="000000" w:themeColor="text1"/>
          <w:lang w:eastAsia="en-GB"/>
        </w:rPr>
      </w:pPr>
    </w:p>
    <w:p w14:paraId="1EA13717" w14:textId="77777777" w:rsidR="00DE1F3A" w:rsidRPr="003D1209" w:rsidRDefault="00DE1F3A" w:rsidP="00DE1F3A">
      <w:pPr>
        <w:numPr>
          <w:ilvl w:val="1"/>
          <w:numId w:val="1"/>
        </w:numPr>
        <w:tabs>
          <w:tab w:val="clear" w:pos="360"/>
          <w:tab w:val="num" w:pos="720"/>
        </w:tabs>
        <w:spacing w:after="0"/>
        <w:ind w:left="720" w:hanging="720"/>
        <w:rPr>
          <w:rFonts w:eastAsia="Times New Roman" w:cs="Arial"/>
          <w:color w:val="000000" w:themeColor="text1"/>
          <w:lang w:eastAsia="en-GB"/>
        </w:rPr>
      </w:pPr>
      <w:r w:rsidRPr="003D1209">
        <w:rPr>
          <w:rFonts w:cs="Arial"/>
          <w:color w:val="000000" w:themeColor="text1"/>
        </w:rPr>
        <w:t>No queries were raised by members.</w:t>
      </w:r>
    </w:p>
    <w:p w14:paraId="606DFA6D" w14:textId="77777777" w:rsidR="00DE1F3A" w:rsidRPr="009A57C9" w:rsidRDefault="00DE1F3A" w:rsidP="005A4268">
      <w:pPr>
        <w:spacing w:after="0"/>
        <w:ind w:left="720" w:hanging="720"/>
        <w:rPr>
          <w:color w:val="FF0000"/>
        </w:rPr>
      </w:pPr>
    </w:p>
    <w:p w14:paraId="00052FAE" w14:textId="30FF4F31" w:rsidR="0077469C" w:rsidRPr="009A57C9" w:rsidRDefault="0077469C" w:rsidP="005A4268">
      <w:pPr>
        <w:spacing w:after="0"/>
        <w:ind w:left="720" w:hanging="720"/>
        <w:rPr>
          <w:color w:val="000000" w:themeColor="text1"/>
        </w:rPr>
      </w:pPr>
    </w:p>
    <w:p w14:paraId="4D8DDCFF" w14:textId="2716FB29" w:rsidR="00DE1F3A" w:rsidRPr="009A57C9" w:rsidRDefault="00DE1F3A" w:rsidP="005A4268">
      <w:pPr>
        <w:spacing w:after="0"/>
        <w:ind w:left="720" w:hanging="720"/>
        <w:rPr>
          <w:b/>
          <w:color w:val="000000" w:themeColor="text1"/>
        </w:rPr>
      </w:pPr>
      <w:r w:rsidRPr="009A57C9">
        <w:rPr>
          <w:b/>
          <w:color w:val="000000" w:themeColor="text1"/>
        </w:rPr>
        <w:t>7.</w:t>
      </w:r>
      <w:r w:rsidRPr="009A57C9">
        <w:rPr>
          <w:b/>
          <w:color w:val="000000" w:themeColor="text1"/>
        </w:rPr>
        <w:tab/>
        <w:t xml:space="preserve">Draft minutes of Registration and Regulation Committee meeting of </w:t>
      </w:r>
      <w:r w:rsidR="009A57C9" w:rsidRPr="009A57C9">
        <w:rPr>
          <w:b/>
          <w:color w:val="000000" w:themeColor="text1"/>
        </w:rPr>
        <w:t>23 January 2024</w:t>
      </w:r>
    </w:p>
    <w:p w14:paraId="6F5A8A16" w14:textId="7F7072D6" w:rsidR="00DE1F3A" w:rsidRPr="009A57C9" w:rsidRDefault="00DE1F3A" w:rsidP="005A4268">
      <w:pPr>
        <w:spacing w:after="0"/>
        <w:ind w:left="720" w:hanging="720"/>
        <w:rPr>
          <w:b/>
          <w:color w:val="FF0000"/>
        </w:rPr>
      </w:pPr>
    </w:p>
    <w:p w14:paraId="0567D9B8" w14:textId="39A59EFF" w:rsidR="0083072C" w:rsidRPr="00E3122C" w:rsidRDefault="00526B16" w:rsidP="00E3122C">
      <w:pPr>
        <w:spacing w:after="0"/>
        <w:ind w:left="720" w:hanging="720"/>
        <w:rPr>
          <w:color w:val="000000" w:themeColor="text1"/>
        </w:rPr>
      </w:pPr>
      <w:r w:rsidRPr="00E3122C">
        <w:rPr>
          <w:color w:val="000000" w:themeColor="text1"/>
        </w:rPr>
        <w:t>7.1</w:t>
      </w:r>
      <w:r w:rsidRPr="00E3122C">
        <w:rPr>
          <w:color w:val="000000" w:themeColor="text1"/>
        </w:rPr>
        <w:tab/>
        <w:t>Nicola Stubbins</w:t>
      </w:r>
      <w:r w:rsidR="00DE1F3A" w:rsidRPr="00E3122C">
        <w:rPr>
          <w:color w:val="000000" w:themeColor="text1"/>
        </w:rPr>
        <w:t xml:space="preserve"> </w:t>
      </w:r>
      <w:r w:rsidRPr="00E3122C">
        <w:rPr>
          <w:i/>
          <w:color w:val="000000" w:themeColor="text1"/>
        </w:rPr>
        <w:t>(</w:t>
      </w:r>
      <w:r w:rsidR="00DE1F3A" w:rsidRPr="00E3122C">
        <w:rPr>
          <w:i/>
          <w:color w:val="000000" w:themeColor="text1"/>
        </w:rPr>
        <w:t>Chair</w:t>
      </w:r>
      <w:r w:rsidRPr="00E3122C">
        <w:rPr>
          <w:i/>
          <w:color w:val="000000" w:themeColor="text1"/>
        </w:rPr>
        <w:t>person</w:t>
      </w:r>
      <w:r w:rsidR="00DE1F3A" w:rsidRPr="00E3122C">
        <w:rPr>
          <w:i/>
          <w:color w:val="000000" w:themeColor="text1"/>
        </w:rPr>
        <w:t xml:space="preserve"> of the Registration and Regulation Committee</w:t>
      </w:r>
      <w:r w:rsidRPr="00E3122C">
        <w:rPr>
          <w:i/>
          <w:color w:val="000000" w:themeColor="text1"/>
        </w:rPr>
        <w:t>)</w:t>
      </w:r>
      <w:r w:rsidR="00DE1F3A" w:rsidRPr="00E3122C">
        <w:rPr>
          <w:color w:val="000000" w:themeColor="text1"/>
        </w:rPr>
        <w:t xml:space="preserve"> presented the minutes and reported that there were no matters arising to draw to members’ attention that were not covered </w:t>
      </w:r>
      <w:r w:rsidR="002525CA" w:rsidRPr="00E3122C">
        <w:rPr>
          <w:color w:val="000000" w:themeColor="text1"/>
        </w:rPr>
        <w:t xml:space="preserve">in Council’s </w:t>
      </w:r>
      <w:r w:rsidR="00DE1F3A" w:rsidRPr="00E3122C">
        <w:rPr>
          <w:color w:val="000000" w:themeColor="text1"/>
        </w:rPr>
        <w:t xml:space="preserve">agenda.  She </w:t>
      </w:r>
      <w:r w:rsidR="00E3122C" w:rsidRPr="00E3122C">
        <w:rPr>
          <w:color w:val="000000" w:themeColor="text1"/>
        </w:rPr>
        <w:t xml:space="preserve">informed members that the registration database had been a key discussion at the Committee meeting, and noted there would be an update on this later </w:t>
      </w:r>
      <w:r w:rsidR="005F0781">
        <w:rPr>
          <w:color w:val="000000" w:themeColor="text1"/>
        </w:rPr>
        <w:t>at agenda item 12</w:t>
      </w:r>
      <w:r w:rsidR="00E3122C" w:rsidRPr="00E3122C">
        <w:rPr>
          <w:color w:val="000000" w:themeColor="text1"/>
        </w:rPr>
        <w:t xml:space="preserve">. </w:t>
      </w:r>
    </w:p>
    <w:p w14:paraId="70170E34" w14:textId="77777777" w:rsidR="00E3122C" w:rsidRPr="00E3122C" w:rsidRDefault="00E3122C" w:rsidP="00E3122C">
      <w:pPr>
        <w:spacing w:after="0"/>
        <w:ind w:left="720" w:hanging="720"/>
        <w:rPr>
          <w:color w:val="000000" w:themeColor="text1"/>
        </w:rPr>
      </w:pPr>
    </w:p>
    <w:p w14:paraId="0C71A0CF" w14:textId="32F4C4DE" w:rsidR="00DE1F3A" w:rsidRPr="00E3122C" w:rsidRDefault="00E3122C" w:rsidP="00DE1F3A">
      <w:pPr>
        <w:spacing w:after="0"/>
        <w:ind w:left="720" w:hanging="720"/>
        <w:rPr>
          <w:rFonts w:cs="Arial"/>
          <w:color w:val="000000" w:themeColor="text1"/>
        </w:rPr>
      </w:pPr>
      <w:r w:rsidRPr="00E3122C">
        <w:rPr>
          <w:rFonts w:cs="Arial"/>
          <w:color w:val="000000" w:themeColor="text1"/>
        </w:rPr>
        <w:lastRenderedPageBreak/>
        <w:t>7.2</w:t>
      </w:r>
      <w:r w:rsidR="004E3824" w:rsidRPr="00E3122C">
        <w:rPr>
          <w:rFonts w:cs="Arial"/>
          <w:color w:val="000000" w:themeColor="text1"/>
        </w:rPr>
        <w:tab/>
      </w:r>
      <w:r w:rsidR="00DE1F3A" w:rsidRPr="00E3122C">
        <w:rPr>
          <w:rFonts w:cs="Arial"/>
          <w:color w:val="000000" w:themeColor="text1"/>
        </w:rPr>
        <w:t>No</w:t>
      </w:r>
      <w:r w:rsidRPr="00E3122C">
        <w:rPr>
          <w:rFonts w:cs="Arial"/>
          <w:color w:val="000000" w:themeColor="text1"/>
        </w:rPr>
        <w:t xml:space="preserve"> </w:t>
      </w:r>
      <w:r w:rsidR="00DE1F3A" w:rsidRPr="00E3122C">
        <w:rPr>
          <w:rFonts w:cs="Arial"/>
          <w:color w:val="000000" w:themeColor="text1"/>
        </w:rPr>
        <w:t>queries were raised by members.</w:t>
      </w:r>
    </w:p>
    <w:p w14:paraId="17F27DE5" w14:textId="77777777" w:rsidR="00DE1F3A" w:rsidRPr="009A57C9" w:rsidRDefault="00DE1F3A" w:rsidP="005A4268">
      <w:pPr>
        <w:spacing w:after="0"/>
        <w:ind w:left="720" w:hanging="720"/>
        <w:rPr>
          <w:b/>
          <w:color w:val="FF0000"/>
        </w:rPr>
      </w:pPr>
    </w:p>
    <w:p w14:paraId="6E7A1677" w14:textId="77777777" w:rsidR="001F7764" w:rsidRPr="009A57C9" w:rsidRDefault="001F7764" w:rsidP="005A4268">
      <w:pPr>
        <w:spacing w:after="0"/>
        <w:rPr>
          <w:color w:val="FF0000"/>
        </w:rPr>
      </w:pPr>
    </w:p>
    <w:p w14:paraId="351A0472" w14:textId="3275EB75" w:rsidR="004E3824" w:rsidRPr="009A57C9" w:rsidRDefault="00142F8A" w:rsidP="004F26E9">
      <w:pPr>
        <w:spacing w:after="0"/>
        <w:ind w:left="0"/>
        <w:rPr>
          <w:b/>
          <w:color w:val="000000" w:themeColor="text1"/>
        </w:rPr>
      </w:pPr>
      <w:r w:rsidRPr="009A57C9">
        <w:rPr>
          <w:b/>
          <w:color w:val="000000" w:themeColor="text1"/>
        </w:rPr>
        <w:t>8</w:t>
      </w:r>
      <w:r w:rsidR="0077469C" w:rsidRPr="009A57C9">
        <w:rPr>
          <w:b/>
          <w:color w:val="000000" w:themeColor="text1"/>
        </w:rPr>
        <w:t>.</w:t>
      </w:r>
      <w:r w:rsidR="0077469C" w:rsidRPr="009A57C9">
        <w:rPr>
          <w:b/>
          <w:color w:val="000000" w:themeColor="text1"/>
        </w:rPr>
        <w:tab/>
      </w:r>
      <w:r w:rsidR="004E3824" w:rsidRPr="009A57C9">
        <w:rPr>
          <w:b/>
          <w:color w:val="000000" w:themeColor="text1"/>
        </w:rPr>
        <w:t xml:space="preserve">Draft minutes of the Audit and </w:t>
      </w:r>
      <w:r w:rsidR="005051C2" w:rsidRPr="009A57C9">
        <w:rPr>
          <w:b/>
          <w:color w:val="000000" w:themeColor="text1"/>
        </w:rPr>
        <w:t>Scrutiny</w:t>
      </w:r>
      <w:r w:rsidR="004E3824" w:rsidRPr="009A57C9">
        <w:rPr>
          <w:b/>
          <w:color w:val="000000" w:themeColor="text1"/>
        </w:rPr>
        <w:t xml:space="preserve"> Committee meeting of </w:t>
      </w:r>
      <w:r w:rsidR="009A57C9" w:rsidRPr="009A57C9">
        <w:rPr>
          <w:b/>
          <w:color w:val="000000" w:themeColor="text1"/>
        </w:rPr>
        <w:t>25 January 2024</w:t>
      </w:r>
    </w:p>
    <w:p w14:paraId="070BED23" w14:textId="6F94FB87" w:rsidR="004E3824" w:rsidRPr="009A57C9" w:rsidRDefault="004E3824" w:rsidP="004F26E9">
      <w:pPr>
        <w:spacing w:after="0"/>
        <w:ind w:left="0"/>
        <w:rPr>
          <w:b/>
          <w:color w:val="FF0000"/>
        </w:rPr>
      </w:pPr>
    </w:p>
    <w:p w14:paraId="41826381" w14:textId="230717FA" w:rsidR="004E3824" w:rsidRPr="00AC4008" w:rsidRDefault="004E3824" w:rsidP="004E3824">
      <w:pPr>
        <w:spacing w:after="0"/>
        <w:ind w:left="720" w:hanging="720"/>
        <w:rPr>
          <w:color w:val="000000" w:themeColor="text1"/>
        </w:rPr>
      </w:pPr>
      <w:r w:rsidRPr="00AC4008">
        <w:rPr>
          <w:color w:val="000000" w:themeColor="text1"/>
        </w:rPr>
        <w:t>8.1</w:t>
      </w:r>
      <w:r w:rsidRPr="00AC4008">
        <w:rPr>
          <w:b/>
          <w:color w:val="000000" w:themeColor="text1"/>
        </w:rPr>
        <w:tab/>
      </w:r>
      <w:r w:rsidRPr="00AC4008">
        <w:rPr>
          <w:color w:val="000000" w:themeColor="text1"/>
        </w:rPr>
        <w:t xml:space="preserve">Gwawr Taylor </w:t>
      </w:r>
      <w:r w:rsidR="00526B16" w:rsidRPr="00AC4008">
        <w:rPr>
          <w:i/>
          <w:color w:val="000000" w:themeColor="text1"/>
        </w:rPr>
        <w:t>(</w:t>
      </w:r>
      <w:r w:rsidRPr="00AC4008">
        <w:rPr>
          <w:i/>
          <w:color w:val="000000" w:themeColor="text1"/>
        </w:rPr>
        <w:t>Chair</w:t>
      </w:r>
      <w:r w:rsidR="00526B16" w:rsidRPr="00AC4008">
        <w:rPr>
          <w:i/>
          <w:color w:val="000000" w:themeColor="text1"/>
        </w:rPr>
        <w:t>person</w:t>
      </w:r>
      <w:r w:rsidRPr="00AC4008">
        <w:rPr>
          <w:i/>
          <w:color w:val="000000" w:themeColor="text1"/>
        </w:rPr>
        <w:t xml:space="preserve"> of the Audit and Scrutiny Committee</w:t>
      </w:r>
      <w:r w:rsidR="00526B16" w:rsidRPr="00AC4008">
        <w:rPr>
          <w:i/>
          <w:color w:val="000000" w:themeColor="text1"/>
        </w:rPr>
        <w:t>)</w:t>
      </w:r>
      <w:r w:rsidRPr="00AC4008">
        <w:rPr>
          <w:color w:val="000000" w:themeColor="text1"/>
        </w:rPr>
        <w:t xml:space="preserve"> presented the minutes and highlighted some of the areas of discussion that had taken place. </w:t>
      </w:r>
    </w:p>
    <w:p w14:paraId="65BBCD98" w14:textId="70CB369A" w:rsidR="004E3824" w:rsidRPr="009A57C9" w:rsidRDefault="004E3824" w:rsidP="004E3824">
      <w:pPr>
        <w:spacing w:after="0"/>
        <w:ind w:left="720" w:hanging="720"/>
        <w:rPr>
          <w:b/>
          <w:color w:val="FF0000"/>
        </w:rPr>
      </w:pPr>
    </w:p>
    <w:p w14:paraId="6E3B6DCA" w14:textId="03A15EC6" w:rsidR="005051C2" w:rsidRPr="000A5E47" w:rsidRDefault="004E3824" w:rsidP="004E3824">
      <w:pPr>
        <w:spacing w:after="0"/>
        <w:ind w:left="720" w:hanging="720"/>
        <w:rPr>
          <w:color w:val="000000" w:themeColor="text1"/>
        </w:rPr>
      </w:pPr>
      <w:r w:rsidRPr="000A5E47">
        <w:rPr>
          <w:color w:val="000000" w:themeColor="text1"/>
        </w:rPr>
        <w:t>8.2</w:t>
      </w:r>
      <w:r w:rsidRPr="000A5E47">
        <w:rPr>
          <w:color w:val="000000" w:themeColor="text1"/>
        </w:rPr>
        <w:tab/>
        <w:t>She noted that</w:t>
      </w:r>
      <w:r w:rsidR="005051C2" w:rsidRPr="000A5E47">
        <w:rPr>
          <w:color w:val="000000" w:themeColor="text1"/>
        </w:rPr>
        <w:t xml:space="preserve"> </w:t>
      </w:r>
      <w:r w:rsidR="00AC4008" w:rsidRPr="000A5E47">
        <w:rPr>
          <w:color w:val="000000" w:themeColor="text1"/>
        </w:rPr>
        <w:t xml:space="preserve">EWC had received substantial assurance for the 2023-24 internal audits and thanked officers for their work.  Gwawr Taylor requested an update on the timetable for the external audit, and Lisa Winstone </w:t>
      </w:r>
      <w:r w:rsidR="005F0781">
        <w:rPr>
          <w:color w:val="000000" w:themeColor="text1"/>
        </w:rPr>
        <w:t>(</w:t>
      </w:r>
      <w:r w:rsidR="005F0781" w:rsidRPr="005F0781">
        <w:rPr>
          <w:i/>
          <w:color w:val="000000" w:themeColor="text1"/>
        </w:rPr>
        <w:t>Director of Finance and Corporate Services</w:t>
      </w:r>
      <w:r w:rsidR="005F0781">
        <w:rPr>
          <w:color w:val="000000" w:themeColor="text1"/>
        </w:rPr>
        <w:t xml:space="preserve">) </w:t>
      </w:r>
      <w:r w:rsidR="00AC4008" w:rsidRPr="000A5E47">
        <w:rPr>
          <w:color w:val="000000" w:themeColor="text1"/>
        </w:rPr>
        <w:t>repo</w:t>
      </w:r>
      <w:r w:rsidR="005F0781">
        <w:rPr>
          <w:color w:val="000000" w:themeColor="text1"/>
        </w:rPr>
        <w:t>rted she expected to receive information</w:t>
      </w:r>
      <w:r w:rsidR="00AC4008" w:rsidRPr="000A5E47">
        <w:rPr>
          <w:color w:val="000000" w:themeColor="text1"/>
        </w:rPr>
        <w:t xml:space="preserve"> from Audit Wales within the next few weeks.  She noted that there would be no interim audit</w:t>
      </w:r>
      <w:r w:rsidR="000A5E47" w:rsidRPr="000A5E47">
        <w:rPr>
          <w:color w:val="000000" w:themeColor="text1"/>
        </w:rPr>
        <w:t xml:space="preserve"> in 2024.  Gwawr Taylor </w:t>
      </w:r>
      <w:r w:rsidR="005F0781">
        <w:rPr>
          <w:color w:val="000000" w:themeColor="text1"/>
        </w:rPr>
        <w:t xml:space="preserve">requested that officers </w:t>
      </w:r>
      <w:r w:rsidR="000A5E47" w:rsidRPr="000A5E47">
        <w:rPr>
          <w:color w:val="000000" w:themeColor="text1"/>
        </w:rPr>
        <w:t xml:space="preserve">check there would be no knock-on effects from not doing the interim audit, as in 2023 delays from Audit Wales had resulted in an additional Council meeting </w:t>
      </w:r>
      <w:r w:rsidR="005F0781">
        <w:rPr>
          <w:color w:val="000000" w:themeColor="text1"/>
        </w:rPr>
        <w:t xml:space="preserve">being called </w:t>
      </w:r>
      <w:r w:rsidR="000A5E47" w:rsidRPr="000A5E47">
        <w:rPr>
          <w:color w:val="000000" w:themeColor="text1"/>
        </w:rPr>
        <w:t>in August.</w:t>
      </w:r>
    </w:p>
    <w:p w14:paraId="0CB1572E" w14:textId="77777777" w:rsidR="005051C2" w:rsidRPr="009A57C9" w:rsidRDefault="005051C2" w:rsidP="004E3824">
      <w:pPr>
        <w:spacing w:after="0"/>
        <w:ind w:left="720" w:hanging="720"/>
        <w:rPr>
          <w:color w:val="FF0000"/>
        </w:rPr>
      </w:pPr>
    </w:p>
    <w:p w14:paraId="1FC508C3" w14:textId="3BFF3FBB" w:rsidR="005051C2" w:rsidRPr="00FD0CF0" w:rsidRDefault="005051C2" w:rsidP="004E3824">
      <w:pPr>
        <w:spacing w:after="0"/>
        <w:ind w:left="720" w:hanging="720"/>
        <w:rPr>
          <w:color w:val="000000" w:themeColor="text1"/>
        </w:rPr>
      </w:pPr>
      <w:r w:rsidRPr="00FD0CF0">
        <w:rPr>
          <w:color w:val="000000" w:themeColor="text1"/>
        </w:rPr>
        <w:t>8.3</w:t>
      </w:r>
      <w:r w:rsidRPr="00FD0CF0">
        <w:rPr>
          <w:color w:val="000000" w:themeColor="text1"/>
        </w:rPr>
        <w:tab/>
      </w:r>
      <w:r w:rsidR="001114B4" w:rsidRPr="00FD0CF0">
        <w:rPr>
          <w:color w:val="000000" w:themeColor="text1"/>
        </w:rPr>
        <w:t xml:space="preserve">With reference to minute 9.4, one member clarified that discussion in the Committee meeting had centred on individuals suffering from mental ill health and also individuals whose mental health was impacted as a result of going through the fitness to practise process.  </w:t>
      </w:r>
      <w:r w:rsidR="00F4665F">
        <w:rPr>
          <w:color w:val="000000" w:themeColor="text1"/>
        </w:rPr>
        <w:t>Furthermore, the committee had a discussion to ensure that the risk register appropriately reflected this.</w:t>
      </w:r>
    </w:p>
    <w:p w14:paraId="597431E7" w14:textId="59AB3E16" w:rsidR="001114B4" w:rsidRPr="00FD0CF0" w:rsidRDefault="001114B4" w:rsidP="004E3824">
      <w:pPr>
        <w:spacing w:after="0"/>
        <w:ind w:left="720" w:hanging="720"/>
        <w:rPr>
          <w:color w:val="000000" w:themeColor="text1"/>
        </w:rPr>
      </w:pPr>
    </w:p>
    <w:p w14:paraId="1979C3A9" w14:textId="60E4C1C3" w:rsidR="001114B4" w:rsidRPr="00FD0CF0" w:rsidRDefault="001114B4" w:rsidP="004E3824">
      <w:pPr>
        <w:spacing w:after="0"/>
        <w:ind w:left="720" w:hanging="720"/>
        <w:rPr>
          <w:color w:val="000000" w:themeColor="text1"/>
        </w:rPr>
      </w:pPr>
      <w:r w:rsidRPr="00FD0CF0">
        <w:rPr>
          <w:color w:val="000000" w:themeColor="text1"/>
        </w:rPr>
        <w:t>8.4</w:t>
      </w:r>
      <w:r w:rsidRPr="00FD0CF0">
        <w:rPr>
          <w:color w:val="000000" w:themeColor="text1"/>
        </w:rPr>
        <w:tab/>
        <w:t xml:space="preserve">The Chief Executive informed members that mental ill health and the impact of fitness to </w:t>
      </w:r>
      <w:r w:rsidR="00FD0CF0" w:rsidRPr="00FD0CF0">
        <w:rPr>
          <w:color w:val="000000" w:themeColor="text1"/>
        </w:rPr>
        <w:t>practise</w:t>
      </w:r>
      <w:r w:rsidRPr="00FD0CF0">
        <w:rPr>
          <w:color w:val="000000" w:themeColor="text1"/>
        </w:rPr>
        <w:t xml:space="preserve"> procedures on mental health had always been a consideration, and staff, presenting officers and panel members </w:t>
      </w:r>
      <w:r w:rsidR="005F0781">
        <w:rPr>
          <w:color w:val="000000" w:themeColor="text1"/>
        </w:rPr>
        <w:t>received</w:t>
      </w:r>
      <w:r w:rsidRPr="00FD0CF0">
        <w:rPr>
          <w:color w:val="000000" w:themeColor="text1"/>
        </w:rPr>
        <w:t xml:space="preserve"> training relating to this.  </w:t>
      </w:r>
      <w:r w:rsidR="00FD0CF0" w:rsidRPr="00FD0CF0">
        <w:rPr>
          <w:color w:val="000000" w:themeColor="text1"/>
        </w:rPr>
        <w:t>There were p</w:t>
      </w:r>
      <w:r w:rsidR="00346BCE">
        <w:rPr>
          <w:color w:val="000000" w:themeColor="text1"/>
        </w:rPr>
        <w:t>rocedures</w:t>
      </w:r>
      <w:r w:rsidR="00FD0CF0" w:rsidRPr="00FD0CF0">
        <w:rPr>
          <w:color w:val="000000" w:themeColor="text1"/>
        </w:rPr>
        <w:t xml:space="preserve"> in place and the wellbeing of staff was also a consideration.  </w:t>
      </w:r>
      <w:r w:rsidRPr="00FD0CF0">
        <w:rPr>
          <w:color w:val="000000" w:themeColor="text1"/>
        </w:rPr>
        <w:t>David Browne (</w:t>
      </w:r>
      <w:r w:rsidRPr="005F0781">
        <w:rPr>
          <w:i/>
          <w:color w:val="000000" w:themeColor="text1"/>
        </w:rPr>
        <w:t>Director of Regulation</w:t>
      </w:r>
      <w:r w:rsidRPr="00FD0CF0">
        <w:rPr>
          <w:color w:val="000000" w:themeColor="text1"/>
        </w:rPr>
        <w:t xml:space="preserve">) added that </w:t>
      </w:r>
      <w:r w:rsidR="00FD0CF0" w:rsidRPr="00FD0CF0">
        <w:rPr>
          <w:color w:val="000000" w:themeColor="text1"/>
        </w:rPr>
        <w:t>EWC had</w:t>
      </w:r>
      <w:r w:rsidRPr="00FD0CF0">
        <w:rPr>
          <w:color w:val="000000" w:themeColor="text1"/>
        </w:rPr>
        <w:t xml:space="preserve"> measure</w:t>
      </w:r>
      <w:r w:rsidR="00FD0CF0" w:rsidRPr="00FD0CF0">
        <w:rPr>
          <w:color w:val="000000" w:themeColor="text1"/>
        </w:rPr>
        <w:t>s</w:t>
      </w:r>
      <w:r w:rsidRPr="00FD0CF0">
        <w:rPr>
          <w:color w:val="000000" w:themeColor="text1"/>
        </w:rPr>
        <w:t xml:space="preserve"> in place </w:t>
      </w:r>
      <w:r w:rsidR="00FD0CF0" w:rsidRPr="00FD0CF0">
        <w:rPr>
          <w:color w:val="000000" w:themeColor="text1"/>
        </w:rPr>
        <w:t xml:space="preserve">in order </w:t>
      </w:r>
      <w:r w:rsidRPr="00FD0CF0">
        <w:rPr>
          <w:color w:val="000000" w:themeColor="text1"/>
        </w:rPr>
        <w:t xml:space="preserve">to </w:t>
      </w:r>
      <w:r w:rsidR="00346BCE">
        <w:rPr>
          <w:color w:val="000000" w:themeColor="text1"/>
        </w:rPr>
        <w:t>consider</w:t>
      </w:r>
      <w:r w:rsidRPr="00FD0CF0">
        <w:rPr>
          <w:color w:val="000000" w:themeColor="text1"/>
        </w:rPr>
        <w:t xml:space="preserve"> </w:t>
      </w:r>
      <w:r w:rsidR="00FD0CF0" w:rsidRPr="00FD0CF0">
        <w:rPr>
          <w:color w:val="000000" w:themeColor="text1"/>
        </w:rPr>
        <w:t xml:space="preserve">the </w:t>
      </w:r>
      <w:r w:rsidRPr="00FD0CF0">
        <w:rPr>
          <w:color w:val="000000" w:themeColor="text1"/>
        </w:rPr>
        <w:t xml:space="preserve">mental health </w:t>
      </w:r>
      <w:r w:rsidR="00FD0CF0" w:rsidRPr="00FD0CF0">
        <w:rPr>
          <w:color w:val="000000" w:themeColor="text1"/>
        </w:rPr>
        <w:t xml:space="preserve">of registrants </w:t>
      </w:r>
      <w:r w:rsidRPr="00FD0CF0">
        <w:rPr>
          <w:color w:val="000000" w:themeColor="text1"/>
        </w:rPr>
        <w:t xml:space="preserve">and where significant concerns </w:t>
      </w:r>
      <w:r w:rsidR="005F0781">
        <w:rPr>
          <w:color w:val="000000" w:themeColor="text1"/>
        </w:rPr>
        <w:t xml:space="preserve">were raised </w:t>
      </w:r>
      <w:r w:rsidRPr="00FD0CF0">
        <w:rPr>
          <w:color w:val="000000" w:themeColor="text1"/>
        </w:rPr>
        <w:t>about an individual, adjustments to the process would be made.</w:t>
      </w:r>
    </w:p>
    <w:p w14:paraId="167D907E" w14:textId="77777777" w:rsidR="005051C2" w:rsidRPr="009A57C9" w:rsidRDefault="005051C2" w:rsidP="004E3824">
      <w:pPr>
        <w:spacing w:after="0"/>
        <w:ind w:left="720" w:hanging="720"/>
        <w:rPr>
          <w:b/>
          <w:color w:val="FF0000"/>
        </w:rPr>
      </w:pPr>
    </w:p>
    <w:p w14:paraId="730F08D9" w14:textId="77777777" w:rsidR="005051C2" w:rsidRPr="009A57C9" w:rsidRDefault="005051C2" w:rsidP="004E3824">
      <w:pPr>
        <w:spacing w:after="0"/>
        <w:ind w:left="720" w:hanging="720"/>
        <w:rPr>
          <w:b/>
          <w:color w:val="FF0000"/>
        </w:rPr>
      </w:pPr>
    </w:p>
    <w:p w14:paraId="372BE145" w14:textId="582C4F24" w:rsidR="005051C2" w:rsidRPr="009A57C9" w:rsidRDefault="005051C2" w:rsidP="004E3824">
      <w:pPr>
        <w:spacing w:after="0"/>
        <w:ind w:left="720" w:hanging="720"/>
        <w:rPr>
          <w:b/>
          <w:color w:val="000000" w:themeColor="text1"/>
        </w:rPr>
      </w:pPr>
      <w:r w:rsidRPr="009A57C9">
        <w:rPr>
          <w:b/>
          <w:color w:val="000000" w:themeColor="text1"/>
        </w:rPr>
        <w:t>9.</w:t>
      </w:r>
      <w:r w:rsidRPr="009A57C9">
        <w:rPr>
          <w:b/>
          <w:color w:val="000000" w:themeColor="text1"/>
        </w:rPr>
        <w:tab/>
        <w:t>Report from</w:t>
      </w:r>
      <w:r w:rsidR="009A57C9" w:rsidRPr="009A57C9">
        <w:rPr>
          <w:b/>
          <w:color w:val="000000" w:themeColor="text1"/>
        </w:rPr>
        <w:t xml:space="preserve"> the Chief Executive</w:t>
      </w:r>
      <w:r w:rsidR="009A57C9" w:rsidRPr="009A57C9">
        <w:rPr>
          <w:b/>
          <w:color w:val="000000" w:themeColor="text1"/>
        </w:rPr>
        <w:tab/>
      </w:r>
      <w:r w:rsidR="009A57C9" w:rsidRPr="009A57C9">
        <w:rPr>
          <w:b/>
          <w:color w:val="000000" w:themeColor="text1"/>
        </w:rPr>
        <w:tab/>
      </w:r>
      <w:r w:rsidR="009A57C9" w:rsidRPr="009A57C9">
        <w:rPr>
          <w:b/>
          <w:color w:val="000000" w:themeColor="text1"/>
        </w:rPr>
        <w:tab/>
      </w:r>
      <w:r w:rsidR="009A57C9" w:rsidRPr="009A57C9">
        <w:rPr>
          <w:b/>
          <w:color w:val="000000" w:themeColor="text1"/>
        </w:rPr>
        <w:tab/>
      </w:r>
      <w:r w:rsidR="009A57C9" w:rsidRPr="009A57C9">
        <w:rPr>
          <w:b/>
          <w:color w:val="000000" w:themeColor="text1"/>
        </w:rPr>
        <w:tab/>
      </w:r>
      <w:r w:rsidR="009A57C9" w:rsidRPr="009A57C9">
        <w:rPr>
          <w:b/>
          <w:color w:val="000000" w:themeColor="text1"/>
        </w:rPr>
        <w:tab/>
        <w:t>EWC 02/24</w:t>
      </w:r>
    </w:p>
    <w:p w14:paraId="78F952B3" w14:textId="77777777" w:rsidR="005051C2" w:rsidRPr="009A57C9" w:rsidRDefault="005051C2" w:rsidP="004E3824">
      <w:pPr>
        <w:spacing w:after="0"/>
        <w:ind w:left="720" w:hanging="720"/>
        <w:rPr>
          <w:b/>
          <w:color w:val="FF0000"/>
        </w:rPr>
      </w:pPr>
    </w:p>
    <w:p w14:paraId="3EFAB1D9" w14:textId="50EA3E81" w:rsidR="004E3824" w:rsidRPr="00624823" w:rsidRDefault="005051C2" w:rsidP="004E3824">
      <w:pPr>
        <w:spacing w:after="0"/>
        <w:ind w:left="720" w:hanging="720"/>
        <w:rPr>
          <w:color w:val="000000" w:themeColor="text1"/>
        </w:rPr>
      </w:pPr>
      <w:r w:rsidRPr="00624823">
        <w:rPr>
          <w:color w:val="000000" w:themeColor="text1"/>
        </w:rPr>
        <w:t>9.1</w:t>
      </w:r>
      <w:r w:rsidRPr="00624823">
        <w:rPr>
          <w:color w:val="000000" w:themeColor="text1"/>
        </w:rPr>
        <w:tab/>
        <w:t>The Chief Executive presented the report updating Council on a range of matters not covered elsewhere on the agenda, and invited members’ comments and queries.</w:t>
      </w:r>
    </w:p>
    <w:p w14:paraId="456CCBA1" w14:textId="79CCC77C" w:rsidR="005051C2" w:rsidRPr="001C0886" w:rsidRDefault="005051C2" w:rsidP="004E3824">
      <w:pPr>
        <w:spacing w:after="0"/>
        <w:ind w:left="720" w:hanging="720"/>
        <w:rPr>
          <w:color w:val="000000" w:themeColor="text1"/>
        </w:rPr>
      </w:pPr>
    </w:p>
    <w:p w14:paraId="62C5B4BC" w14:textId="42EA4B67" w:rsidR="00EF09B7" w:rsidRPr="001C0886" w:rsidRDefault="001C0886" w:rsidP="004E3824">
      <w:pPr>
        <w:spacing w:after="0"/>
        <w:ind w:left="720" w:hanging="720"/>
        <w:rPr>
          <w:color w:val="000000" w:themeColor="text1"/>
        </w:rPr>
      </w:pPr>
      <w:r w:rsidRPr="001C0886">
        <w:rPr>
          <w:color w:val="000000" w:themeColor="text1"/>
        </w:rPr>
        <w:t>9.2</w:t>
      </w:r>
      <w:r w:rsidRPr="001C0886">
        <w:rPr>
          <w:color w:val="000000" w:themeColor="text1"/>
        </w:rPr>
        <w:tab/>
        <w:t xml:space="preserve">The Chairperson was invited to update members on the </w:t>
      </w:r>
      <w:r w:rsidR="00962BA4">
        <w:rPr>
          <w:color w:val="000000" w:themeColor="text1"/>
        </w:rPr>
        <w:t xml:space="preserve">Welsh Government </w:t>
      </w:r>
      <w:r w:rsidRPr="001C0886">
        <w:rPr>
          <w:color w:val="000000" w:themeColor="text1"/>
        </w:rPr>
        <w:t xml:space="preserve">appointment process for new </w:t>
      </w:r>
      <w:r w:rsidR="00962BA4">
        <w:rPr>
          <w:color w:val="000000" w:themeColor="text1"/>
        </w:rPr>
        <w:t xml:space="preserve">EWC Council </w:t>
      </w:r>
      <w:r w:rsidRPr="001C0886">
        <w:rPr>
          <w:color w:val="000000" w:themeColor="text1"/>
        </w:rPr>
        <w:t xml:space="preserve">members.  She reported that interviews scheduled for the previous week had been postponed </w:t>
      </w:r>
      <w:r w:rsidR="006144FE">
        <w:rPr>
          <w:color w:val="000000" w:themeColor="text1"/>
        </w:rPr>
        <w:t>at</w:t>
      </w:r>
      <w:r w:rsidRPr="001C0886">
        <w:rPr>
          <w:color w:val="000000" w:themeColor="text1"/>
        </w:rPr>
        <w:t xml:space="preserve"> her request as panel Chair, as she had not been </w:t>
      </w:r>
      <w:r w:rsidR="006144FE">
        <w:rPr>
          <w:color w:val="000000" w:themeColor="text1"/>
        </w:rPr>
        <w:t>satisfied</w:t>
      </w:r>
      <w:r w:rsidRPr="001C0886">
        <w:rPr>
          <w:color w:val="000000" w:themeColor="text1"/>
        </w:rPr>
        <w:t xml:space="preserve"> with many aspects of the process.  The questions were now satisfactory and essential/desirable criteria had been agreed; interviews had been rescheduled for 16 April.  Members were reminded that Council w</w:t>
      </w:r>
      <w:r w:rsidR="006144FE">
        <w:rPr>
          <w:color w:val="000000" w:themeColor="text1"/>
        </w:rPr>
        <w:t>ished</w:t>
      </w:r>
      <w:r w:rsidRPr="001C0886">
        <w:rPr>
          <w:color w:val="000000" w:themeColor="text1"/>
        </w:rPr>
        <w:t xml:space="preserve"> to assume responsibility for its own appointments in future, in line w</w:t>
      </w:r>
      <w:r w:rsidR="006144FE">
        <w:rPr>
          <w:color w:val="000000" w:themeColor="text1"/>
        </w:rPr>
        <w:t xml:space="preserve">ith other </w:t>
      </w:r>
      <w:r w:rsidR="00346BCE">
        <w:rPr>
          <w:color w:val="000000" w:themeColor="text1"/>
        </w:rPr>
        <w:t>bodies</w:t>
      </w:r>
      <w:r w:rsidRPr="001C0886">
        <w:rPr>
          <w:color w:val="000000" w:themeColor="text1"/>
        </w:rPr>
        <w:t>.</w:t>
      </w:r>
    </w:p>
    <w:p w14:paraId="2759273B" w14:textId="77777777" w:rsidR="00AF736E" w:rsidRPr="009A57C9" w:rsidRDefault="00AF736E" w:rsidP="004E3824">
      <w:pPr>
        <w:spacing w:after="0"/>
        <w:ind w:left="720" w:hanging="720"/>
        <w:rPr>
          <w:color w:val="FF0000"/>
        </w:rPr>
      </w:pPr>
    </w:p>
    <w:p w14:paraId="400DE4BF" w14:textId="1F7E7E0A" w:rsidR="005051C2" w:rsidRPr="00D73F18" w:rsidRDefault="00D73F18" w:rsidP="004E3824">
      <w:pPr>
        <w:spacing w:after="0"/>
        <w:ind w:left="720" w:hanging="720"/>
        <w:rPr>
          <w:color w:val="000000" w:themeColor="text1"/>
        </w:rPr>
      </w:pPr>
      <w:r w:rsidRPr="00D73F18">
        <w:rPr>
          <w:color w:val="000000" w:themeColor="text1"/>
        </w:rPr>
        <w:t>9.3</w:t>
      </w:r>
      <w:r w:rsidRPr="00D73F18">
        <w:rPr>
          <w:color w:val="000000" w:themeColor="text1"/>
        </w:rPr>
        <w:tab/>
        <w:t xml:space="preserve">The Chief Executive reported that officers had submitted details of the required grant funding </w:t>
      </w:r>
      <w:r w:rsidR="006144FE">
        <w:rPr>
          <w:color w:val="000000" w:themeColor="text1"/>
        </w:rPr>
        <w:t xml:space="preserve">and related activities </w:t>
      </w:r>
      <w:r w:rsidRPr="00D73F18">
        <w:rPr>
          <w:color w:val="000000" w:themeColor="text1"/>
        </w:rPr>
        <w:t xml:space="preserve">for 2024-25 to Welsh Government on 14 February.  </w:t>
      </w:r>
      <w:r w:rsidR="00346BCE">
        <w:rPr>
          <w:color w:val="000000" w:themeColor="text1"/>
        </w:rPr>
        <w:t>He</w:t>
      </w:r>
      <w:r w:rsidRPr="00D73F18">
        <w:rPr>
          <w:color w:val="000000" w:themeColor="text1"/>
        </w:rPr>
        <w:t xml:space="preserve"> had since received further questions and requests to make budget cuts which </w:t>
      </w:r>
      <w:r w:rsidR="00346BCE">
        <w:rPr>
          <w:color w:val="000000" w:themeColor="text1"/>
        </w:rPr>
        <w:t>he</w:t>
      </w:r>
      <w:r w:rsidRPr="00D73F18">
        <w:rPr>
          <w:color w:val="000000" w:themeColor="text1"/>
        </w:rPr>
        <w:t xml:space="preserve"> had responded to.  He informed members that EWC was unlikely to receive the Grant Funding letter in time for the start of the financial year</w:t>
      </w:r>
      <w:r w:rsidR="006144FE">
        <w:rPr>
          <w:color w:val="000000" w:themeColor="text1"/>
        </w:rPr>
        <w:t xml:space="preserve"> in April</w:t>
      </w:r>
      <w:r w:rsidRPr="00D73F18">
        <w:rPr>
          <w:color w:val="000000" w:themeColor="text1"/>
        </w:rPr>
        <w:t>.</w:t>
      </w:r>
    </w:p>
    <w:p w14:paraId="3B18E9E4" w14:textId="45D1B1AF" w:rsidR="005C6759" w:rsidRPr="009A57C9" w:rsidRDefault="005C6759" w:rsidP="004E3824">
      <w:pPr>
        <w:spacing w:after="0"/>
        <w:ind w:left="720" w:hanging="720"/>
        <w:rPr>
          <w:color w:val="FF0000"/>
        </w:rPr>
      </w:pPr>
    </w:p>
    <w:p w14:paraId="189A68F5" w14:textId="2543B852" w:rsidR="005C6759" w:rsidRPr="00354149" w:rsidRDefault="005C6759" w:rsidP="004E3824">
      <w:pPr>
        <w:spacing w:after="0"/>
        <w:ind w:left="720" w:hanging="720"/>
        <w:rPr>
          <w:color w:val="000000" w:themeColor="text1"/>
        </w:rPr>
      </w:pPr>
      <w:r w:rsidRPr="00354149">
        <w:rPr>
          <w:color w:val="000000" w:themeColor="text1"/>
        </w:rPr>
        <w:t>9.4</w:t>
      </w:r>
      <w:r w:rsidRPr="00354149">
        <w:rPr>
          <w:color w:val="000000" w:themeColor="text1"/>
        </w:rPr>
        <w:tab/>
      </w:r>
      <w:r w:rsidR="00D73F18" w:rsidRPr="00354149">
        <w:rPr>
          <w:color w:val="000000" w:themeColor="text1"/>
        </w:rPr>
        <w:t xml:space="preserve">With reference to paragraphs 6-7, the Chief Executive reported that there would be more corporate communications from EWC </w:t>
      </w:r>
      <w:r w:rsidR="00346BCE">
        <w:rPr>
          <w:color w:val="000000" w:themeColor="text1"/>
        </w:rPr>
        <w:t xml:space="preserve">following the </w:t>
      </w:r>
      <w:r w:rsidR="00D73F18" w:rsidRPr="00354149">
        <w:rPr>
          <w:color w:val="000000" w:themeColor="text1"/>
        </w:rPr>
        <w:t>Welsh Government’</w:t>
      </w:r>
      <w:r w:rsidR="00EC3A40">
        <w:rPr>
          <w:color w:val="000000" w:themeColor="text1"/>
        </w:rPr>
        <w:t>s middle tier review</w:t>
      </w:r>
      <w:r w:rsidR="00346BCE">
        <w:rPr>
          <w:color w:val="000000" w:themeColor="text1"/>
        </w:rPr>
        <w:t xml:space="preserve"> </w:t>
      </w:r>
      <w:r w:rsidR="00346BCE">
        <w:rPr>
          <w:color w:val="000000" w:themeColor="text1"/>
        </w:rPr>
        <w:lastRenderedPageBreak/>
        <w:t>as it seemed that some headteachers did not fully understand the EWC’s statutory remit</w:t>
      </w:r>
      <w:r w:rsidR="00844F28">
        <w:rPr>
          <w:color w:val="000000" w:themeColor="text1"/>
        </w:rPr>
        <w:t xml:space="preserve">. </w:t>
      </w:r>
      <w:r w:rsidR="00EC3A40">
        <w:rPr>
          <w:color w:val="000000" w:themeColor="text1"/>
        </w:rPr>
        <w:t xml:space="preserve">He confirmed there would be opportunity to provide further feedback </w:t>
      </w:r>
      <w:r w:rsidR="00CF140A">
        <w:rPr>
          <w:color w:val="000000" w:themeColor="text1"/>
        </w:rPr>
        <w:t xml:space="preserve">to the review, </w:t>
      </w:r>
      <w:r w:rsidR="00EC3A40">
        <w:rPr>
          <w:color w:val="000000" w:themeColor="text1"/>
        </w:rPr>
        <w:t xml:space="preserve">as </w:t>
      </w:r>
      <w:r w:rsidR="00346BCE">
        <w:rPr>
          <w:color w:val="000000" w:themeColor="text1"/>
        </w:rPr>
        <w:t xml:space="preserve">he </w:t>
      </w:r>
      <w:r w:rsidR="00EC3A40">
        <w:rPr>
          <w:color w:val="000000" w:themeColor="text1"/>
        </w:rPr>
        <w:t xml:space="preserve">had been informed </w:t>
      </w:r>
      <w:r w:rsidR="00346BCE">
        <w:rPr>
          <w:color w:val="000000" w:themeColor="text1"/>
        </w:rPr>
        <w:t>the Council</w:t>
      </w:r>
      <w:r w:rsidR="00EC3A40">
        <w:rPr>
          <w:color w:val="000000" w:themeColor="text1"/>
        </w:rPr>
        <w:t xml:space="preserve"> would be involved in </w:t>
      </w:r>
      <w:r w:rsidR="00CF140A">
        <w:rPr>
          <w:color w:val="000000" w:themeColor="text1"/>
        </w:rPr>
        <w:t>its</w:t>
      </w:r>
      <w:r w:rsidR="00EC3A40">
        <w:rPr>
          <w:color w:val="000000" w:themeColor="text1"/>
        </w:rPr>
        <w:t xml:space="preserve"> second phase.</w:t>
      </w:r>
    </w:p>
    <w:p w14:paraId="0D07A6F5" w14:textId="799CCB0F" w:rsidR="005C6759" w:rsidRPr="00354149" w:rsidRDefault="005C6759" w:rsidP="004E3824">
      <w:pPr>
        <w:spacing w:after="0"/>
        <w:ind w:left="720" w:hanging="720"/>
        <w:rPr>
          <w:color w:val="000000" w:themeColor="text1"/>
        </w:rPr>
      </w:pPr>
    </w:p>
    <w:p w14:paraId="0F26F849" w14:textId="4730C908" w:rsidR="005C6759" w:rsidRPr="00354149" w:rsidRDefault="00354149" w:rsidP="004E3824">
      <w:pPr>
        <w:spacing w:after="0"/>
        <w:ind w:left="720" w:hanging="720"/>
        <w:rPr>
          <w:color w:val="000000" w:themeColor="text1"/>
        </w:rPr>
      </w:pPr>
      <w:r w:rsidRPr="00354149">
        <w:rPr>
          <w:color w:val="000000" w:themeColor="text1"/>
        </w:rPr>
        <w:t>9.5</w:t>
      </w:r>
      <w:r w:rsidRPr="00354149">
        <w:rPr>
          <w:color w:val="000000" w:themeColor="text1"/>
        </w:rPr>
        <w:tab/>
        <w:t xml:space="preserve">Members </w:t>
      </w:r>
      <w:r w:rsidRPr="00354149">
        <w:rPr>
          <w:rFonts w:ascii="Calibri" w:eastAsia="Calibri" w:hAnsi="Calibri" w:cs="Times New Roman"/>
          <w:color w:val="000000" w:themeColor="text1"/>
        </w:rPr>
        <w:t>were</w:t>
      </w:r>
      <w:r w:rsidR="00346BCE">
        <w:rPr>
          <w:rFonts w:ascii="Calibri" w:eastAsia="Calibri" w:hAnsi="Calibri" w:cs="Times New Roman"/>
          <w:color w:val="000000" w:themeColor="text1"/>
        </w:rPr>
        <w:t xml:space="preserve"> updated on the Minister’s correspondence to the Chairperson on professional standards and the Chief Executive’s subsequent meeting with the Deputy Director with responsibility for the standards. There continued to be little appetite from officials to transfer the ownership of the standards to the EWC. </w:t>
      </w:r>
      <w:r w:rsidR="00F83418">
        <w:rPr>
          <w:rFonts w:ascii="Calibri" w:eastAsia="Calibri" w:hAnsi="Calibri" w:cs="Times New Roman"/>
          <w:color w:val="000000" w:themeColor="text1"/>
        </w:rPr>
        <w:t>The Chairperson said that it was important that the Council continued to lobby on this matter in order to gain parity of powers with other regulators.</w:t>
      </w:r>
      <w:r w:rsidR="00346BCE">
        <w:rPr>
          <w:rFonts w:ascii="Calibri" w:eastAsia="Calibri" w:hAnsi="Calibri" w:cs="Times New Roman"/>
          <w:color w:val="000000" w:themeColor="text1"/>
        </w:rPr>
        <w:t xml:space="preserve"> </w:t>
      </w:r>
      <w:r w:rsidRPr="00354149">
        <w:rPr>
          <w:rFonts w:ascii="Calibri" w:eastAsia="Calibri" w:hAnsi="Calibri" w:cs="Times New Roman"/>
          <w:color w:val="000000" w:themeColor="text1"/>
        </w:rPr>
        <w:t xml:space="preserve"> </w:t>
      </w:r>
    </w:p>
    <w:p w14:paraId="23304E37" w14:textId="1DC5FCDB" w:rsidR="006977C4" w:rsidRPr="009A57C9" w:rsidRDefault="006977C4" w:rsidP="00EC3A40">
      <w:pPr>
        <w:spacing w:after="0"/>
        <w:ind w:left="0"/>
        <w:rPr>
          <w:color w:val="FF0000"/>
        </w:rPr>
      </w:pPr>
    </w:p>
    <w:p w14:paraId="0D787D59" w14:textId="5F4635FD" w:rsidR="006977C4" w:rsidRPr="00EC3A40" w:rsidRDefault="00EC3A40" w:rsidP="004E3824">
      <w:pPr>
        <w:spacing w:after="0"/>
        <w:ind w:left="720" w:hanging="720"/>
        <w:rPr>
          <w:color w:val="000000" w:themeColor="text1"/>
        </w:rPr>
      </w:pPr>
      <w:r>
        <w:rPr>
          <w:color w:val="000000" w:themeColor="text1"/>
        </w:rPr>
        <w:t>9.6</w:t>
      </w:r>
      <w:r w:rsidR="006977C4" w:rsidRPr="00EC3A40">
        <w:rPr>
          <w:color w:val="000000" w:themeColor="text1"/>
        </w:rPr>
        <w:tab/>
        <w:t>Members had no further comments and were content to receive the update.</w:t>
      </w:r>
    </w:p>
    <w:p w14:paraId="476FF631" w14:textId="77777777" w:rsidR="004E3824" w:rsidRPr="009A57C9" w:rsidRDefault="004E3824" w:rsidP="004F26E9">
      <w:pPr>
        <w:spacing w:after="0"/>
        <w:ind w:left="0"/>
        <w:rPr>
          <w:b/>
          <w:color w:val="FF0000"/>
        </w:rPr>
      </w:pPr>
    </w:p>
    <w:p w14:paraId="7E7C5042" w14:textId="77777777" w:rsidR="00025179" w:rsidRPr="009A57C9" w:rsidRDefault="00025179" w:rsidP="004F26E9">
      <w:pPr>
        <w:spacing w:after="0"/>
        <w:ind w:left="720" w:hanging="720"/>
        <w:rPr>
          <w:b/>
          <w:color w:val="FF0000"/>
        </w:rPr>
      </w:pPr>
    </w:p>
    <w:p w14:paraId="6A0D4B85" w14:textId="22F287D2" w:rsidR="00115412" w:rsidRPr="00BD4B5D" w:rsidRDefault="005A2945" w:rsidP="00115412">
      <w:pPr>
        <w:spacing w:after="0"/>
        <w:ind w:left="720" w:hanging="720"/>
        <w:rPr>
          <w:b/>
          <w:color w:val="000000" w:themeColor="text1"/>
        </w:rPr>
      </w:pPr>
      <w:r w:rsidRPr="00BD4B5D">
        <w:rPr>
          <w:b/>
          <w:color w:val="000000" w:themeColor="text1"/>
        </w:rPr>
        <w:t>10</w:t>
      </w:r>
      <w:r w:rsidR="00E87E85" w:rsidRPr="00BD4B5D">
        <w:rPr>
          <w:b/>
          <w:color w:val="000000" w:themeColor="text1"/>
        </w:rPr>
        <w:t>.</w:t>
      </w:r>
      <w:r w:rsidR="00E87E85" w:rsidRPr="00BD4B5D">
        <w:rPr>
          <w:b/>
          <w:color w:val="000000" w:themeColor="text1"/>
        </w:rPr>
        <w:tab/>
      </w:r>
      <w:r w:rsidR="009A57C9" w:rsidRPr="00BD4B5D">
        <w:rPr>
          <w:b/>
          <w:color w:val="000000" w:themeColor="text1"/>
        </w:rPr>
        <w:t>EWC draft Strategic, Operational and related plans</w:t>
      </w:r>
      <w:r w:rsidRPr="00BD4B5D">
        <w:rPr>
          <w:b/>
          <w:color w:val="000000" w:themeColor="text1"/>
        </w:rPr>
        <w:tab/>
      </w:r>
      <w:r w:rsidRPr="00BD4B5D">
        <w:rPr>
          <w:b/>
          <w:color w:val="000000" w:themeColor="text1"/>
        </w:rPr>
        <w:tab/>
      </w:r>
      <w:r w:rsidRPr="00BD4B5D">
        <w:rPr>
          <w:b/>
          <w:color w:val="000000" w:themeColor="text1"/>
        </w:rPr>
        <w:tab/>
      </w:r>
      <w:r w:rsidRPr="00BD4B5D">
        <w:rPr>
          <w:b/>
          <w:color w:val="000000" w:themeColor="text1"/>
        </w:rPr>
        <w:tab/>
      </w:r>
      <w:r w:rsidR="00BD4B5D" w:rsidRPr="00BD4B5D">
        <w:rPr>
          <w:b/>
          <w:color w:val="000000" w:themeColor="text1"/>
        </w:rPr>
        <w:t xml:space="preserve">EWC </w:t>
      </w:r>
      <w:r w:rsidR="009A57C9" w:rsidRPr="00BD4B5D">
        <w:rPr>
          <w:b/>
          <w:color w:val="000000" w:themeColor="text1"/>
        </w:rPr>
        <w:t>03/24</w:t>
      </w:r>
    </w:p>
    <w:p w14:paraId="6122DA26" w14:textId="0159CEB5" w:rsidR="00E87E85" w:rsidRPr="009A57C9" w:rsidRDefault="00E87E85" w:rsidP="004F26E9">
      <w:pPr>
        <w:spacing w:after="0"/>
        <w:ind w:left="720" w:hanging="720"/>
        <w:rPr>
          <w:b/>
          <w:color w:val="FF0000"/>
        </w:rPr>
      </w:pPr>
    </w:p>
    <w:p w14:paraId="576F1136" w14:textId="07D4D222" w:rsidR="005A2945" w:rsidRPr="00665B35" w:rsidRDefault="005A2945" w:rsidP="005A2945">
      <w:pPr>
        <w:spacing w:after="0"/>
        <w:ind w:left="703" w:hanging="703"/>
        <w:rPr>
          <w:color w:val="000000" w:themeColor="text1"/>
        </w:rPr>
      </w:pPr>
      <w:r w:rsidRPr="00665B35">
        <w:rPr>
          <w:color w:val="000000" w:themeColor="text1"/>
        </w:rPr>
        <w:t>10.1</w:t>
      </w:r>
      <w:r w:rsidRPr="00665B35">
        <w:rPr>
          <w:color w:val="000000" w:themeColor="text1"/>
        </w:rPr>
        <w:tab/>
        <w:t xml:space="preserve">The Chief Executive </w:t>
      </w:r>
      <w:r w:rsidR="0068321D" w:rsidRPr="00665B35">
        <w:rPr>
          <w:color w:val="000000" w:themeColor="text1"/>
        </w:rPr>
        <w:t>presented the suite of draft plans and noted particular thanks to Bethan Stacey (</w:t>
      </w:r>
      <w:r w:rsidR="0068321D" w:rsidRPr="00665B35">
        <w:rPr>
          <w:i/>
          <w:color w:val="000000" w:themeColor="text1"/>
        </w:rPr>
        <w:t>Director of Professional Development, Accreditation and Policy</w:t>
      </w:r>
      <w:r w:rsidR="0068321D" w:rsidRPr="00665B35">
        <w:rPr>
          <w:color w:val="000000" w:themeColor="text1"/>
        </w:rPr>
        <w:t>) and the EWC’s Policy</w:t>
      </w:r>
      <w:r w:rsidR="00F037AA">
        <w:rPr>
          <w:color w:val="000000" w:themeColor="text1"/>
        </w:rPr>
        <w:t xml:space="preserve"> &amp; Planning</w:t>
      </w:r>
      <w:r w:rsidR="0068321D" w:rsidRPr="00665B35">
        <w:rPr>
          <w:color w:val="000000" w:themeColor="text1"/>
        </w:rPr>
        <w:t xml:space="preserve"> team for the detailed plans.  Members were informed that points raised by the Executive Committee had been incorporated into the documents which were now presented </w:t>
      </w:r>
      <w:r w:rsidR="00996056">
        <w:rPr>
          <w:color w:val="000000" w:themeColor="text1"/>
        </w:rPr>
        <w:t xml:space="preserve">with costings </w:t>
      </w:r>
      <w:r w:rsidR="0068321D" w:rsidRPr="00665B35">
        <w:rPr>
          <w:color w:val="000000" w:themeColor="text1"/>
        </w:rPr>
        <w:t>to Council for approval.</w:t>
      </w:r>
      <w:r w:rsidRPr="00665B35">
        <w:rPr>
          <w:color w:val="000000" w:themeColor="text1"/>
        </w:rPr>
        <w:t xml:space="preserve">  </w:t>
      </w:r>
    </w:p>
    <w:p w14:paraId="5AF439E1" w14:textId="77777777" w:rsidR="005A2945" w:rsidRPr="00665B35" w:rsidRDefault="005A2945" w:rsidP="005A2945">
      <w:pPr>
        <w:spacing w:after="0"/>
        <w:ind w:left="703" w:hanging="703"/>
        <w:rPr>
          <w:color w:val="000000" w:themeColor="text1"/>
        </w:rPr>
      </w:pPr>
    </w:p>
    <w:p w14:paraId="665D50D7" w14:textId="7918D28E" w:rsidR="005A2945" w:rsidRPr="00665B35" w:rsidRDefault="00780BC8" w:rsidP="005A2945">
      <w:pPr>
        <w:spacing w:after="0"/>
        <w:ind w:left="703" w:hanging="703"/>
        <w:rPr>
          <w:color w:val="000000" w:themeColor="text1"/>
        </w:rPr>
      </w:pPr>
      <w:r w:rsidRPr="00665B35">
        <w:rPr>
          <w:color w:val="000000" w:themeColor="text1"/>
        </w:rPr>
        <w:t>10.2</w:t>
      </w:r>
      <w:r w:rsidRPr="00665B35">
        <w:rPr>
          <w:color w:val="000000" w:themeColor="text1"/>
        </w:rPr>
        <w:tab/>
        <w:t xml:space="preserve">Lisa Winstone referred members to the forecast </w:t>
      </w:r>
      <w:r w:rsidR="00665B35" w:rsidRPr="00665B35">
        <w:rPr>
          <w:color w:val="000000" w:themeColor="text1"/>
        </w:rPr>
        <w:t xml:space="preserve">deficit budget of £1.44m, the key reason being the removal of the fee subsidy.  She noted that officers had planned a </w:t>
      </w:r>
      <w:r w:rsidR="00996056">
        <w:rPr>
          <w:color w:val="000000" w:themeColor="text1"/>
        </w:rPr>
        <w:t xml:space="preserve">2025-26 </w:t>
      </w:r>
      <w:r w:rsidR="002D404F">
        <w:rPr>
          <w:color w:val="000000" w:themeColor="text1"/>
        </w:rPr>
        <w:t xml:space="preserve">budget based on the </w:t>
      </w:r>
      <w:r w:rsidR="00665B35" w:rsidRPr="00665B35">
        <w:rPr>
          <w:color w:val="000000" w:themeColor="text1"/>
        </w:rPr>
        <w:t xml:space="preserve">£46 fee </w:t>
      </w:r>
      <w:r w:rsidR="002D404F">
        <w:rPr>
          <w:color w:val="000000" w:themeColor="text1"/>
        </w:rPr>
        <w:t xml:space="preserve">set out in legislation, </w:t>
      </w:r>
      <w:r w:rsidR="00665B35" w:rsidRPr="00665B35">
        <w:rPr>
          <w:color w:val="000000" w:themeColor="text1"/>
        </w:rPr>
        <w:t xml:space="preserve">in the absence of further information.  </w:t>
      </w:r>
    </w:p>
    <w:p w14:paraId="0806D0CB" w14:textId="66D83D24" w:rsidR="00665B35" w:rsidRPr="00665B35" w:rsidRDefault="00665B35" w:rsidP="00665B35">
      <w:pPr>
        <w:spacing w:after="0"/>
        <w:ind w:left="0"/>
        <w:rPr>
          <w:color w:val="000000" w:themeColor="text1"/>
        </w:rPr>
      </w:pPr>
    </w:p>
    <w:p w14:paraId="0884B9CA" w14:textId="0979BA04" w:rsidR="00665B35" w:rsidRDefault="002004B6" w:rsidP="00665B35">
      <w:pPr>
        <w:spacing w:after="0"/>
        <w:ind w:left="703" w:hanging="703"/>
        <w:rPr>
          <w:color w:val="000000" w:themeColor="text1"/>
        </w:rPr>
      </w:pPr>
      <w:r>
        <w:rPr>
          <w:color w:val="000000" w:themeColor="text1"/>
        </w:rPr>
        <w:t>10.3</w:t>
      </w:r>
      <w:r w:rsidR="00665B35" w:rsidRPr="00665B35">
        <w:rPr>
          <w:color w:val="000000" w:themeColor="text1"/>
        </w:rPr>
        <w:tab/>
        <w:t xml:space="preserve">Bethan Stacey </w:t>
      </w:r>
      <w:r w:rsidR="001752BF">
        <w:rPr>
          <w:color w:val="000000" w:themeColor="text1"/>
        </w:rPr>
        <w:t>reported</w:t>
      </w:r>
      <w:r w:rsidR="00665B35" w:rsidRPr="00665B35">
        <w:rPr>
          <w:color w:val="000000" w:themeColor="text1"/>
        </w:rPr>
        <w:t xml:space="preserve"> that the Strategic Plan and Strategic </w:t>
      </w:r>
      <w:r w:rsidR="004F712E">
        <w:rPr>
          <w:color w:val="000000" w:themeColor="text1"/>
        </w:rPr>
        <w:t>Equality Plan were currently in a</w:t>
      </w:r>
      <w:r w:rsidR="00665B35" w:rsidRPr="00665B35">
        <w:rPr>
          <w:color w:val="000000" w:themeColor="text1"/>
        </w:rPr>
        <w:t xml:space="preserve"> public consultation </w:t>
      </w:r>
      <w:r w:rsidR="004F712E">
        <w:rPr>
          <w:color w:val="000000" w:themeColor="text1"/>
        </w:rPr>
        <w:t xml:space="preserve">period </w:t>
      </w:r>
      <w:r w:rsidR="00665B35" w:rsidRPr="00665B35">
        <w:rPr>
          <w:color w:val="000000" w:themeColor="text1"/>
        </w:rPr>
        <w:t xml:space="preserve">which was </w:t>
      </w:r>
      <w:r w:rsidR="001752BF">
        <w:rPr>
          <w:color w:val="000000" w:themeColor="text1"/>
        </w:rPr>
        <w:t>due to close on 25 March 2024; members would be informed if there were significant changes required</w:t>
      </w:r>
      <w:r w:rsidR="004F712E">
        <w:rPr>
          <w:color w:val="000000" w:themeColor="text1"/>
        </w:rPr>
        <w:t xml:space="preserve"> to the plans</w:t>
      </w:r>
      <w:r w:rsidR="001752BF">
        <w:rPr>
          <w:color w:val="000000" w:themeColor="text1"/>
        </w:rPr>
        <w:t xml:space="preserve"> following the consultation deadline.</w:t>
      </w:r>
    </w:p>
    <w:p w14:paraId="7E8FFB39" w14:textId="77777777" w:rsidR="007130A5" w:rsidRDefault="007130A5" w:rsidP="00665B35">
      <w:pPr>
        <w:spacing w:after="0"/>
        <w:ind w:left="703" w:hanging="703"/>
        <w:rPr>
          <w:color w:val="000000" w:themeColor="text1"/>
        </w:rPr>
      </w:pPr>
    </w:p>
    <w:p w14:paraId="015D13A9" w14:textId="34460626" w:rsidR="007130A5" w:rsidRDefault="007130A5" w:rsidP="007130A5">
      <w:pPr>
        <w:spacing w:after="0"/>
        <w:ind w:left="703" w:hanging="703"/>
        <w:rPr>
          <w:color w:val="000000" w:themeColor="text1"/>
        </w:rPr>
      </w:pPr>
      <w:r>
        <w:rPr>
          <w:color w:val="000000" w:themeColor="text1"/>
        </w:rPr>
        <w:t>1</w:t>
      </w:r>
      <w:r w:rsidR="002004B6">
        <w:rPr>
          <w:color w:val="000000" w:themeColor="text1"/>
        </w:rPr>
        <w:t>0.4</w:t>
      </w:r>
      <w:r>
        <w:rPr>
          <w:color w:val="000000" w:themeColor="text1"/>
        </w:rPr>
        <w:tab/>
        <w:t xml:space="preserve">One member commented that the research strategy document read like an action plan, and another member proposed </w:t>
      </w:r>
      <w:r w:rsidR="003002D3">
        <w:rPr>
          <w:color w:val="000000" w:themeColor="text1"/>
        </w:rPr>
        <w:t>an additional</w:t>
      </w:r>
      <w:r>
        <w:rPr>
          <w:color w:val="000000" w:themeColor="text1"/>
        </w:rPr>
        <w:t xml:space="preserve"> point in the research action plan relating to engagement with leaders.  </w:t>
      </w:r>
      <w:r w:rsidR="002004B6">
        <w:rPr>
          <w:color w:val="000000" w:themeColor="text1"/>
        </w:rPr>
        <w:t xml:space="preserve">One member advised the officers to ask ‘so what?’ </w:t>
      </w:r>
      <w:r w:rsidR="003002D3">
        <w:rPr>
          <w:color w:val="000000" w:themeColor="text1"/>
        </w:rPr>
        <w:t xml:space="preserve">when developing </w:t>
      </w:r>
      <w:r w:rsidR="002004B6">
        <w:rPr>
          <w:color w:val="000000" w:themeColor="text1"/>
        </w:rPr>
        <w:t>the research action plan</w:t>
      </w:r>
      <w:r w:rsidR="003002D3">
        <w:rPr>
          <w:color w:val="000000" w:themeColor="text1"/>
        </w:rPr>
        <w:t xml:space="preserve"> and other strategic documents.  </w:t>
      </w:r>
      <w:r>
        <w:rPr>
          <w:color w:val="000000" w:themeColor="text1"/>
        </w:rPr>
        <w:t xml:space="preserve">The Chief Executive stated that officers would look again at this document taking the comments on board.  He explained that </w:t>
      </w:r>
      <w:r w:rsidR="00F037AA">
        <w:rPr>
          <w:color w:val="000000" w:themeColor="text1"/>
        </w:rPr>
        <w:t>some</w:t>
      </w:r>
      <w:r>
        <w:rPr>
          <w:color w:val="000000" w:themeColor="text1"/>
        </w:rPr>
        <w:t xml:space="preserve"> regulators </w:t>
      </w:r>
      <w:r w:rsidR="00F037AA">
        <w:rPr>
          <w:color w:val="000000" w:themeColor="text1"/>
        </w:rPr>
        <w:t xml:space="preserve">did not have </w:t>
      </w:r>
      <w:r>
        <w:rPr>
          <w:color w:val="000000" w:themeColor="text1"/>
        </w:rPr>
        <w:t>research strategies, reminding members that EWC had no remit for research</w:t>
      </w:r>
      <w:r w:rsidR="00F037AA">
        <w:rPr>
          <w:color w:val="000000" w:themeColor="text1"/>
        </w:rPr>
        <w:t xml:space="preserve"> in its broadest sense</w:t>
      </w:r>
      <w:r>
        <w:rPr>
          <w:color w:val="000000" w:themeColor="text1"/>
        </w:rPr>
        <w:t>.  He added that EWC</w:t>
      </w:r>
      <w:r w:rsidR="00F037AA">
        <w:rPr>
          <w:color w:val="000000" w:themeColor="text1"/>
        </w:rPr>
        <w:t xml:space="preserve">’s approach was to </w:t>
      </w:r>
      <w:r>
        <w:rPr>
          <w:color w:val="000000" w:themeColor="text1"/>
        </w:rPr>
        <w:t xml:space="preserve">encourage registrants to engage with research </w:t>
      </w:r>
      <w:r w:rsidR="00806C38">
        <w:rPr>
          <w:color w:val="000000" w:themeColor="text1"/>
        </w:rPr>
        <w:t>to support them to</w:t>
      </w:r>
      <w:r>
        <w:rPr>
          <w:color w:val="000000" w:themeColor="text1"/>
        </w:rPr>
        <w:t xml:space="preserve"> be reflective practitioners</w:t>
      </w:r>
      <w:r w:rsidR="000C09EB">
        <w:rPr>
          <w:color w:val="000000" w:themeColor="text1"/>
        </w:rPr>
        <w:t>, as required</w:t>
      </w:r>
      <w:r>
        <w:rPr>
          <w:color w:val="000000" w:themeColor="text1"/>
        </w:rPr>
        <w:t xml:space="preserve"> </w:t>
      </w:r>
      <w:r w:rsidR="000C09EB">
        <w:rPr>
          <w:color w:val="000000" w:themeColor="text1"/>
        </w:rPr>
        <w:t>by the</w:t>
      </w:r>
      <w:r>
        <w:rPr>
          <w:color w:val="000000" w:themeColor="text1"/>
        </w:rPr>
        <w:t xml:space="preserve"> Code.</w:t>
      </w:r>
      <w:r w:rsidR="00F037AA">
        <w:rPr>
          <w:color w:val="000000" w:themeColor="text1"/>
        </w:rPr>
        <w:t xml:space="preserve"> As such, the document had always been proportionate </w:t>
      </w:r>
      <w:r w:rsidR="00F037AA" w:rsidRPr="0036596C">
        <w:rPr>
          <w:color w:val="000000" w:themeColor="text1"/>
        </w:rPr>
        <w:t>in its</w:t>
      </w:r>
      <w:r w:rsidR="00F037AA">
        <w:rPr>
          <w:color w:val="000000" w:themeColor="text1"/>
        </w:rPr>
        <w:t>content.</w:t>
      </w:r>
    </w:p>
    <w:p w14:paraId="535E1DBA" w14:textId="1638B881" w:rsidR="002004B6" w:rsidRDefault="002004B6" w:rsidP="007130A5">
      <w:pPr>
        <w:spacing w:after="0"/>
        <w:ind w:left="703" w:hanging="703"/>
        <w:rPr>
          <w:color w:val="000000" w:themeColor="text1"/>
        </w:rPr>
      </w:pPr>
    </w:p>
    <w:p w14:paraId="506A257E" w14:textId="45360093" w:rsidR="002004B6" w:rsidRDefault="002004B6" w:rsidP="002004B6">
      <w:pPr>
        <w:spacing w:after="0"/>
        <w:ind w:left="703" w:hanging="703"/>
        <w:rPr>
          <w:color w:val="000000" w:themeColor="text1"/>
        </w:rPr>
      </w:pPr>
      <w:r>
        <w:rPr>
          <w:color w:val="000000" w:themeColor="text1"/>
        </w:rPr>
        <w:t>10.5</w:t>
      </w:r>
      <w:r>
        <w:rPr>
          <w:color w:val="000000" w:themeColor="text1"/>
        </w:rPr>
        <w:tab/>
        <w:t>One member referred to the three year programme of policy work document and queried the use of the word ‘equity’ instead of ‘equality’ on page 105.</w:t>
      </w:r>
    </w:p>
    <w:p w14:paraId="44064E3A" w14:textId="5DBF591C" w:rsidR="007130A5" w:rsidRDefault="007130A5" w:rsidP="002004B6">
      <w:pPr>
        <w:spacing w:after="0"/>
        <w:ind w:left="0"/>
        <w:rPr>
          <w:color w:val="000000" w:themeColor="text1"/>
        </w:rPr>
      </w:pPr>
    </w:p>
    <w:p w14:paraId="33B5D7E6" w14:textId="122E751D" w:rsidR="007130A5" w:rsidRDefault="007130A5" w:rsidP="001C5540">
      <w:pPr>
        <w:spacing w:after="0"/>
        <w:ind w:left="703" w:hanging="703"/>
        <w:rPr>
          <w:color w:val="000000" w:themeColor="text1"/>
        </w:rPr>
      </w:pPr>
      <w:r>
        <w:rPr>
          <w:color w:val="000000" w:themeColor="text1"/>
        </w:rPr>
        <w:t>1</w:t>
      </w:r>
      <w:r w:rsidR="002004B6">
        <w:rPr>
          <w:color w:val="000000" w:themeColor="text1"/>
        </w:rPr>
        <w:t>0.6</w:t>
      </w:r>
      <w:r>
        <w:rPr>
          <w:color w:val="000000" w:themeColor="text1"/>
        </w:rPr>
        <w:tab/>
        <w:t xml:space="preserve">With reference to the Strategic Equality Plan, one member commented that EWC could </w:t>
      </w:r>
      <w:r w:rsidR="000248ED">
        <w:rPr>
          <w:color w:val="000000" w:themeColor="text1"/>
        </w:rPr>
        <w:t>aim to</w:t>
      </w:r>
      <w:r>
        <w:rPr>
          <w:color w:val="000000" w:themeColor="text1"/>
        </w:rPr>
        <w:t xml:space="preserve"> be proactive in supporting registrants rather than listening in order to understand barriers (page 117)</w:t>
      </w:r>
      <w:r w:rsidR="000248ED">
        <w:rPr>
          <w:color w:val="000000" w:themeColor="text1"/>
        </w:rPr>
        <w:t xml:space="preserve">.  With reference to page 114, she stated that Equality Impact Assessments should </w:t>
      </w:r>
      <w:r w:rsidR="001C5540">
        <w:rPr>
          <w:color w:val="000000" w:themeColor="text1"/>
        </w:rPr>
        <w:t>be undertaken</w:t>
      </w:r>
      <w:r w:rsidR="000248ED">
        <w:rPr>
          <w:color w:val="000000" w:themeColor="text1"/>
        </w:rPr>
        <w:t xml:space="preserve"> </w:t>
      </w:r>
      <w:r w:rsidR="00F037AA">
        <w:rPr>
          <w:color w:val="000000" w:themeColor="text1"/>
        </w:rPr>
        <w:t xml:space="preserve">at </w:t>
      </w:r>
      <w:r w:rsidR="000248ED">
        <w:rPr>
          <w:color w:val="000000" w:themeColor="text1"/>
        </w:rPr>
        <w:t xml:space="preserve">the start of a process, and rather than equality training in specific protected characteristics EWC might seek to proactively address matters, for example, by ensuring recruitment panels had appropriate training on </w:t>
      </w:r>
      <w:r w:rsidR="00F037AA">
        <w:rPr>
          <w:color w:val="000000" w:themeColor="text1"/>
        </w:rPr>
        <w:t xml:space="preserve">areas such as </w:t>
      </w:r>
      <w:r w:rsidR="000248ED">
        <w:rPr>
          <w:color w:val="000000" w:themeColor="text1"/>
        </w:rPr>
        <w:t>micro-ag</w:t>
      </w:r>
      <w:r w:rsidR="00F85BD6">
        <w:rPr>
          <w:color w:val="000000" w:themeColor="text1"/>
        </w:rPr>
        <w:t>g</w:t>
      </w:r>
      <w:r w:rsidR="000248ED">
        <w:rPr>
          <w:color w:val="000000" w:themeColor="text1"/>
        </w:rPr>
        <w:t xml:space="preserve">ressions or </w:t>
      </w:r>
      <w:r w:rsidR="000248ED">
        <w:rPr>
          <w:color w:val="000000" w:themeColor="text1"/>
        </w:rPr>
        <w:lastRenderedPageBreak/>
        <w:t xml:space="preserve">unconscious bias. Drawing members’ attention to objective 1.10 on page 117, she suggested alternative wording to ‘influence’ such as ‘shadowing’ or ‘developing’.  </w:t>
      </w:r>
    </w:p>
    <w:p w14:paraId="33B0B47F" w14:textId="77777777" w:rsidR="007130A5" w:rsidRDefault="007130A5" w:rsidP="00665B35">
      <w:pPr>
        <w:spacing w:after="0"/>
        <w:ind w:left="703" w:hanging="703"/>
        <w:rPr>
          <w:color w:val="000000" w:themeColor="text1"/>
        </w:rPr>
      </w:pPr>
    </w:p>
    <w:p w14:paraId="6F196A46" w14:textId="1BBB6CF1" w:rsidR="007130A5" w:rsidRDefault="007130A5" w:rsidP="007130A5">
      <w:pPr>
        <w:spacing w:after="0"/>
        <w:ind w:left="703" w:hanging="703"/>
        <w:rPr>
          <w:color w:val="000000" w:themeColor="text1"/>
        </w:rPr>
      </w:pPr>
      <w:r>
        <w:rPr>
          <w:color w:val="000000" w:themeColor="text1"/>
        </w:rPr>
        <w:t>1</w:t>
      </w:r>
      <w:r w:rsidR="005C3FD9">
        <w:rPr>
          <w:color w:val="000000" w:themeColor="text1"/>
        </w:rPr>
        <w:t>0.7</w:t>
      </w:r>
      <w:r>
        <w:rPr>
          <w:color w:val="000000" w:themeColor="text1"/>
        </w:rPr>
        <w:tab/>
      </w:r>
      <w:r w:rsidR="00F85BD6">
        <w:rPr>
          <w:color w:val="000000" w:themeColor="text1"/>
        </w:rPr>
        <w:t xml:space="preserve">Members </w:t>
      </w:r>
      <w:r w:rsidR="00CA4D5E">
        <w:rPr>
          <w:color w:val="000000" w:themeColor="text1"/>
        </w:rPr>
        <w:t>queried whether the plans</w:t>
      </w:r>
      <w:r w:rsidR="00F85BD6">
        <w:rPr>
          <w:color w:val="000000" w:themeColor="text1"/>
        </w:rPr>
        <w:t xml:space="preserve"> could be made into a more digestible and accessible format in order to encourage </w:t>
      </w:r>
      <w:r w:rsidR="00CA4D5E">
        <w:rPr>
          <w:color w:val="000000" w:themeColor="text1"/>
        </w:rPr>
        <w:t>readership</w:t>
      </w:r>
      <w:r w:rsidR="00F85BD6">
        <w:rPr>
          <w:color w:val="000000" w:themeColor="text1"/>
        </w:rPr>
        <w:t xml:space="preserve">.  Officers confirmed that there </w:t>
      </w:r>
      <w:r w:rsidR="00F037AA">
        <w:rPr>
          <w:color w:val="000000" w:themeColor="text1"/>
        </w:rPr>
        <w:t>would be a short version of both outward facing plans to serve this purpose</w:t>
      </w:r>
    </w:p>
    <w:p w14:paraId="1181E6C2" w14:textId="77777777" w:rsidR="007130A5" w:rsidRPr="00665B35" w:rsidRDefault="007130A5" w:rsidP="00665B35">
      <w:pPr>
        <w:spacing w:after="0"/>
        <w:ind w:left="703" w:hanging="703"/>
        <w:rPr>
          <w:color w:val="000000" w:themeColor="text1"/>
        </w:rPr>
      </w:pPr>
    </w:p>
    <w:p w14:paraId="05C2008F" w14:textId="63B6DE24" w:rsidR="006B344E" w:rsidRDefault="006B344E" w:rsidP="006B344E">
      <w:pPr>
        <w:spacing w:after="0"/>
        <w:ind w:left="703" w:hanging="703"/>
        <w:rPr>
          <w:color w:val="000000" w:themeColor="text1"/>
        </w:rPr>
      </w:pPr>
      <w:r>
        <w:rPr>
          <w:color w:val="000000" w:themeColor="text1"/>
        </w:rPr>
        <w:t>10.8</w:t>
      </w:r>
      <w:r>
        <w:rPr>
          <w:color w:val="000000" w:themeColor="text1"/>
        </w:rPr>
        <w:tab/>
        <w:t>One member commented that clear strategic details gave Council the confidence that operational details would also be clear.  In response to a member</w:t>
      </w:r>
      <w:r w:rsidR="00F037AA">
        <w:rPr>
          <w:color w:val="000000" w:themeColor="text1"/>
        </w:rPr>
        <w:t>’</w:t>
      </w:r>
      <w:r>
        <w:rPr>
          <w:color w:val="000000" w:themeColor="text1"/>
        </w:rPr>
        <w:t>s query about staff knowledge of strategic aims and vision, the Chief Executive explained that EWC held all staff planning sessions that fed into the development of the</w:t>
      </w:r>
      <w:r w:rsidR="00CA4D5E">
        <w:rPr>
          <w:color w:val="000000" w:themeColor="text1"/>
        </w:rPr>
        <w:t xml:space="preserve"> corporate</w:t>
      </w:r>
      <w:r>
        <w:rPr>
          <w:color w:val="000000" w:themeColor="text1"/>
        </w:rPr>
        <w:t xml:space="preserve"> plans</w:t>
      </w:r>
      <w:r w:rsidRPr="00B77ADA">
        <w:rPr>
          <w:color w:val="000000" w:themeColor="text1"/>
        </w:rPr>
        <w:t>.</w:t>
      </w:r>
      <w:r w:rsidR="00CA4D5E" w:rsidRPr="00B77ADA">
        <w:rPr>
          <w:color w:val="000000" w:themeColor="text1"/>
        </w:rPr>
        <w:t xml:space="preserve"> He added </w:t>
      </w:r>
      <w:r w:rsidR="00B77ADA" w:rsidRPr="00B77ADA">
        <w:rPr>
          <w:color w:val="000000" w:themeColor="text1"/>
        </w:rPr>
        <w:t>that staff understood organisational priorities through the EWC ethos.</w:t>
      </w:r>
    </w:p>
    <w:p w14:paraId="24F33BB9" w14:textId="29EF40FC" w:rsidR="005A2945" w:rsidRDefault="005A2945" w:rsidP="005A2945">
      <w:pPr>
        <w:spacing w:after="0"/>
        <w:ind w:left="703" w:hanging="703"/>
        <w:rPr>
          <w:color w:val="FF0000"/>
        </w:rPr>
      </w:pPr>
    </w:p>
    <w:p w14:paraId="4CA70A80" w14:textId="797500A3" w:rsidR="006B344E" w:rsidRDefault="006B344E" w:rsidP="006B344E">
      <w:pPr>
        <w:spacing w:after="0"/>
        <w:ind w:left="703" w:hanging="703"/>
        <w:rPr>
          <w:color w:val="000000" w:themeColor="text1"/>
        </w:rPr>
      </w:pPr>
      <w:r>
        <w:rPr>
          <w:color w:val="000000" w:themeColor="text1"/>
        </w:rPr>
        <w:t>10.9</w:t>
      </w:r>
      <w:r>
        <w:rPr>
          <w:color w:val="000000" w:themeColor="text1"/>
        </w:rPr>
        <w:tab/>
        <w:t xml:space="preserve">One member raised Council’s obligation to follow up on details of progress now that objectives had been set and requested KPIs, noting that measuring outcomes did not feature largely in the strategic plan.  </w:t>
      </w:r>
      <w:r w:rsidR="004A0ED7">
        <w:rPr>
          <w:color w:val="000000" w:themeColor="text1"/>
        </w:rPr>
        <w:t xml:space="preserve">The Chief Executive advised members that a comprehensive monitoring framework was in place which included quarterly reports; he urged members to read these thoroughly and ask questions and make comments at meetings.  He added that officers were always mindful of how to measure impact, and welcomed </w:t>
      </w:r>
      <w:r w:rsidR="00D55EF5">
        <w:rPr>
          <w:color w:val="000000" w:themeColor="text1"/>
        </w:rPr>
        <w:t xml:space="preserve">queries and suggestions </w:t>
      </w:r>
      <w:r w:rsidR="004A0ED7">
        <w:rPr>
          <w:color w:val="000000" w:themeColor="text1"/>
        </w:rPr>
        <w:t>from members.</w:t>
      </w:r>
    </w:p>
    <w:p w14:paraId="5DB86330" w14:textId="5D8C23E9" w:rsidR="006B344E" w:rsidRPr="009A57C9" w:rsidRDefault="006B344E" w:rsidP="006B344E">
      <w:pPr>
        <w:spacing w:after="0"/>
        <w:ind w:left="0"/>
        <w:rPr>
          <w:color w:val="FF0000"/>
        </w:rPr>
      </w:pPr>
    </w:p>
    <w:p w14:paraId="2246E61A" w14:textId="670D6A99" w:rsidR="005A2945" w:rsidRPr="004A0ED7" w:rsidRDefault="006B344E" w:rsidP="005A2945">
      <w:pPr>
        <w:spacing w:after="0"/>
        <w:ind w:left="703" w:hanging="703"/>
        <w:rPr>
          <w:color w:val="000000" w:themeColor="text1"/>
        </w:rPr>
      </w:pPr>
      <w:r w:rsidRPr="004A0ED7">
        <w:rPr>
          <w:color w:val="000000" w:themeColor="text1"/>
        </w:rPr>
        <w:t>10.10</w:t>
      </w:r>
      <w:r w:rsidR="005A2945" w:rsidRPr="004A0ED7">
        <w:rPr>
          <w:color w:val="000000" w:themeColor="text1"/>
        </w:rPr>
        <w:tab/>
        <w:t>Members</w:t>
      </w:r>
      <w:r w:rsidR="00CA4D5E">
        <w:rPr>
          <w:color w:val="000000" w:themeColor="text1"/>
        </w:rPr>
        <w:t xml:space="preserve"> noted the work that had gone into the plans</w:t>
      </w:r>
      <w:r w:rsidR="00D55EF5">
        <w:rPr>
          <w:color w:val="000000" w:themeColor="text1"/>
        </w:rPr>
        <w:t xml:space="preserve">.  They </w:t>
      </w:r>
      <w:r w:rsidR="00D55EF5" w:rsidRPr="000D483B">
        <w:rPr>
          <w:color w:val="000000" w:themeColor="text1"/>
        </w:rPr>
        <w:t xml:space="preserve">had no further queries and were content to approve the suite of </w:t>
      </w:r>
      <w:r w:rsidR="00F140AB">
        <w:rPr>
          <w:color w:val="000000" w:themeColor="text1"/>
        </w:rPr>
        <w:t>draft plans</w:t>
      </w:r>
      <w:r w:rsidR="00D55EF5" w:rsidRPr="000D483B">
        <w:rPr>
          <w:color w:val="000000" w:themeColor="text1"/>
        </w:rPr>
        <w:t xml:space="preserve"> subject to the </w:t>
      </w:r>
      <w:r w:rsidR="00D55EF5">
        <w:rPr>
          <w:color w:val="000000" w:themeColor="text1"/>
        </w:rPr>
        <w:t xml:space="preserve">review of </w:t>
      </w:r>
      <w:r w:rsidR="00D55EF5" w:rsidRPr="000D483B">
        <w:rPr>
          <w:color w:val="000000" w:themeColor="text1"/>
        </w:rPr>
        <w:t>discussion points raised.</w:t>
      </w:r>
    </w:p>
    <w:p w14:paraId="16EBD81A" w14:textId="70CE1590" w:rsidR="00F37EEA" w:rsidRPr="009A57C9" w:rsidRDefault="00F37EEA" w:rsidP="004F26E9">
      <w:pPr>
        <w:spacing w:after="0"/>
        <w:ind w:left="720" w:hanging="720"/>
        <w:rPr>
          <w:color w:val="FF0000"/>
        </w:rPr>
      </w:pPr>
    </w:p>
    <w:p w14:paraId="1CC93E80" w14:textId="05E72FB5" w:rsidR="00641222" w:rsidRPr="009A57C9" w:rsidRDefault="00641222" w:rsidP="004F26E9">
      <w:pPr>
        <w:spacing w:after="0"/>
        <w:ind w:left="720" w:hanging="720"/>
        <w:rPr>
          <w:b/>
          <w:color w:val="FF0000"/>
        </w:rPr>
      </w:pPr>
    </w:p>
    <w:p w14:paraId="14B33FE3" w14:textId="17849A50" w:rsidR="00FD2174" w:rsidRPr="009A57C9" w:rsidRDefault="001E1A2B" w:rsidP="004F26E9">
      <w:pPr>
        <w:spacing w:after="0"/>
        <w:ind w:left="720" w:hanging="720"/>
        <w:rPr>
          <w:b/>
          <w:color w:val="000000" w:themeColor="text1"/>
        </w:rPr>
      </w:pPr>
      <w:r w:rsidRPr="009A57C9">
        <w:rPr>
          <w:b/>
          <w:color w:val="000000" w:themeColor="text1"/>
        </w:rPr>
        <w:t>11.</w:t>
      </w:r>
      <w:r w:rsidRPr="009A57C9">
        <w:rPr>
          <w:b/>
          <w:color w:val="000000" w:themeColor="text1"/>
        </w:rPr>
        <w:tab/>
      </w:r>
      <w:r w:rsidR="009A57C9" w:rsidRPr="009A57C9">
        <w:rPr>
          <w:b/>
          <w:color w:val="000000" w:themeColor="text1"/>
        </w:rPr>
        <w:t>Draft suite of Corporate Governance documents</w:t>
      </w:r>
      <w:r w:rsidR="009A57C9" w:rsidRPr="009A57C9">
        <w:rPr>
          <w:b/>
          <w:color w:val="000000" w:themeColor="text1"/>
        </w:rPr>
        <w:tab/>
      </w:r>
      <w:r w:rsidR="009A57C9" w:rsidRPr="009A57C9">
        <w:rPr>
          <w:b/>
          <w:color w:val="000000" w:themeColor="text1"/>
        </w:rPr>
        <w:tab/>
      </w:r>
      <w:r w:rsidR="009A57C9" w:rsidRPr="009A57C9">
        <w:rPr>
          <w:b/>
          <w:color w:val="000000" w:themeColor="text1"/>
        </w:rPr>
        <w:tab/>
      </w:r>
      <w:r w:rsidR="009A57C9" w:rsidRPr="009A57C9">
        <w:rPr>
          <w:b/>
          <w:color w:val="000000" w:themeColor="text1"/>
        </w:rPr>
        <w:tab/>
      </w:r>
      <w:r w:rsidRPr="009A57C9">
        <w:rPr>
          <w:b/>
          <w:color w:val="000000" w:themeColor="text1"/>
        </w:rPr>
        <w:t xml:space="preserve">EWC </w:t>
      </w:r>
      <w:r w:rsidR="009A57C9" w:rsidRPr="009A57C9">
        <w:rPr>
          <w:b/>
          <w:color w:val="000000" w:themeColor="text1"/>
        </w:rPr>
        <w:t>04/24</w:t>
      </w:r>
    </w:p>
    <w:p w14:paraId="26636EBD" w14:textId="4F9C044D" w:rsidR="001E1A2B" w:rsidRPr="009A57C9" w:rsidRDefault="001E1A2B" w:rsidP="004F26E9">
      <w:pPr>
        <w:spacing w:after="0"/>
        <w:ind w:left="720" w:hanging="720"/>
        <w:rPr>
          <w:color w:val="FF0000"/>
        </w:rPr>
      </w:pPr>
    </w:p>
    <w:p w14:paraId="2F5DEE4B" w14:textId="5C5D2B1F" w:rsidR="001E1A2B" w:rsidRPr="009D2AC2" w:rsidRDefault="001E1A2B" w:rsidP="004F26E9">
      <w:pPr>
        <w:spacing w:after="0"/>
        <w:ind w:left="720" w:hanging="720"/>
        <w:rPr>
          <w:color w:val="000000" w:themeColor="text1"/>
        </w:rPr>
      </w:pPr>
      <w:r w:rsidRPr="009D2AC2">
        <w:rPr>
          <w:color w:val="000000" w:themeColor="text1"/>
        </w:rPr>
        <w:t>11.1</w:t>
      </w:r>
      <w:r w:rsidRPr="009D2AC2">
        <w:rPr>
          <w:color w:val="000000" w:themeColor="text1"/>
        </w:rPr>
        <w:tab/>
      </w:r>
      <w:r w:rsidR="003D6736" w:rsidRPr="009D2AC2">
        <w:rPr>
          <w:color w:val="000000" w:themeColor="text1"/>
        </w:rPr>
        <w:t>The Chief Executive introduced this paper and the draft suite of corporate governance documents fo</w:t>
      </w:r>
      <w:r w:rsidR="001A2747" w:rsidRPr="009D2AC2">
        <w:rPr>
          <w:color w:val="000000" w:themeColor="text1"/>
        </w:rPr>
        <w:t>llowing their scheduled review.  He noted</w:t>
      </w:r>
      <w:r w:rsidR="003D6736" w:rsidRPr="009D2AC2">
        <w:rPr>
          <w:color w:val="000000" w:themeColor="text1"/>
        </w:rPr>
        <w:t xml:space="preserve"> that the main changes proposed related to the appointment of the Council Chairperson</w:t>
      </w:r>
      <w:r w:rsidR="00ED38C2">
        <w:rPr>
          <w:color w:val="000000" w:themeColor="text1"/>
        </w:rPr>
        <w:t>,</w:t>
      </w:r>
      <w:r w:rsidR="003D6736" w:rsidRPr="009D2AC2">
        <w:rPr>
          <w:color w:val="000000" w:themeColor="text1"/>
        </w:rPr>
        <w:t xml:space="preserve"> incorporating lessons learned </w:t>
      </w:r>
      <w:r w:rsidR="001A2747" w:rsidRPr="009D2AC2">
        <w:rPr>
          <w:color w:val="000000" w:themeColor="text1"/>
        </w:rPr>
        <w:t>from the April 2023 process.</w:t>
      </w:r>
    </w:p>
    <w:p w14:paraId="2A572975" w14:textId="6CDE3DC0" w:rsidR="001E1A2B" w:rsidRPr="009D2AC2" w:rsidRDefault="001E1A2B" w:rsidP="004F26E9">
      <w:pPr>
        <w:spacing w:after="0"/>
        <w:ind w:left="720" w:hanging="720"/>
        <w:rPr>
          <w:color w:val="000000" w:themeColor="text1"/>
        </w:rPr>
      </w:pPr>
    </w:p>
    <w:p w14:paraId="24F3DD32" w14:textId="3ECBFC7C" w:rsidR="001E1A2B" w:rsidRPr="009D2AC2" w:rsidRDefault="001A2747" w:rsidP="004F26E9">
      <w:pPr>
        <w:spacing w:after="0"/>
        <w:ind w:left="720" w:hanging="720"/>
        <w:rPr>
          <w:color w:val="000000" w:themeColor="text1"/>
        </w:rPr>
      </w:pPr>
      <w:r w:rsidRPr="009D2AC2">
        <w:rPr>
          <w:color w:val="000000" w:themeColor="text1"/>
        </w:rPr>
        <w:t>11.2</w:t>
      </w:r>
      <w:r w:rsidRPr="009D2AC2">
        <w:rPr>
          <w:color w:val="000000" w:themeColor="text1"/>
        </w:rPr>
        <w:tab/>
        <w:t xml:space="preserve">One member queried </w:t>
      </w:r>
      <w:r w:rsidR="009D2AC2" w:rsidRPr="009D2AC2">
        <w:rPr>
          <w:color w:val="000000" w:themeColor="text1"/>
        </w:rPr>
        <w:t>whether executive action from the Chairperson should be allowed in certain circumstances, why Executive Committee minutes were presented by the Chief Executive rather than the Chairperson</w:t>
      </w:r>
      <w:r w:rsidR="009D2AC2">
        <w:rPr>
          <w:color w:val="000000" w:themeColor="text1"/>
        </w:rPr>
        <w:t xml:space="preserve">, </w:t>
      </w:r>
      <w:r w:rsidR="009D2AC2" w:rsidRPr="009D2AC2">
        <w:rPr>
          <w:color w:val="000000" w:themeColor="text1"/>
        </w:rPr>
        <w:t>the wording around the language of meetings following the decision to h</w:t>
      </w:r>
      <w:r w:rsidR="009D2AC2">
        <w:rPr>
          <w:color w:val="000000" w:themeColor="text1"/>
        </w:rPr>
        <w:t>old public meetings bilingually</w:t>
      </w:r>
      <w:r w:rsidR="009D2AC2" w:rsidRPr="009D2AC2">
        <w:rPr>
          <w:color w:val="000000" w:themeColor="text1"/>
        </w:rPr>
        <w:t>.</w:t>
      </w:r>
      <w:r w:rsidR="009D2AC2">
        <w:rPr>
          <w:color w:val="000000" w:themeColor="text1"/>
        </w:rPr>
        <w:t xml:space="preserve">  </w:t>
      </w:r>
      <w:r w:rsidR="009D2AC2" w:rsidRPr="009D2AC2">
        <w:rPr>
          <w:color w:val="000000" w:themeColor="text1"/>
        </w:rPr>
        <w:t>Officers agr</w:t>
      </w:r>
      <w:r w:rsidR="009D2AC2">
        <w:rPr>
          <w:color w:val="000000" w:themeColor="text1"/>
        </w:rPr>
        <w:t>eed to review the points raised</w:t>
      </w:r>
      <w:r w:rsidR="00F037AA">
        <w:rPr>
          <w:color w:val="000000" w:themeColor="text1"/>
        </w:rPr>
        <w:t>.</w:t>
      </w:r>
    </w:p>
    <w:p w14:paraId="70C460A9" w14:textId="38BD1A59" w:rsidR="001E1A2B" w:rsidRPr="009D2AC2" w:rsidRDefault="001E1A2B" w:rsidP="004F26E9">
      <w:pPr>
        <w:spacing w:after="0"/>
        <w:ind w:left="720" w:hanging="720"/>
        <w:rPr>
          <w:color w:val="000000" w:themeColor="text1"/>
        </w:rPr>
      </w:pPr>
    </w:p>
    <w:p w14:paraId="49A891FC" w14:textId="55B55543" w:rsidR="001E1A2B" w:rsidRPr="009D2AC2" w:rsidRDefault="009D2AC2" w:rsidP="004F26E9">
      <w:pPr>
        <w:spacing w:after="0"/>
        <w:ind w:left="720" w:hanging="720"/>
        <w:rPr>
          <w:color w:val="000000" w:themeColor="text1"/>
        </w:rPr>
      </w:pPr>
      <w:r w:rsidRPr="009D2AC2">
        <w:rPr>
          <w:color w:val="000000" w:themeColor="text1"/>
        </w:rPr>
        <w:t>11.3</w:t>
      </w:r>
      <w:r w:rsidRPr="009D2AC2">
        <w:rPr>
          <w:color w:val="000000" w:themeColor="text1"/>
        </w:rPr>
        <w:tab/>
        <w:t xml:space="preserve">One member queried </w:t>
      </w:r>
      <w:r w:rsidR="004A0ED7">
        <w:rPr>
          <w:color w:val="000000" w:themeColor="text1"/>
        </w:rPr>
        <w:t>why a</w:t>
      </w:r>
      <w:r w:rsidRPr="009D2AC2">
        <w:rPr>
          <w:color w:val="000000" w:themeColor="text1"/>
        </w:rPr>
        <w:t xml:space="preserve"> member’s term of office may not exceed five years.  The Chief Executive explained that it was not withi</w:t>
      </w:r>
      <w:r w:rsidR="001D3AD5">
        <w:rPr>
          <w:color w:val="000000" w:themeColor="text1"/>
        </w:rPr>
        <w:t xml:space="preserve">n the gift of EWC to extend the term of office beyond five years as this was the length set out in legislation, </w:t>
      </w:r>
      <w:r w:rsidRPr="009D2AC2">
        <w:rPr>
          <w:color w:val="000000" w:themeColor="text1"/>
        </w:rPr>
        <w:t>rather it was a decision t</w:t>
      </w:r>
      <w:r w:rsidR="001D3AD5">
        <w:rPr>
          <w:color w:val="000000" w:themeColor="text1"/>
        </w:rPr>
        <w:t>hat could</w:t>
      </w:r>
      <w:r w:rsidRPr="009D2AC2">
        <w:rPr>
          <w:color w:val="000000" w:themeColor="text1"/>
        </w:rPr>
        <w:t xml:space="preserve"> be taken by Welsh Government.</w:t>
      </w:r>
    </w:p>
    <w:p w14:paraId="1CA623B1" w14:textId="366483A3" w:rsidR="007D28F3" w:rsidRPr="000D483B" w:rsidRDefault="007D28F3" w:rsidP="000D483B">
      <w:pPr>
        <w:spacing w:after="0"/>
        <w:ind w:left="0"/>
        <w:rPr>
          <w:color w:val="000000" w:themeColor="text1"/>
        </w:rPr>
      </w:pPr>
    </w:p>
    <w:p w14:paraId="0FC3E179" w14:textId="26F536FF" w:rsidR="007D28F3" w:rsidRPr="000D483B" w:rsidRDefault="000D483B" w:rsidP="004F26E9">
      <w:pPr>
        <w:spacing w:after="0"/>
        <w:ind w:left="720" w:hanging="720"/>
        <w:rPr>
          <w:color w:val="000000" w:themeColor="text1"/>
        </w:rPr>
      </w:pPr>
      <w:r w:rsidRPr="000D483B">
        <w:rPr>
          <w:color w:val="000000" w:themeColor="text1"/>
        </w:rPr>
        <w:t>11.4</w:t>
      </w:r>
      <w:r w:rsidR="007D28F3" w:rsidRPr="000D483B">
        <w:rPr>
          <w:color w:val="000000" w:themeColor="text1"/>
        </w:rPr>
        <w:tab/>
        <w:t xml:space="preserve">Members had no further queries and were content to </w:t>
      </w:r>
      <w:r w:rsidRPr="000D483B">
        <w:rPr>
          <w:color w:val="000000" w:themeColor="text1"/>
        </w:rPr>
        <w:t xml:space="preserve">approve the suite of corporate governance documents subject to the </w:t>
      </w:r>
      <w:r>
        <w:rPr>
          <w:color w:val="000000" w:themeColor="text1"/>
        </w:rPr>
        <w:t xml:space="preserve">review of </w:t>
      </w:r>
      <w:r w:rsidRPr="000D483B">
        <w:rPr>
          <w:color w:val="000000" w:themeColor="text1"/>
        </w:rPr>
        <w:t>discussion points raised.</w:t>
      </w:r>
    </w:p>
    <w:p w14:paraId="1FECCC33" w14:textId="5A62853C" w:rsidR="00D168DA" w:rsidRPr="009A57C9" w:rsidRDefault="00D168DA" w:rsidP="004F26E9">
      <w:pPr>
        <w:spacing w:after="0"/>
        <w:ind w:left="720" w:hanging="720"/>
        <w:rPr>
          <w:color w:val="FF0000"/>
        </w:rPr>
      </w:pPr>
    </w:p>
    <w:p w14:paraId="109E3E4B" w14:textId="515FC5F3" w:rsidR="00D168DA" w:rsidRPr="009A57C9" w:rsidRDefault="00D168DA" w:rsidP="004F26E9">
      <w:pPr>
        <w:spacing w:after="0"/>
        <w:ind w:left="720" w:hanging="720"/>
        <w:rPr>
          <w:color w:val="FF0000"/>
        </w:rPr>
      </w:pPr>
    </w:p>
    <w:p w14:paraId="6239CF6C" w14:textId="02245213" w:rsidR="007D28F3" w:rsidRPr="009A57C9" w:rsidRDefault="007D28F3" w:rsidP="004F26E9">
      <w:pPr>
        <w:spacing w:after="0"/>
        <w:ind w:left="720" w:hanging="720"/>
        <w:rPr>
          <w:b/>
          <w:color w:val="000000" w:themeColor="text1"/>
        </w:rPr>
      </w:pPr>
      <w:r w:rsidRPr="009A57C9">
        <w:rPr>
          <w:b/>
          <w:color w:val="000000" w:themeColor="text1"/>
        </w:rPr>
        <w:t>12.</w:t>
      </w:r>
      <w:r w:rsidRPr="009A57C9">
        <w:rPr>
          <w:b/>
          <w:color w:val="000000" w:themeColor="text1"/>
        </w:rPr>
        <w:tab/>
        <w:t>Upgrade of EWC Registration Database</w:t>
      </w:r>
      <w:r w:rsidRPr="009A57C9">
        <w:rPr>
          <w:b/>
          <w:color w:val="000000" w:themeColor="text1"/>
        </w:rPr>
        <w:tab/>
      </w:r>
      <w:r w:rsidRPr="009A57C9">
        <w:rPr>
          <w:b/>
          <w:color w:val="000000" w:themeColor="text1"/>
        </w:rPr>
        <w:tab/>
      </w:r>
      <w:r w:rsidRPr="009A57C9">
        <w:rPr>
          <w:b/>
          <w:color w:val="000000" w:themeColor="text1"/>
        </w:rPr>
        <w:tab/>
      </w:r>
      <w:r w:rsidRPr="009A57C9">
        <w:rPr>
          <w:b/>
          <w:color w:val="000000" w:themeColor="text1"/>
        </w:rPr>
        <w:tab/>
      </w:r>
      <w:r w:rsidRPr="009A57C9">
        <w:rPr>
          <w:b/>
          <w:color w:val="000000" w:themeColor="text1"/>
        </w:rPr>
        <w:tab/>
      </w:r>
      <w:r w:rsidRPr="009A57C9">
        <w:rPr>
          <w:b/>
          <w:color w:val="000000" w:themeColor="text1"/>
        </w:rPr>
        <w:tab/>
        <w:t xml:space="preserve">EWC </w:t>
      </w:r>
      <w:r w:rsidR="009A57C9" w:rsidRPr="009A57C9">
        <w:rPr>
          <w:b/>
          <w:color w:val="000000" w:themeColor="text1"/>
        </w:rPr>
        <w:t>05/24</w:t>
      </w:r>
    </w:p>
    <w:p w14:paraId="221D3FC2" w14:textId="5723BF48" w:rsidR="007D28F3" w:rsidRPr="009A57C9" w:rsidRDefault="007D28F3" w:rsidP="004F26E9">
      <w:pPr>
        <w:spacing w:after="0"/>
        <w:ind w:left="720" w:hanging="720"/>
        <w:rPr>
          <w:b/>
          <w:color w:val="FF0000"/>
        </w:rPr>
      </w:pPr>
    </w:p>
    <w:p w14:paraId="116E03C7" w14:textId="6D1C6F8B" w:rsidR="007D28F3" w:rsidRPr="006420A2" w:rsidRDefault="007D28F3" w:rsidP="004F26E9">
      <w:pPr>
        <w:spacing w:after="0"/>
        <w:ind w:left="720" w:hanging="720"/>
        <w:rPr>
          <w:rFonts w:cs="Arial"/>
          <w:color w:val="000000" w:themeColor="text1"/>
          <w:szCs w:val="24"/>
        </w:rPr>
      </w:pPr>
      <w:r w:rsidRPr="006420A2">
        <w:rPr>
          <w:color w:val="000000" w:themeColor="text1"/>
        </w:rPr>
        <w:t>12.1</w:t>
      </w:r>
      <w:r w:rsidRPr="006420A2">
        <w:rPr>
          <w:b/>
          <w:color w:val="000000" w:themeColor="text1"/>
        </w:rPr>
        <w:tab/>
      </w:r>
      <w:r w:rsidR="00B50A7D">
        <w:rPr>
          <w:rFonts w:cs="Arial"/>
          <w:color w:val="000000" w:themeColor="text1"/>
          <w:szCs w:val="24"/>
        </w:rPr>
        <w:t>David Browne</w:t>
      </w:r>
      <w:r w:rsidRPr="006420A2">
        <w:rPr>
          <w:rFonts w:cs="Arial"/>
          <w:color w:val="000000" w:themeColor="text1"/>
          <w:szCs w:val="24"/>
        </w:rPr>
        <w:t xml:space="preserve"> introduced this paper which set out the progress to date to </w:t>
      </w:r>
      <w:r w:rsidR="00811EFE" w:rsidRPr="006420A2">
        <w:rPr>
          <w:rFonts w:cs="Arial"/>
          <w:color w:val="000000" w:themeColor="text1"/>
          <w:szCs w:val="24"/>
        </w:rPr>
        <w:t>upgrade the EWC’s Registration D</w:t>
      </w:r>
      <w:r w:rsidRPr="006420A2">
        <w:rPr>
          <w:rFonts w:cs="Arial"/>
          <w:color w:val="000000" w:themeColor="text1"/>
          <w:szCs w:val="24"/>
        </w:rPr>
        <w:t xml:space="preserve">atabase.  </w:t>
      </w:r>
    </w:p>
    <w:p w14:paraId="4947E343" w14:textId="65E6613F" w:rsidR="007D28F3" w:rsidRPr="009A57C9" w:rsidRDefault="007D28F3" w:rsidP="004F26E9">
      <w:pPr>
        <w:spacing w:after="0"/>
        <w:ind w:left="720" w:hanging="720"/>
        <w:rPr>
          <w:rFonts w:cs="Arial"/>
          <w:color w:val="FF0000"/>
          <w:szCs w:val="24"/>
        </w:rPr>
      </w:pPr>
    </w:p>
    <w:p w14:paraId="522D9AE8" w14:textId="1B23DA5F" w:rsidR="007D28F3" w:rsidRPr="001F283F" w:rsidRDefault="007D28F3" w:rsidP="004F26E9">
      <w:pPr>
        <w:spacing w:after="0"/>
        <w:ind w:left="720" w:hanging="720"/>
        <w:rPr>
          <w:rFonts w:cs="Arial"/>
          <w:color w:val="000000" w:themeColor="text1"/>
        </w:rPr>
      </w:pPr>
      <w:r w:rsidRPr="001F283F">
        <w:rPr>
          <w:color w:val="000000" w:themeColor="text1"/>
        </w:rPr>
        <w:t>12.2</w:t>
      </w:r>
      <w:r w:rsidRPr="009A57C9">
        <w:rPr>
          <w:color w:val="FF0000"/>
        </w:rPr>
        <w:tab/>
      </w:r>
      <w:r w:rsidR="006420A2" w:rsidRPr="001F283F">
        <w:rPr>
          <w:rFonts w:cs="Arial"/>
          <w:color w:val="000000" w:themeColor="text1"/>
        </w:rPr>
        <w:t>With reference to paragraph 13, David Browne reported that the current system had successfully migrated to the new remote server, which meant that the EWC would be able to continue delivering its functions effectively until April 2027, regardless of launch date</w:t>
      </w:r>
      <w:r w:rsidR="00B50A7D">
        <w:rPr>
          <w:rFonts w:cs="Arial"/>
          <w:color w:val="000000" w:themeColor="text1"/>
        </w:rPr>
        <w:t xml:space="preserve"> of the new database</w:t>
      </w:r>
      <w:r w:rsidR="006420A2" w:rsidRPr="001F283F">
        <w:rPr>
          <w:rFonts w:cs="Arial"/>
          <w:color w:val="000000" w:themeColor="text1"/>
        </w:rPr>
        <w:t xml:space="preserve">. </w:t>
      </w:r>
      <w:r w:rsidR="006420A2" w:rsidRPr="001F283F">
        <w:rPr>
          <w:color w:val="000000" w:themeColor="text1"/>
        </w:rPr>
        <w:t xml:space="preserve">As previously reported the launch date had been delayed and no delivery date had yet been confirmed by the contractor; </w:t>
      </w:r>
      <w:r w:rsidR="00B50A7D">
        <w:rPr>
          <w:color w:val="000000" w:themeColor="text1"/>
        </w:rPr>
        <w:t xml:space="preserve">it was confirmed </w:t>
      </w:r>
      <w:r w:rsidR="006420A2" w:rsidRPr="001F283F">
        <w:rPr>
          <w:color w:val="000000" w:themeColor="text1"/>
        </w:rPr>
        <w:t xml:space="preserve">the price for the new database had been fixed and would not increase due to the delay.    </w:t>
      </w:r>
    </w:p>
    <w:p w14:paraId="17E800BA" w14:textId="3A709F69" w:rsidR="007D28F3" w:rsidRPr="001F283F" w:rsidRDefault="007D28F3" w:rsidP="004F26E9">
      <w:pPr>
        <w:spacing w:after="0"/>
        <w:ind w:left="720" w:hanging="720"/>
        <w:rPr>
          <w:color w:val="000000" w:themeColor="text1"/>
        </w:rPr>
      </w:pPr>
    </w:p>
    <w:p w14:paraId="0DA04FB2" w14:textId="32A2017B" w:rsidR="007D28F3" w:rsidRPr="001F283F" w:rsidRDefault="007D28F3" w:rsidP="004F26E9">
      <w:pPr>
        <w:spacing w:after="0"/>
        <w:ind w:left="720" w:hanging="720"/>
        <w:rPr>
          <w:color w:val="000000" w:themeColor="text1"/>
        </w:rPr>
      </w:pPr>
      <w:r w:rsidRPr="001F283F">
        <w:rPr>
          <w:color w:val="000000" w:themeColor="text1"/>
        </w:rPr>
        <w:t>12.3</w:t>
      </w:r>
      <w:r w:rsidRPr="001F283F">
        <w:rPr>
          <w:color w:val="000000" w:themeColor="text1"/>
        </w:rPr>
        <w:tab/>
      </w:r>
      <w:r w:rsidR="006420A2" w:rsidRPr="001F283F">
        <w:rPr>
          <w:color w:val="000000" w:themeColor="text1"/>
        </w:rPr>
        <w:t xml:space="preserve">David Browne reported that the contractor had assigned a new project manager to the work who had previously worked with </w:t>
      </w:r>
      <w:r w:rsidR="001F283F" w:rsidRPr="001F283F">
        <w:rPr>
          <w:color w:val="000000" w:themeColor="text1"/>
        </w:rPr>
        <w:t>the Teaching Council for Ireland (TCI) on development of its</w:t>
      </w:r>
      <w:r w:rsidR="006420A2" w:rsidRPr="001F283F">
        <w:rPr>
          <w:color w:val="000000" w:themeColor="text1"/>
        </w:rPr>
        <w:t xml:space="preserve"> database.  Regular meetings were taking place between the project manager and the EWC</w:t>
      </w:r>
      <w:r w:rsidR="00F27F3D">
        <w:rPr>
          <w:color w:val="000000" w:themeColor="text1"/>
        </w:rPr>
        <w:t>’s</w:t>
      </w:r>
      <w:r w:rsidR="006420A2" w:rsidRPr="001F283F">
        <w:rPr>
          <w:color w:val="000000" w:themeColor="text1"/>
        </w:rPr>
        <w:t xml:space="preserve"> Qualifications and Registration Manager.</w:t>
      </w:r>
    </w:p>
    <w:p w14:paraId="2B98F380" w14:textId="25C2459A" w:rsidR="007D28F3" w:rsidRPr="009A57C9" w:rsidRDefault="007D28F3" w:rsidP="004F26E9">
      <w:pPr>
        <w:spacing w:after="0"/>
        <w:ind w:left="720" w:hanging="720"/>
        <w:rPr>
          <w:color w:val="FF0000"/>
        </w:rPr>
      </w:pPr>
    </w:p>
    <w:p w14:paraId="7D45854D" w14:textId="0C1F9CC2" w:rsidR="00EA23BE" w:rsidRPr="001F283F" w:rsidRDefault="007D28F3" w:rsidP="00EA23BE">
      <w:pPr>
        <w:spacing w:after="0"/>
        <w:ind w:left="720" w:hanging="720"/>
        <w:rPr>
          <w:rFonts w:cs="Arial"/>
          <w:color w:val="000000" w:themeColor="text1"/>
        </w:rPr>
      </w:pPr>
      <w:r w:rsidRPr="001F283F">
        <w:rPr>
          <w:color w:val="000000" w:themeColor="text1"/>
        </w:rPr>
        <w:t>12.4</w:t>
      </w:r>
      <w:r w:rsidRPr="001F283F">
        <w:rPr>
          <w:color w:val="000000" w:themeColor="text1"/>
        </w:rPr>
        <w:tab/>
      </w:r>
      <w:r w:rsidR="001F283F" w:rsidRPr="001F283F">
        <w:rPr>
          <w:rFonts w:cs="Arial"/>
          <w:color w:val="000000" w:themeColor="text1"/>
        </w:rPr>
        <w:t>The Chief Executive assured members that officers were pushing the contractor to deliver</w:t>
      </w:r>
      <w:r w:rsidR="006D72E9">
        <w:rPr>
          <w:rFonts w:cs="Arial"/>
          <w:color w:val="000000" w:themeColor="text1"/>
        </w:rPr>
        <w:t xml:space="preserve"> to an acceptable timeframe</w:t>
      </w:r>
      <w:r w:rsidR="001F283F" w:rsidRPr="001F283F">
        <w:rPr>
          <w:rFonts w:cs="Arial"/>
          <w:color w:val="000000" w:themeColor="text1"/>
        </w:rPr>
        <w:t xml:space="preserve">, and although there was no longer the same degree of time pressure </w:t>
      </w:r>
      <w:r w:rsidR="00F27F3D">
        <w:rPr>
          <w:rFonts w:cs="Arial"/>
          <w:color w:val="000000" w:themeColor="text1"/>
        </w:rPr>
        <w:t xml:space="preserve">due to the successful migration of the current system, </w:t>
      </w:r>
      <w:r w:rsidR="001F283F">
        <w:rPr>
          <w:rFonts w:cs="Arial"/>
          <w:color w:val="000000" w:themeColor="text1"/>
        </w:rPr>
        <w:t xml:space="preserve">EWC </w:t>
      </w:r>
      <w:r w:rsidR="001F283F" w:rsidRPr="001F283F">
        <w:rPr>
          <w:rFonts w:cs="Arial"/>
          <w:color w:val="000000" w:themeColor="text1"/>
        </w:rPr>
        <w:t>expected the work to be done at pace and to a high standard.</w:t>
      </w:r>
    </w:p>
    <w:p w14:paraId="5477ADA3" w14:textId="735C6D95" w:rsidR="00EA23BE" w:rsidRPr="001F283F" w:rsidRDefault="00EA23BE" w:rsidP="001F283F">
      <w:pPr>
        <w:spacing w:after="0"/>
        <w:ind w:left="0"/>
        <w:rPr>
          <w:rFonts w:cs="Arial"/>
          <w:color w:val="000000" w:themeColor="text1"/>
        </w:rPr>
      </w:pPr>
    </w:p>
    <w:p w14:paraId="7FB090FE" w14:textId="3DA8404A" w:rsidR="00EA23BE" w:rsidRPr="001F283F" w:rsidRDefault="001F283F" w:rsidP="00EA23BE">
      <w:pPr>
        <w:spacing w:after="0"/>
        <w:ind w:left="720" w:hanging="720"/>
        <w:rPr>
          <w:rFonts w:cs="Arial"/>
          <w:color w:val="000000" w:themeColor="text1"/>
        </w:rPr>
      </w:pPr>
      <w:r w:rsidRPr="001F283F">
        <w:rPr>
          <w:rFonts w:cs="Arial"/>
          <w:color w:val="000000" w:themeColor="text1"/>
        </w:rPr>
        <w:t>12.5</w:t>
      </w:r>
      <w:r w:rsidR="00EA23BE" w:rsidRPr="001F283F">
        <w:rPr>
          <w:rFonts w:cs="Arial"/>
          <w:color w:val="000000" w:themeColor="text1"/>
        </w:rPr>
        <w:tab/>
        <w:t>Members had no queries and were content to receive the</w:t>
      </w:r>
      <w:r w:rsidR="007A32C3">
        <w:rPr>
          <w:rFonts w:cs="Arial"/>
          <w:color w:val="000000" w:themeColor="text1"/>
        </w:rPr>
        <w:t xml:space="preserve"> progress</w:t>
      </w:r>
      <w:r w:rsidR="00EA23BE" w:rsidRPr="001F283F">
        <w:rPr>
          <w:rFonts w:cs="Arial"/>
          <w:color w:val="000000" w:themeColor="text1"/>
        </w:rPr>
        <w:t xml:space="preserve"> update.  </w:t>
      </w:r>
    </w:p>
    <w:p w14:paraId="28F4DF17" w14:textId="47ECE3AA" w:rsidR="007D28F3" w:rsidRPr="009A57C9" w:rsidRDefault="007D28F3" w:rsidP="004F26E9">
      <w:pPr>
        <w:spacing w:after="0"/>
        <w:ind w:left="720" w:hanging="720"/>
        <w:rPr>
          <w:color w:val="FF0000"/>
        </w:rPr>
      </w:pPr>
    </w:p>
    <w:p w14:paraId="638F772A" w14:textId="77777777" w:rsidR="00641222" w:rsidRPr="009A57C9" w:rsidRDefault="00641222" w:rsidP="004F26E9">
      <w:pPr>
        <w:spacing w:after="0"/>
        <w:ind w:left="720" w:hanging="720"/>
        <w:rPr>
          <w:color w:val="FF0000"/>
        </w:rPr>
      </w:pPr>
    </w:p>
    <w:p w14:paraId="0220D735" w14:textId="38FEBF9B" w:rsidR="00A04AF3" w:rsidRPr="009A57C9" w:rsidRDefault="00EA23BE" w:rsidP="00A04AF3">
      <w:pPr>
        <w:spacing w:after="0"/>
        <w:ind w:left="0"/>
        <w:rPr>
          <w:b/>
          <w:color w:val="000000" w:themeColor="text1"/>
        </w:rPr>
      </w:pPr>
      <w:r w:rsidRPr="009A57C9">
        <w:rPr>
          <w:b/>
          <w:color w:val="000000" w:themeColor="text1"/>
        </w:rPr>
        <w:t>13</w:t>
      </w:r>
      <w:r w:rsidR="00A04AF3" w:rsidRPr="009A57C9">
        <w:rPr>
          <w:b/>
          <w:color w:val="000000" w:themeColor="text1"/>
        </w:rPr>
        <w:t>.</w:t>
      </w:r>
      <w:r w:rsidR="00A04AF3" w:rsidRPr="009A57C9">
        <w:rPr>
          <w:b/>
          <w:color w:val="000000" w:themeColor="text1"/>
        </w:rPr>
        <w:tab/>
      </w:r>
      <w:r w:rsidR="00A04AF3" w:rsidRPr="009A57C9">
        <w:rPr>
          <w:rFonts w:ascii="Calibri" w:eastAsia="Times New Roman" w:hAnsi="Calibri" w:cs="Times New Roman"/>
          <w:b/>
          <w:color w:val="000000" w:themeColor="text1"/>
        </w:rPr>
        <w:t>QTS, Registration and Induction progress report</w:t>
      </w:r>
      <w:r w:rsidR="00A04AF3" w:rsidRPr="009A57C9">
        <w:rPr>
          <w:rFonts w:ascii="Calibri" w:eastAsia="Times New Roman" w:hAnsi="Calibri" w:cs="Times New Roman"/>
          <w:b/>
          <w:color w:val="000000" w:themeColor="text1"/>
        </w:rPr>
        <w:tab/>
      </w:r>
      <w:r w:rsidR="00A04AF3" w:rsidRPr="009A57C9">
        <w:rPr>
          <w:rFonts w:ascii="Calibri" w:eastAsia="Times New Roman" w:hAnsi="Calibri" w:cs="Times New Roman"/>
          <w:b/>
          <w:color w:val="000000" w:themeColor="text1"/>
        </w:rPr>
        <w:tab/>
      </w:r>
      <w:r w:rsidR="00A04AF3" w:rsidRPr="009A57C9">
        <w:rPr>
          <w:rFonts w:ascii="Calibri" w:eastAsia="Times New Roman" w:hAnsi="Calibri" w:cs="Times New Roman"/>
          <w:b/>
          <w:color w:val="000000" w:themeColor="text1"/>
        </w:rPr>
        <w:tab/>
      </w:r>
      <w:r w:rsidRPr="009A57C9">
        <w:rPr>
          <w:b/>
          <w:color w:val="000000" w:themeColor="text1"/>
        </w:rPr>
        <w:tab/>
        <w:t xml:space="preserve">EWC </w:t>
      </w:r>
      <w:r w:rsidR="009A57C9" w:rsidRPr="009A57C9">
        <w:rPr>
          <w:b/>
          <w:color w:val="000000" w:themeColor="text1"/>
        </w:rPr>
        <w:t>06/24</w:t>
      </w:r>
    </w:p>
    <w:p w14:paraId="40ECCA5F" w14:textId="77777777" w:rsidR="00A04AF3" w:rsidRPr="009A57C9" w:rsidRDefault="00A04AF3" w:rsidP="00A04AF3">
      <w:pPr>
        <w:spacing w:after="0"/>
        <w:ind w:left="720" w:hanging="720"/>
        <w:rPr>
          <w:color w:val="FF0000"/>
        </w:rPr>
      </w:pPr>
    </w:p>
    <w:p w14:paraId="571C683E" w14:textId="5D175629" w:rsidR="00A04AF3" w:rsidRPr="00D01BB8" w:rsidRDefault="00D703DF" w:rsidP="00A04AF3">
      <w:pPr>
        <w:spacing w:after="0"/>
        <w:ind w:left="720" w:hanging="720"/>
        <w:rPr>
          <w:color w:val="000000" w:themeColor="text1"/>
        </w:rPr>
      </w:pPr>
      <w:r w:rsidRPr="00D01BB8">
        <w:rPr>
          <w:color w:val="000000" w:themeColor="text1"/>
        </w:rPr>
        <w:t>1</w:t>
      </w:r>
      <w:r w:rsidR="00EA23BE" w:rsidRPr="00D01BB8">
        <w:rPr>
          <w:color w:val="000000" w:themeColor="text1"/>
        </w:rPr>
        <w:t>3</w:t>
      </w:r>
      <w:r w:rsidR="00A04AF3" w:rsidRPr="00D01BB8">
        <w:rPr>
          <w:color w:val="000000" w:themeColor="text1"/>
        </w:rPr>
        <w:t>.1</w:t>
      </w:r>
      <w:r w:rsidR="00A04AF3" w:rsidRPr="00D01BB8">
        <w:rPr>
          <w:color w:val="000000" w:themeColor="text1"/>
        </w:rPr>
        <w:tab/>
      </w:r>
      <w:r w:rsidR="00EA23BE" w:rsidRPr="00D01BB8">
        <w:rPr>
          <w:color w:val="000000" w:themeColor="text1"/>
        </w:rPr>
        <w:t>David Browne</w:t>
      </w:r>
      <w:r w:rsidR="00267864" w:rsidRPr="00D01BB8">
        <w:rPr>
          <w:color w:val="000000" w:themeColor="text1"/>
        </w:rPr>
        <w:t xml:space="preserve"> </w:t>
      </w:r>
      <w:r w:rsidR="00A04AF3" w:rsidRPr="00D01BB8">
        <w:rPr>
          <w:color w:val="000000" w:themeColor="text1"/>
        </w:rPr>
        <w:t>introduced this progress report which updated members on the EWC’s work in relation to Registration and administering the award of Qualified Teacher Status (QTS) and Induction.</w:t>
      </w:r>
    </w:p>
    <w:p w14:paraId="77D7F92C" w14:textId="4156B330" w:rsidR="00A04AF3" w:rsidRPr="009A57C9" w:rsidRDefault="00A04AF3" w:rsidP="00A04AF3">
      <w:pPr>
        <w:spacing w:after="0"/>
        <w:ind w:left="720" w:hanging="720"/>
        <w:rPr>
          <w:color w:val="FF0000"/>
        </w:rPr>
      </w:pPr>
    </w:p>
    <w:p w14:paraId="353CDC40" w14:textId="33CD867C" w:rsidR="00EC3EF4" w:rsidRPr="009A57C9" w:rsidRDefault="0095584A" w:rsidP="00EC3EF4">
      <w:pPr>
        <w:spacing w:after="0"/>
        <w:ind w:left="720" w:hanging="720"/>
        <w:rPr>
          <w:color w:val="FF0000"/>
        </w:rPr>
      </w:pPr>
      <w:r w:rsidRPr="00D01BB8">
        <w:rPr>
          <w:color w:val="000000" w:themeColor="text1"/>
        </w:rPr>
        <w:t>13</w:t>
      </w:r>
      <w:r w:rsidR="00924A6B" w:rsidRPr="00D01BB8">
        <w:rPr>
          <w:color w:val="000000" w:themeColor="text1"/>
        </w:rPr>
        <w:t>.2</w:t>
      </w:r>
      <w:r w:rsidR="00924A6B" w:rsidRPr="00D01BB8">
        <w:rPr>
          <w:color w:val="000000" w:themeColor="text1"/>
        </w:rPr>
        <w:tab/>
      </w:r>
      <w:r w:rsidR="000F1A9D">
        <w:rPr>
          <w:color w:val="000000" w:themeColor="text1"/>
        </w:rPr>
        <w:t>It was</w:t>
      </w:r>
      <w:r w:rsidR="00D01BB8">
        <w:rPr>
          <w:color w:val="000000" w:themeColor="text1"/>
        </w:rPr>
        <w:t xml:space="preserve"> highlighted to members that </w:t>
      </w:r>
      <w:r w:rsidR="00D01BB8" w:rsidRPr="00D01BB8">
        <w:rPr>
          <w:color w:val="000000" w:themeColor="text1"/>
        </w:rPr>
        <w:t xml:space="preserve">the budget for fee income set by Council had been met.  </w:t>
      </w:r>
      <w:r w:rsidR="000F1A9D">
        <w:rPr>
          <w:color w:val="000000" w:themeColor="text1"/>
        </w:rPr>
        <w:t xml:space="preserve">With reference to paragraph 3, the number of </w:t>
      </w:r>
      <w:r w:rsidR="00D01BB8" w:rsidRPr="00D01BB8">
        <w:rPr>
          <w:color w:val="000000" w:themeColor="text1"/>
        </w:rPr>
        <w:t>practitioners working but not in compliance with legislation</w:t>
      </w:r>
      <w:r w:rsidR="000F1A9D">
        <w:rPr>
          <w:color w:val="000000" w:themeColor="text1"/>
        </w:rPr>
        <w:t xml:space="preserve"> was updated to 123 in total</w:t>
      </w:r>
      <w:r w:rsidR="00D01BB8" w:rsidRPr="00D01BB8">
        <w:rPr>
          <w:color w:val="000000" w:themeColor="text1"/>
        </w:rPr>
        <w:t>.</w:t>
      </w:r>
      <w:r w:rsidR="000F1A9D">
        <w:rPr>
          <w:color w:val="000000" w:themeColor="text1"/>
        </w:rPr>
        <w:t xml:space="preserve">  Members were referred to the paragraph 7 and the planned de-registration date of 13 May 2024.</w:t>
      </w:r>
      <w:r w:rsidR="00D01BB8" w:rsidRPr="00D01BB8">
        <w:rPr>
          <w:color w:val="000000" w:themeColor="text1"/>
        </w:rPr>
        <w:t xml:space="preserve">  </w:t>
      </w:r>
      <w:r w:rsidR="000F1A9D">
        <w:rPr>
          <w:color w:val="000000" w:themeColor="text1"/>
        </w:rPr>
        <w:t>David Browne confirmed that officers were on track with the fee collection for new registration categories and, with reference to paragraphs 11-13, reported that there was a delay in the new legislation coming into effect for additional registration categories in 2024-25.  Officers planned to prioritise the new categories set out in the regulations, before focussing on the new minimum qualification requirements outlined at paragraph 14.</w:t>
      </w:r>
      <w:r w:rsidR="006E0D90" w:rsidRPr="009A57C9">
        <w:rPr>
          <w:color w:val="FF0000"/>
        </w:rPr>
        <w:t xml:space="preserve"> </w:t>
      </w:r>
    </w:p>
    <w:p w14:paraId="1B8DEC12" w14:textId="31A4FCAA" w:rsidR="00D347EE" w:rsidRPr="000F1A9D" w:rsidRDefault="00D347EE" w:rsidP="000F1A9D">
      <w:pPr>
        <w:spacing w:after="0"/>
        <w:ind w:left="0"/>
        <w:rPr>
          <w:color w:val="000000" w:themeColor="text1"/>
        </w:rPr>
      </w:pPr>
    </w:p>
    <w:p w14:paraId="2323D049" w14:textId="6E351E90" w:rsidR="000A0D71" w:rsidRPr="000F1A9D" w:rsidRDefault="005A28BE" w:rsidP="00A04AF3">
      <w:pPr>
        <w:spacing w:after="0"/>
        <w:ind w:left="720" w:hanging="720"/>
        <w:rPr>
          <w:color w:val="000000" w:themeColor="text1"/>
        </w:rPr>
      </w:pPr>
      <w:r w:rsidRPr="000F1A9D">
        <w:rPr>
          <w:color w:val="000000" w:themeColor="text1"/>
        </w:rPr>
        <w:t>1</w:t>
      </w:r>
      <w:r w:rsidR="000F1A9D">
        <w:rPr>
          <w:color w:val="000000" w:themeColor="text1"/>
        </w:rPr>
        <w:t>3.3</w:t>
      </w:r>
      <w:r w:rsidR="000A0D71" w:rsidRPr="000F1A9D">
        <w:rPr>
          <w:color w:val="000000" w:themeColor="text1"/>
        </w:rPr>
        <w:tab/>
        <w:t xml:space="preserve">Members had no </w:t>
      </w:r>
      <w:r w:rsidR="000F1A9D" w:rsidRPr="000F1A9D">
        <w:rPr>
          <w:color w:val="000000" w:themeColor="text1"/>
        </w:rPr>
        <w:t>queries</w:t>
      </w:r>
      <w:r w:rsidR="000A0D71" w:rsidRPr="000F1A9D">
        <w:rPr>
          <w:color w:val="000000" w:themeColor="text1"/>
        </w:rPr>
        <w:t xml:space="preserve"> and were content to receive the progress update.</w:t>
      </w:r>
    </w:p>
    <w:p w14:paraId="3EB0F3F6" w14:textId="30F4C4D5" w:rsidR="00A04AF3" w:rsidRPr="009A57C9" w:rsidRDefault="00A04AF3" w:rsidP="00815E85">
      <w:pPr>
        <w:spacing w:after="0"/>
        <w:ind w:left="0"/>
        <w:rPr>
          <w:color w:val="FF0000"/>
        </w:rPr>
      </w:pPr>
    </w:p>
    <w:p w14:paraId="2D39E137" w14:textId="63BD14C0" w:rsidR="007629E7" w:rsidRPr="009A57C9" w:rsidRDefault="007629E7" w:rsidP="004F26E9">
      <w:pPr>
        <w:tabs>
          <w:tab w:val="left" w:pos="907"/>
          <w:tab w:val="left" w:pos="982"/>
          <w:tab w:val="left" w:pos="1490"/>
        </w:tabs>
        <w:spacing w:after="0"/>
        <w:ind w:left="0"/>
        <w:rPr>
          <w:b/>
          <w:color w:val="FF0000"/>
        </w:rPr>
      </w:pPr>
      <w:r w:rsidRPr="009A57C9">
        <w:rPr>
          <w:b/>
          <w:color w:val="FF0000"/>
        </w:rPr>
        <w:tab/>
      </w:r>
      <w:r w:rsidRPr="009A57C9">
        <w:rPr>
          <w:b/>
          <w:color w:val="FF0000"/>
        </w:rPr>
        <w:tab/>
      </w:r>
      <w:r w:rsidRPr="009A57C9">
        <w:rPr>
          <w:b/>
          <w:color w:val="FF0000"/>
        </w:rPr>
        <w:tab/>
      </w:r>
    </w:p>
    <w:p w14:paraId="64E253F4" w14:textId="1CCF8BF9" w:rsidR="00B115F9" w:rsidRPr="009A57C9" w:rsidRDefault="005235CF" w:rsidP="004F26E9">
      <w:pPr>
        <w:spacing w:after="0"/>
        <w:ind w:left="720" w:hanging="720"/>
        <w:rPr>
          <w:b/>
          <w:color w:val="000000" w:themeColor="text1"/>
        </w:rPr>
      </w:pPr>
      <w:r w:rsidRPr="009A57C9">
        <w:rPr>
          <w:b/>
          <w:color w:val="000000" w:themeColor="text1"/>
        </w:rPr>
        <w:t>1</w:t>
      </w:r>
      <w:r w:rsidR="00AA63E5" w:rsidRPr="009A57C9">
        <w:rPr>
          <w:b/>
          <w:color w:val="000000" w:themeColor="text1"/>
        </w:rPr>
        <w:t>4</w:t>
      </w:r>
      <w:r w:rsidR="00BF5578" w:rsidRPr="009A57C9">
        <w:rPr>
          <w:b/>
          <w:color w:val="000000" w:themeColor="text1"/>
        </w:rPr>
        <w:t>.</w:t>
      </w:r>
      <w:r w:rsidR="00BF5578" w:rsidRPr="009A57C9">
        <w:rPr>
          <w:b/>
          <w:color w:val="000000" w:themeColor="text1"/>
        </w:rPr>
        <w:tab/>
      </w:r>
      <w:r w:rsidRPr="009A57C9">
        <w:rPr>
          <w:b/>
          <w:color w:val="000000" w:themeColor="text1"/>
        </w:rPr>
        <w:t>Fitness to Prac</w:t>
      </w:r>
      <w:r w:rsidR="00AA63E5" w:rsidRPr="009A57C9">
        <w:rPr>
          <w:b/>
          <w:color w:val="000000" w:themeColor="text1"/>
        </w:rPr>
        <w:t>tise progress report</w:t>
      </w:r>
      <w:r w:rsidR="00AA63E5" w:rsidRPr="009A57C9">
        <w:rPr>
          <w:b/>
          <w:color w:val="000000" w:themeColor="text1"/>
        </w:rPr>
        <w:tab/>
      </w:r>
      <w:r w:rsidR="00AA63E5" w:rsidRPr="009A57C9">
        <w:rPr>
          <w:b/>
          <w:color w:val="000000" w:themeColor="text1"/>
        </w:rPr>
        <w:tab/>
      </w:r>
      <w:r w:rsidR="00AA63E5" w:rsidRPr="009A57C9">
        <w:rPr>
          <w:b/>
          <w:color w:val="000000" w:themeColor="text1"/>
        </w:rPr>
        <w:tab/>
      </w:r>
      <w:r w:rsidR="00AA63E5" w:rsidRPr="009A57C9">
        <w:rPr>
          <w:b/>
          <w:color w:val="000000" w:themeColor="text1"/>
        </w:rPr>
        <w:tab/>
      </w:r>
      <w:r w:rsidR="00AA63E5" w:rsidRPr="009A57C9">
        <w:rPr>
          <w:b/>
          <w:color w:val="000000" w:themeColor="text1"/>
        </w:rPr>
        <w:tab/>
      </w:r>
      <w:r w:rsidR="00AA63E5" w:rsidRPr="009A57C9">
        <w:rPr>
          <w:b/>
          <w:color w:val="000000" w:themeColor="text1"/>
        </w:rPr>
        <w:tab/>
        <w:t xml:space="preserve">EWC </w:t>
      </w:r>
      <w:r w:rsidR="009A57C9" w:rsidRPr="009A57C9">
        <w:rPr>
          <w:b/>
          <w:color w:val="000000" w:themeColor="text1"/>
        </w:rPr>
        <w:t>07/24</w:t>
      </w:r>
    </w:p>
    <w:p w14:paraId="1A854DFA" w14:textId="77777777" w:rsidR="00BD6A73" w:rsidRPr="009A57C9" w:rsidRDefault="00BD6A73" w:rsidP="004F26E9">
      <w:pPr>
        <w:spacing w:after="0"/>
        <w:ind w:left="720" w:hanging="720"/>
        <w:rPr>
          <w:b/>
          <w:color w:val="FF0000"/>
        </w:rPr>
      </w:pPr>
    </w:p>
    <w:p w14:paraId="5F7D4769" w14:textId="20BD405D" w:rsidR="00D26188" w:rsidRPr="006F020E" w:rsidRDefault="005235CF" w:rsidP="004F26E9">
      <w:pPr>
        <w:spacing w:after="0"/>
        <w:ind w:left="720" w:hanging="720"/>
        <w:rPr>
          <w:rFonts w:cs="Arial"/>
          <w:color w:val="000000" w:themeColor="text1"/>
          <w:szCs w:val="24"/>
        </w:rPr>
      </w:pPr>
      <w:r w:rsidRPr="006F020E">
        <w:rPr>
          <w:color w:val="000000" w:themeColor="text1"/>
        </w:rPr>
        <w:t>1</w:t>
      </w:r>
      <w:r w:rsidR="00AA63E5" w:rsidRPr="006F020E">
        <w:rPr>
          <w:color w:val="000000" w:themeColor="text1"/>
        </w:rPr>
        <w:t>4</w:t>
      </w:r>
      <w:r w:rsidR="00D26188" w:rsidRPr="006F020E">
        <w:rPr>
          <w:color w:val="000000" w:themeColor="text1"/>
        </w:rPr>
        <w:t>.1</w:t>
      </w:r>
      <w:r w:rsidR="00D26188" w:rsidRPr="006F020E">
        <w:rPr>
          <w:color w:val="000000" w:themeColor="text1"/>
        </w:rPr>
        <w:tab/>
      </w:r>
      <w:r w:rsidR="00AA63E5" w:rsidRPr="006F020E">
        <w:rPr>
          <w:color w:val="000000" w:themeColor="text1"/>
        </w:rPr>
        <w:t xml:space="preserve">David Browne introduced this progress report on the Council’s Fitness to Practise work and associated procedural matters.  </w:t>
      </w:r>
      <w:r w:rsidR="00157F81" w:rsidRPr="006F020E">
        <w:rPr>
          <w:color w:val="000000" w:themeColor="text1"/>
        </w:rPr>
        <w:t>He</w:t>
      </w:r>
      <w:r w:rsidR="006F020E" w:rsidRPr="006F020E">
        <w:rPr>
          <w:color w:val="000000" w:themeColor="text1"/>
        </w:rPr>
        <w:t xml:space="preserve"> updated members that a</w:t>
      </w:r>
      <w:r w:rsidR="00157F81" w:rsidRPr="006F020E">
        <w:rPr>
          <w:color w:val="000000" w:themeColor="text1"/>
        </w:rPr>
        <w:t xml:space="preserve"> total number of </w:t>
      </w:r>
      <w:r w:rsidR="006F020E" w:rsidRPr="006F020E">
        <w:rPr>
          <w:color w:val="000000" w:themeColor="text1"/>
        </w:rPr>
        <w:t xml:space="preserve">52 </w:t>
      </w:r>
      <w:r w:rsidR="00157F81" w:rsidRPr="006F020E">
        <w:rPr>
          <w:color w:val="000000" w:themeColor="text1"/>
        </w:rPr>
        <w:t xml:space="preserve">hearings </w:t>
      </w:r>
      <w:r w:rsidR="006F020E" w:rsidRPr="006F020E">
        <w:rPr>
          <w:color w:val="000000" w:themeColor="text1"/>
        </w:rPr>
        <w:t>were projected to take place in 2023-24.</w:t>
      </w:r>
      <w:r w:rsidR="00AA63E5" w:rsidRPr="006F020E">
        <w:rPr>
          <w:color w:val="000000" w:themeColor="text1"/>
        </w:rPr>
        <w:t xml:space="preserve">  </w:t>
      </w:r>
      <w:r w:rsidR="00182332">
        <w:rPr>
          <w:color w:val="000000" w:themeColor="text1"/>
        </w:rPr>
        <w:t xml:space="preserve">Members were referred to paragraph 10 and noted that EWC had exceeded the number of ISO hearings predicted for the year. </w:t>
      </w:r>
    </w:p>
    <w:p w14:paraId="5708EB3A" w14:textId="0C350629" w:rsidR="00D26188" w:rsidRPr="009A57C9" w:rsidRDefault="00D26188" w:rsidP="004F26E9">
      <w:pPr>
        <w:spacing w:after="0"/>
        <w:ind w:left="720" w:hanging="720"/>
        <w:rPr>
          <w:color w:val="FF0000"/>
        </w:rPr>
      </w:pPr>
    </w:p>
    <w:p w14:paraId="04ECADAC" w14:textId="4DD99F19" w:rsidR="005235CF" w:rsidRPr="00182332" w:rsidRDefault="00AA63E5" w:rsidP="004F26E9">
      <w:pPr>
        <w:spacing w:after="0"/>
        <w:ind w:left="720" w:hanging="720"/>
        <w:rPr>
          <w:color w:val="000000" w:themeColor="text1"/>
        </w:rPr>
      </w:pPr>
      <w:r w:rsidRPr="00182332">
        <w:rPr>
          <w:color w:val="000000" w:themeColor="text1"/>
        </w:rPr>
        <w:t>14</w:t>
      </w:r>
      <w:r w:rsidR="00D26188" w:rsidRPr="00182332">
        <w:rPr>
          <w:color w:val="000000" w:themeColor="text1"/>
        </w:rPr>
        <w:t>.2</w:t>
      </w:r>
      <w:r w:rsidR="00D26188" w:rsidRPr="00182332">
        <w:rPr>
          <w:color w:val="000000" w:themeColor="text1"/>
        </w:rPr>
        <w:tab/>
      </w:r>
      <w:r w:rsidR="00182332" w:rsidRPr="00182332">
        <w:rPr>
          <w:color w:val="000000" w:themeColor="text1"/>
        </w:rPr>
        <w:t xml:space="preserve">David Browne provided a brief update on progress of the high court appeal.  In response to members’ queries about high court appeal costs, Lisa Winstone </w:t>
      </w:r>
      <w:r w:rsidR="00182332">
        <w:rPr>
          <w:color w:val="000000" w:themeColor="text1"/>
        </w:rPr>
        <w:t>provided reassurance</w:t>
      </w:r>
      <w:r w:rsidR="00182332" w:rsidRPr="00182332">
        <w:rPr>
          <w:color w:val="000000" w:themeColor="text1"/>
        </w:rPr>
        <w:t xml:space="preserve"> that EWC had a reserve ring-fenced for this</w:t>
      </w:r>
      <w:r w:rsidR="006D72E9">
        <w:rPr>
          <w:color w:val="000000" w:themeColor="text1"/>
        </w:rPr>
        <w:t>, if required</w:t>
      </w:r>
      <w:r w:rsidR="00182332" w:rsidRPr="00182332">
        <w:rPr>
          <w:color w:val="000000" w:themeColor="text1"/>
        </w:rPr>
        <w:t xml:space="preserve">.  </w:t>
      </w:r>
    </w:p>
    <w:p w14:paraId="54505C7A" w14:textId="07B3FB09" w:rsidR="00AD4C5F" w:rsidRPr="00182332" w:rsidRDefault="00AD4C5F" w:rsidP="00182332">
      <w:pPr>
        <w:spacing w:after="0"/>
        <w:ind w:left="0"/>
        <w:rPr>
          <w:color w:val="000000" w:themeColor="text1"/>
        </w:rPr>
      </w:pPr>
    </w:p>
    <w:p w14:paraId="52C4C484" w14:textId="645447FD" w:rsidR="00AD4C5F" w:rsidRPr="00182332" w:rsidRDefault="00182332" w:rsidP="00FC265B">
      <w:pPr>
        <w:spacing w:after="0"/>
        <w:ind w:left="720" w:hanging="720"/>
        <w:rPr>
          <w:color w:val="000000" w:themeColor="text1"/>
        </w:rPr>
      </w:pPr>
      <w:r w:rsidRPr="00182332">
        <w:rPr>
          <w:color w:val="000000" w:themeColor="text1"/>
        </w:rPr>
        <w:t>14.3</w:t>
      </w:r>
      <w:r w:rsidR="00AD4C5F" w:rsidRPr="00182332">
        <w:rPr>
          <w:color w:val="000000" w:themeColor="text1"/>
        </w:rPr>
        <w:tab/>
        <w:t>Members had no further queries and were content to receive the progress report.</w:t>
      </w:r>
    </w:p>
    <w:p w14:paraId="71B71A23" w14:textId="77777777" w:rsidR="00AD4C5F" w:rsidRPr="009A57C9" w:rsidRDefault="00AD4C5F" w:rsidP="00FC265B">
      <w:pPr>
        <w:spacing w:after="0"/>
        <w:ind w:left="720" w:hanging="720"/>
        <w:rPr>
          <w:color w:val="FF0000"/>
        </w:rPr>
      </w:pPr>
    </w:p>
    <w:p w14:paraId="23F5898A" w14:textId="77777777" w:rsidR="00FC265B" w:rsidRPr="009A57C9" w:rsidRDefault="00FC265B" w:rsidP="00FC265B">
      <w:pPr>
        <w:spacing w:after="0"/>
        <w:ind w:left="720" w:hanging="720"/>
        <w:rPr>
          <w:color w:val="FF0000"/>
        </w:rPr>
      </w:pPr>
    </w:p>
    <w:p w14:paraId="7D03E287" w14:textId="3349936A" w:rsidR="000E0688" w:rsidRPr="009A57C9" w:rsidRDefault="00D106D5" w:rsidP="000E0688">
      <w:pPr>
        <w:spacing w:after="0"/>
        <w:ind w:left="720" w:hanging="720"/>
        <w:rPr>
          <w:rFonts w:cs="Arial"/>
          <w:b/>
          <w:bCs/>
          <w:color w:val="000000" w:themeColor="text1"/>
          <w:szCs w:val="24"/>
        </w:rPr>
      </w:pPr>
      <w:r w:rsidRPr="009A57C9">
        <w:rPr>
          <w:b/>
          <w:color w:val="000000" w:themeColor="text1"/>
        </w:rPr>
        <w:t>1</w:t>
      </w:r>
      <w:r w:rsidR="00D7107B" w:rsidRPr="009A57C9">
        <w:rPr>
          <w:b/>
          <w:color w:val="000000" w:themeColor="text1"/>
        </w:rPr>
        <w:t>5</w:t>
      </w:r>
      <w:r w:rsidRPr="009A57C9">
        <w:rPr>
          <w:b/>
          <w:color w:val="000000" w:themeColor="text1"/>
        </w:rPr>
        <w:t>.</w:t>
      </w:r>
      <w:r w:rsidRPr="009A57C9">
        <w:rPr>
          <w:color w:val="000000" w:themeColor="text1"/>
        </w:rPr>
        <w:tab/>
      </w:r>
      <w:r w:rsidR="000E0688" w:rsidRPr="009A57C9">
        <w:rPr>
          <w:rFonts w:cs="Arial"/>
          <w:b/>
          <w:bCs/>
          <w:color w:val="000000" w:themeColor="text1"/>
          <w:szCs w:val="24"/>
        </w:rPr>
        <w:t>Accreditation of Init</w:t>
      </w:r>
      <w:r w:rsidR="006B6D31" w:rsidRPr="009A57C9">
        <w:rPr>
          <w:rFonts w:cs="Arial"/>
          <w:b/>
          <w:bCs/>
          <w:color w:val="000000" w:themeColor="text1"/>
          <w:szCs w:val="24"/>
        </w:rPr>
        <w:t>ial Tea</w:t>
      </w:r>
      <w:r w:rsidR="00D7107B" w:rsidRPr="009A57C9">
        <w:rPr>
          <w:rFonts w:cs="Arial"/>
          <w:b/>
          <w:bCs/>
          <w:color w:val="000000" w:themeColor="text1"/>
          <w:szCs w:val="24"/>
        </w:rPr>
        <w:t>cher Education</w:t>
      </w:r>
      <w:r w:rsidR="00D7107B" w:rsidRPr="009A57C9">
        <w:rPr>
          <w:rFonts w:cs="Arial"/>
          <w:b/>
          <w:bCs/>
          <w:color w:val="000000" w:themeColor="text1"/>
          <w:szCs w:val="24"/>
        </w:rPr>
        <w:tab/>
      </w:r>
      <w:r w:rsidR="00D7107B" w:rsidRPr="009A57C9">
        <w:rPr>
          <w:rFonts w:cs="Arial"/>
          <w:b/>
          <w:bCs/>
          <w:color w:val="000000" w:themeColor="text1"/>
          <w:szCs w:val="24"/>
        </w:rPr>
        <w:tab/>
      </w:r>
      <w:r w:rsidR="00D7107B" w:rsidRPr="009A57C9">
        <w:rPr>
          <w:rFonts w:cs="Arial"/>
          <w:b/>
          <w:bCs/>
          <w:color w:val="000000" w:themeColor="text1"/>
          <w:szCs w:val="24"/>
        </w:rPr>
        <w:tab/>
      </w:r>
      <w:r w:rsidR="00D7107B" w:rsidRPr="009A57C9">
        <w:rPr>
          <w:rFonts w:cs="Arial"/>
          <w:b/>
          <w:bCs/>
          <w:color w:val="000000" w:themeColor="text1"/>
          <w:szCs w:val="24"/>
        </w:rPr>
        <w:tab/>
      </w:r>
      <w:r w:rsidR="00D7107B" w:rsidRPr="009A57C9">
        <w:rPr>
          <w:rFonts w:cs="Arial"/>
          <w:b/>
          <w:bCs/>
          <w:color w:val="000000" w:themeColor="text1"/>
          <w:szCs w:val="24"/>
        </w:rPr>
        <w:tab/>
        <w:t xml:space="preserve">EWC </w:t>
      </w:r>
      <w:r w:rsidR="009A57C9" w:rsidRPr="009A57C9">
        <w:rPr>
          <w:rFonts w:cs="Arial"/>
          <w:b/>
          <w:bCs/>
          <w:color w:val="000000" w:themeColor="text1"/>
          <w:szCs w:val="24"/>
        </w:rPr>
        <w:t>08/24</w:t>
      </w:r>
    </w:p>
    <w:p w14:paraId="19163DCC" w14:textId="77777777" w:rsidR="000E0688" w:rsidRPr="005C0BA6" w:rsidRDefault="000E0688" w:rsidP="000E0688">
      <w:pPr>
        <w:spacing w:after="0"/>
        <w:ind w:left="720" w:hanging="720"/>
        <w:rPr>
          <w:rFonts w:cs="Arial"/>
          <w:bCs/>
          <w:color w:val="000000" w:themeColor="text1"/>
          <w:szCs w:val="24"/>
        </w:rPr>
      </w:pPr>
    </w:p>
    <w:p w14:paraId="054D6C31" w14:textId="0C70B94E" w:rsidR="000E0688" w:rsidRPr="005C0BA6" w:rsidRDefault="00D7107B" w:rsidP="000E0688">
      <w:pPr>
        <w:spacing w:after="0"/>
        <w:ind w:left="720" w:hanging="720"/>
        <w:rPr>
          <w:rFonts w:cs="Arial"/>
          <w:bCs/>
          <w:color w:val="000000" w:themeColor="text1"/>
          <w:szCs w:val="24"/>
        </w:rPr>
      </w:pPr>
      <w:r w:rsidRPr="005C0BA6">
        <w:rPr>
          <w:rFonts w:cs="Arial"/>
          <w:bCs/>
          <w:color w:val="000000" w:themeColor="text1"/>
          <w:szCs w:val="24"/>
        </w:rPr>
        <w:t>15</w:t>
      </w:r>
      <w:r w:rsidR="000E0688" w:rsidRPr="005C0BA6">
        <w:rPr>
          <w:rFonts w:cs="Arial"/>
          <w:bCs/>
          <w:color w:val="000000" w:themeColor="text1"/>
          <w:szCs w:val="24"/>
        </w:rPr>
        <w:t>.1</w:t>
      </w:r>
      <w:r w:rsidR="000E0688" w:rsidRPr="005C0BA6">
        <w:rPr>
          <w:rFonts w:cs="Arial"/>
          <w:bCs/>
          <w:color w:val="000000" w:themeColor="text1"/>
          <w:szCs w:val="24"/>
        </w:rPr>
        <w:tab/>
        <w:t>Bethan Stacey introduced this paper which provide</w:t>
      </w:r>
      <w:r w:rsidR="007859B8" w:rsidRPr="005C0BA6">
        <w:rPr>
          <w:rFonts w:cs="Arial"/>
          <w:bCs/>
          <w:color w:val="000000" w:themeColor="text1"/>
          <w:szCs w:val="24"/>
        </w:rPr>
        <w:t>d members with a progress update</w:t>
      </w:r>
      <w:r w:rsidR="000E0688" w:rsidRPr="005C0BA6">
        <w:rPr>
          <w:rFonts w:cs="Arial"/>
          <w:bCs/>
          <w:color w:val="000000" w:themeColor="text1"/>
          <w:szCs w:val="24"/>
        </w:rPr>
        <w:t xml:space="preserve"> on the Council’s statutory role to accredit programmes of Initial Teacher Education (ITE) in Wales.  </w:t>
      </w:r>
      <w:r w:rsidR="005C0BA6" w:rsidRPr="005C0BA6">
        <w:rPr>
          <w:rFonts w:cs="Arial"/>
          <w:bCs/>
          <w:color w:val="000000" w:themeColor="text1"/>
          <w:szCs w:val="24"/>
        </w:rPr>
        <w:t>Members were referred to the accreditation activity outlined in paragraphs 4 and 8 and informed that work was in progress towards the accreditation of two new programmes and the reaccreditation of nine existing programmes.</w:t>
      </w:r>
    </w:p>
    <w:p w14:paraId="063C464E" w14:textId="77777777" w:rsidR="000E0688" w:rsidRPr="009A57C9" w:rsidRDefault="000E0688" w:rsidP="000E0688">
      <w:pPr>
        <w:spacing w:after="0"/>
        <w:ind w:left="720" w:hanging="720"/>
        <w:rPr>
          <w:rFonts w:cs="Arial"/>
          <w:bCs/>
          <w:color w:val="FF0000"/>
          <w:szCs w:val="24"/>
        </w:rPr>
      </w:pPr>
    </w:p>
    <w:p w14:paraId="301E1CCF" w14:textId="7905CD7C" w:rsidR="00F10D11" w:rsidRPr="005C0BA6" w:rsidRDefault="000E0688" w:rsidP="000E0688">
      <w:pPr>
        <w:spacing w:after="0"/>
        <w:ind w:left="720" w:hanging="720"/>
        <w:rPr>
          <w:color w:val="000000" w:themeColor="text1"/>
        </w:rPr>
      </w:pPr>
      <w:r w:rsidRPr="005C0BA6">
        <w:rPr>
          <w:rFonts w:cs="Arial"/>
          <w:bCs/>
          <w:color w:val="000000" w:themeColor="text1"/>
          <w:szCs w:val="24"/>
        </w:rPr>
        <w:t>1</w:t>
      </w:r>
      <w:r w:rsidR="0042651B" w:rsidRPr="005C0BA6">
        <w:rPr>
          <w:rFonts w:cs="Arial"/>
          <w:bCs/>
          <w:color w:val="000000" w:themeColor="text1"/>
          <w:szCs w:val="24"/>
        </w:rPr>
        <w:t>5</w:t>
      </w:r>
      <w:r w:rsidRPr="005C0BA6">
        <w:rPr>
          <w:rFonts w:cs="Arial"/>
          <w:bCs/>
          <w:color w:val="000000" w:themeColor="text1"/>
          <w:szCs w:val="24"/>
        </w:rPr>
        <w:t>.2</w:t>
      </w:r>
      <w:r w:rsidRPr="005C0BA6">
        <w:rPr>
          <w:rFonts w:cs="Arial"/>
          <w:bCs/>
          <w:color w:val="000000" w:themeColor="text1"/>
          <w:szCs w:val="24"/>
        </w:rPr>
        <w:tab/>
      </w:r>
      <w:r w:rsidR="005C0BA6" w:rsidRPr="005C0BA6">
        <w:rPr>
          <w:color w:val="000000" w:themeColor="text1"/>
        </w:rPr>
        <w:t xml:space="preserve">With reference to paragraph 7, </w:t>
      </w:r>
      <w:r w:rsidR="006D72E9">
        <w:rPr>
          <w:color w:val="000000" w:themeColor="text1"/>
        </w:rPr>
        <w:t>Bethan Stacey</w:t>
      </w:r>
      <w:r w:rsidR="005C0BA6" w:rsidRPr="005C0BA6">
        <w:rPr>
          <w:color w:val="000000" w:themeColor="text1"/>
        </w:rPr>
        <w:t xml:space="preserve"> informed members that an issue of non-compliance with one programme was being considered as part of</w:t>
      </w:r>
      <w:r w:rsidR="00BB0E4B">
        <w:rPr>
          <w:color w:val="000000" w:themeColor="text1"/>
        </w:rPr>
        <w:t xml:space="preserve"> its</w:t>
      </w:r>
      <w:r w:rsidR="005C0BA6" w:rsidRPr="005C0BA6">
        <w:rPr>
          <w:color w:val="000000" w:themeColor="text1"/>
        </w:rPr>
        <w:t xml:space="preserve"> reaccreditation process.</w:t>
      </w:r>
    </w:p>
    <w:p w14:paraId="061D3CF5" w14:textId="77777777" w:rsidR="00D7107B" w:rsidRPr="009A57C9" w:rsidRDefault="00D7107B" w:rsidP="000E0688">
      <w:pPr>
        <w:spacing w:after="0"/>
        <w:ind w:left="720" w:hanging="720"/>
        <w:rPr>
          <w:rFonts w:cs="Arial"/>
          <w:bCs/>
          <w:color w:val="FF0000"/>
          <w:szCs w:val="24"/>
        </w:rPr>
      </w:pPr>
    </w:p>
    <w:p w14:paraId="5161E225" w14:textId="6E482C08" w:rsidR="000E0688" w:rsidRPr="005C0BA6" w:rsidRDefault="00F10D11" w:rsidP="000E0688">
      <w:pPr>
        <w:spacing w:after="0"/>
        <w:ind w:left="720" w:hanging="720"/>
        <w:rPr>
          <w:rFonts w:cs="Arial"/>
          <w:bCs/>
          <w:color w:val="000000" w:themeColor="text1"/>
          <w:szCs w:val="24"/>
        </w:rPr>
      </w:pPr>
      <w:r w:rsidRPr="005C0BA6">
        <w:rPr>
          <w:rFonts w:cs="Arial"/>
          <w:bCs/>
          <w:color w:val="000000" w:themeColor="text1"/>
          <w:szCs w:val="24"/>
        </w:rPr>
        <w:t>1</w:t>
      </w:r>
      <w:r w:rsidR="002656A9" w:rsidRPr="005C0BA6">
        <w:rPr>
          <w:rFonts w:cs="Arial"/>
          <w:bCs/>
          <w:color w:val="000000" w:themeColor="text1"/>
          <w:szCs w:val="24"/>
        </w:rPr>
        <w:t>5</w:t>
      </w:r>
      <w:r w:rsidRPr="005C0BA6">
        <w:rPr>
          <w:rFonts w:cs="Arial"/>
          <w:bCs/>
          <w:color w:val="000000" w:themeColor="text1"/>
          <w:szCs w:val="24"/>
        </w:rPr>
        <w:t>.3</w:t>
      </w:r>
      <w:r w:rsidRPr="005C0BA6">
        <w:rPr>
          <w:rFonts w:cs="Arial"/>
          <w:bCs/>
          <w:color w:val="000000" w:themeColor="text1"/>
          <w:szCs w:val="24"/>
        </w:rPr>
        <w:tab/>
      </w:r>
      <w:r w:rsidR="005C0BA6" w:rsidRPr="005C0BA6">
        <w:rPr>
          <w:rFonts w:cs="Arial"/>
          <w:bCs/>
          <w:color w:val="000000" w:themeColor="text1"/>
          <w:szCs w:val="24"/>
        </w:rPr>
        <w:t>Drawing members’ attention to paragraph 17, it was reported that Welsh Government had committed to a review of ITE reform and its implementation.  No additional information was available at the present time but Council would be kept appraised of developments in this area.</w:t>
      </w:r>
    </w:p>
    <w:p w14:paraId="1D7AABEA" w14:textId="7F847CE4" w:rsidR="000E0688" w:rsidRPr="009A57C9" w:rsidRDefault="000E0688" w:rsidP="00394ED5">
      <w:pPr>
        <w:spacing w:after="0"/>
        <w:ind w:left="0"/>
        <w:rPr>
          <w:rFonts w:cs="Arial"/>
          <w:bCs/>
          <w:color w:val="FF0000"/>
          <w:szCs w:val="24"/>
        </w:rPr>
      </w:pPr>
    </w:p>
    <w:p w14:paraId="0621FB04" w14:textId="27B39E50" w:rsidR="000E0688" w:rsidRPr="00394ED5" w:rsidRDefault="000E0688" w:rsidP="000E0688">
      <w:pPr>
        <w:spacing w:after="0"/>
        <w:ind w:left="720" w:hanging="720"/>
        <w:rPr>
          <w:rFonts w:cs="Arial"/>
          <w:bCs/>
          <w:color w:val="000000" w:themeColor="text1"/>
          <w:szCs w:val="24"/>
        </w:rPr>
      </w:pPr>
      <w:r w:rsidRPr="00394ED5">
        <w:rPr>
          <w:rFonts w:cs="Arial"/>
          <w:bCs/>
          <w:color w:val="000000" w:themeColor="text1"/>
          <w:szCs w:val="24"/>
        </w:rPr>
        <w:t>1</w:t>
      </w:r>
      <w:r w:rsidR="00394ED5" w:rsidRPr="00394ED5">
        <w:rPr>
          <w:rFonts w:cs="Arial"/>
          <w:bCs/>
          <w:color w:val="000000" w:themeColor="text1"/>
          <w:szCs w:val="24"/>
        </w:rPr>
        <w:t>5.4</w:t>
      </w:r>
      <w:r w:rsidRPr="00394ED5">
        <w:rPr>
          <w:rFonts w:cs="Arial"/>
          <w:bCs/>
          <w:color w:val="000000" w:themeColor="text1"/>
          <w:szCs w:val="24"/>
        </w:rPr>
        <w:tab/>
      </w:r>
      <w:r w:rsidR="00260502" w:rsidRPr="00394ED5">
        <w:rPr>
          <w:rFonts w:cs="Arial"/>
          <w:bCs/>
          <w:color w:val="000000" w:themeColor="text1"/>
          <w:szCs w:val="24"/>
        </w:rPr>
        <w:t xml:space="preserve">Members had no </w:t>
      </w:r>
      <w:r w:rsidR="00394ED5" w:rsidRPr="00394ED5">
        <w:rPr>
          <w:rFonts w:cs="Arial"/>
          <w:bCs/>
          <w:color w:val="000000" w:themeColor="text1"/>
          <w:szCs w:val="24"/>
        </w:rPr>
        <w:t xml:space="preserve">queries </w:t>
      </w:r>
      <w:r w:rsidR="00260502" w:rsidRPr="00394ED5">
        <w:rPr>
          <w:rFonts w:cs="Arial"/>
          <w:bCs/>
          <w:color w:val="000000" w:themeColor="text1"/>
          <w:szCs w:val="24"/>
        </w:rPr>
        <w:t>and were content to receive the progress report</w:t>
      </w:r>
      <w:r w:rsidR="005A0B5D" w:rsidRPr="00394ED5">
        <w:rPr>
          <w:rFonts w:cs="Arial"/>
          <w:bCs/>
          <w:color w:val="000000" w:themeColor="text1"/>
          <w:szCs w:val="24"/>
        </w:rPr>
        <w:t>.</w:t>
      </w:r>
    </w:p>
    <w:p w14:paraId="1C5D122A" w14:textId="4377CC88" w:rsidR="00311AF4" w:rsidRPr="009A57C9" w:rsidRDefault="00311AF4" w:rsidP="00755C58">
      <w:pPr>
        <w:spacing w:after="0"/>
        <w:ind w:left="0"/>
        <w:rPr>
          <w:color w:val="FF0000"/>
        </w:rPr>
      </w:pPr>
    </w:p>
    <w:p w14:paraId="30EBCEBF" w14:textId="77777777" w:rsidR="00311AF4" w:rsidRPr="009A57C9" w:rsidRDefault="00311AF4" w:rsidP="00311AF4">
      <w:pPr>
        <w:spacing w:after="0"/>
        <w:ind w:left="703" w:hanging="703"/>
        <w:rPr>
          <w:color w:val="FF0000"/>
        </w:rPr>
      </w:pPr>
    </w:p>
    <w:p w14:paraId="21A4BAD6" w14:textId="09571610" w:rsidR="00311AF4" w:rsidRPr="00755C58" w:rsidRDefault="00755C58" w:rsidP="00311AF4">
      <w:pPr>
        <w:spacing w:after="0"/>
        <w:ind w:left="703" w:hanging="703"/>
        <w:rPr>
          <w:rFonts w:cstheme="minorHAnsi"/>
          <w:b/>
          <w:color w:val="000000" w:themeColor="text1"/>
        </w:rPr>
      </w:pPr>
      <w:r w:rsidRPr="00755C58">
        <w:rPr>
          <w:b/>
          <w:color w:val="000000" w:themeColor="text1"/>
        </w:rPr>
        <w:t>16</w:t>
      </w:r>
      <w:r w:rsidR="00311AF4" w:rsidRPr="00755C58">
        <w:rPr>
          <w:b/>
          <w:color w:val="000000" w:themeColor="text1"/>
        </w:rPr>
        <w:t>.</w:t>
      </w:r>
      <w:r w:rsidR="00311AF4" w:rsidRPr="00755C58">
        <w:rPr>
          <w:b/>
          <w:color w:val="000000" w:themeColor="text1"/>
        </w:rPr>
        <w:tab/>
        <w:t xml:space="preserve"> </w:t>
      </w:r>
      <w:r w:rsidR="00311AF4" w:rsidRPr="00755C58">
        <w:rPr>
          <w:rFonts w:cstheme="minorHAnsi"/>
          <w:b/>
          <w:color w:val="000000" w:themeColor="text1"/>
        </w:rPr>
        <w:t>Statutory Induction and Professional Learning Passport</w:t>
      </w:r>
      <w:r w:rsidR="00311AF4" w:rsidRPr="00755C58">
        <w:rPr>
          <w:rFonts w:cstheme="minorHAnsi"/>
          <w:b/>
          <w:color w:val="000000" w:themeColor="text1"/>
        </w:rPr>
        <w:tab/>
      </w:r>
      <w:r w:rsidR="00311AF4" w:rsidRPr="00755C58">
        <w:rPr>
          <w:rFonts w:cstheme="minorHAnsi"/>
          <w:b/>
          <w:color w:val="000000" w:themeColor="text1"/>
        </w:rPr>
        <w:tab/>
      </w:r>
      <w:r w:rsidR="00311AF4" w:rsidRPr="00755C58">
        <w:rPr>
          <w:rFonts w:cstheme="minorHAnsi"/>
          <w:b/>
          <w:color w:val="000000" w:themeColor="text1"/>
        </w:rPr>
        <w:tab/>
        <w:t xml:space="preserve">EWC </w:t>
      </w:r>
      <w:r w:rsidRPr="00755C58">
        <w:rPr>
          <w:rFonts w:cstheme="minorHAnsi"/>
          <w:b/>
          <w:color w:val="000000" w:themeColor="text1"/>
        </w:rPr>
        <w:t>09/24</w:t>
      </w:r>
    </w:p>
    <w:p w14:paraId="720F2DC8" w14:textId="4B5C3C34" w:rsidR="00311AF4" w:rsidRPr="009A57C9" w:rsidRDefault="00311AF4" w:rsidP="00311AF4">
      <w:pPr>
        <w:spacing w:after="0"/>
        <w:ind w:left="703" w:hanging="703"/>
        <w:rPr>
          <w:rFonts w:cstheme="minorHAnsi"/>
          <w:color w:val="FF0000"/>
        </w:rPr>
      </w:pPr>
    </w:p>
    <w:p w14:paraId="2C7E7C1F" w14:textId="2C8FD302" w:rsidR="00311AF4" w:rsidRPr="00AA4175" w:rsidRDefault="00AA4175" w:rsidP="00311AF4">
      <w:pPr>
        <w:spacing w:after="0"/>
        <w:ind w:left="703" w:hanging="703"/>
        <w:rPr>
          <w:color w:val="000000" w:themeColor="text1"/>
        </w:rPr>
      </w:pPr>
      <w:r>
        <w:rPr>
          <w:rFonts w:cstheme="minorHAnsi"/>
          <w:color w:val="000000" w:themeColor="text1"/>
        </w:rPr>
        <w:t>16</w:t>
      </w:r>
      <w:r w:rsidR="00311AF4" w:rsidRPr="00AA4175">
        <w:rPr>
          <w:rFonts w:cstheme="minorHAnsi"/>
          <w:color w:val="000000" w:themeColor="text1"/>
        </w:rPr>
        <w:t>.1</w:t>
      </w:r>
      <w:r w:rsidR="00311AF4" w:rsidRPr="00AA4175">
        <w:rPr>
          <w:rFonts w:cstheme="minorHAnsi"/>
          <w:color w:val="000000" w:themeColor="text1"/>
        </w:rPr>
        <w:tab/>
      </w:r>
      <w:r w:rsidR="00A734E7" w:rsidRPr="00AA4175">
        <w:rPr>
          <w:color w:val="000000" w:themeColor="text1"/>
        </w:rPr>
        <w:t>Bethan Stacey</w:t>
      </w:r>
      <w:r w:rsidR="00311AF4" w:rsidRPr="00AA4175">
        <w:rPr>
          <w:color w:val="000000" w:themeColor="text1"/>
        </w:rPr>
        <w:t xml:space="preserve"> introduced this paper and invited members to discuss the progress with the Council’s work in administering funding, tracking and recording arrangements for school teacher Induction as well as the progress on establishing and embedding the Professional Learning Passport (PLP) on behalf of the Welsh Government.</w:t>
      </w:r>
    </w:p>
    <w:p w14:paraId="05628541" w14:textId="2F9EB85A" w:rsidR="00A734E7" w:rsidRPr="009A57C9" w:rsidRDefault="00A734E7" w:rsidP="00311AF4">
      <w:pPr>
        <w:spacing w:after="0"/>
        <w:ind w:left="703" w:hanging="703"/>
        <w:rPr>
          <w:color w:val="FF0000"/>
        </w:rPr>
      </w:pPr>
    </w:p>
    <w:p w14:paraId="77130ED6" w14:textId="4A4FB637" w:rsidR="00A734E7" w:rsidRPr="001E02B4" w:rsidRDefault="001E02B4" w:rsidP="00311AF4">
      <w:pPr>
        <w:spacing w:after="0"/>
        <w:ind w:left="703" w:hanging="703"/>
        <w:rPr>
          <w:color w:val="000000" w:themeColor="text1"/>
        </w:rPr>
      </w:pPr>
      <w:r w:rsidRPr="001E02B4">
        <w:rPr>
          <w:color w:val="000000" w:themeColor="text1"/>
        </w:rPr>
        <w:t>16</w:t>
      </w:r>
      <w:r w:rsidR="00AA4175" w:rsidRPr="001E02B4">
        <w:rPr>
          <w:color w:val="000000" w:themeColor="text1"/>
        </w:rPr>
        <w:t>.2</w:t>
      </w:r>
      <w:r w:rsidR="00AA4175" w:rsidRPr="001E02B4">
        <w:rPr>
          <w:color w:val="000000" w:themeColor="text1"/>
        </w:rPr>
        <w:tab/>
        <w:t xml:space="preserve">It was reported that a shift in numbers undertaking induction </w:t>
      </w:r>
      <w:r w:rsidR="006D72E9">
        <w:rPr>
          <w:color w:val="000000" w:themeColor="text1"/>
        </w:rPr>
        <w:t>(</w:t>
      </w:r>
      <w:r w:rsidR="00AA4175" w:rsidRPr="001E02B4">
        <w:rPr>
          <w:color w:val="000000" w:themeColor="text1"/>
        </w:rPr>
        <w:t>fewer in long-term employment and more in short-term supply</w:t>
      </w:r>
      <w:r w:rsidR="006D72E9">
        <w:rPr>
          <w:color w:val="000000" w:themeColor="text1"/>
        </w:rPr>
        <w:t xml:space="preserve">), </w:t>
      </w:r>
      <w:r w:rsidR="00AA4175" w:rsidRPr="001E02B4">
        <w:rPr>
          <w:color w:val="000000" w:themeColor="text1"/>
        </w:rPr>
        <w:t>would have an impact on the amount of grant funding required.</w:t>
      </w:r>
    </w:p>
    <w:p w14:paraId="440C7426" w14:textId="2CD0AFB8" w:rsidR="00A734E7" w:rsidRPr="001E02B4" w:rsidRDefault="00A734E7" w:rsidP="00311AF4">
      <w:pPr>
        <w:spacing w:after="0"/>
        <w:ind w:left="703" w:hanging="703"/>
        <w:rPr>
          <w:color w:val="000000" w:themeColor="text1"/>
        </w:rPr>
      </w:pPr>
    </w:p>
    <w:p w14:paraId="5CF1FE7C" w14:textId="199DADE5" w:rsidR="00A734E7" w:rsidRPr="001E02B4" w:rsidRDefault="001E02B4" w:rsidP="00311AF4">
      <w:pPr>
        <w:spacing w:after="0"/>
        <w:ind w:left="703" w:hanging="703"/>
        <w:rPr>
          <w:color w:val="000000" w:themeColor="text1"/>
        </w:rPr>
      </w:pPr>
      <w:r w:rsidRPr="001E02B4">
        <w:rPr>
          <w:color w:val="000000" w:themeColor="text1"/>
        </w:rPr>
        <w:t>16</w:t>
      </w:r>
      <w:r w:rsidR="00A734E7" w:rsidRPr="001E02B4">
        <w:rPr>
          <w:color w:val="000000" w:themeColor="text1"/>
        </w:rPr>
        <w:t>.3</w:t>
      </w:r>
      <w:r w:rsidR="00A734E7" w:rsidRPr="001E02B4">
        <w:rPr>
          <w:color w:val="000000" w:themeColor="text1"/>
        </w:rPr>
        <w:tab/>
      </w:r>
      <w:r w:rsidR="00AA4175" w:rsidRPr="001E02B4">
        <w:rPr>
          <w:color w:val="000000" w:themeColor="text1"/>
        </w:rPr>
        <w:t>With reference to paragraphs 10 -11, Bethan Stacey informed members that the Welsh Government was considering making changes to induction mentoring roles.  Officers had no details at the present time but understood Welsh Government was consulting with leaders of regional consortia</w:t>
      </w:r>
      <w:r w:rsidRPr="001E02B4">
        <w:rPr>
          <w:color w:val="000000" w:themeColor="text1"/>
        </w:rPr>
        <w:t>; it was noted that this may also impact the level of grant the EWC was asked to administer.</w:t>
      </w:r>
    </w:p>
    <w:p w14:paraId="40415E4C" w14:textId="6AEBE9B4" w:rsidR="001E02B4" w:rsidRPr="001E02B4" w:rsidRDefault="001E02B4" w:rsidP="00311AF4">
      <w:pPr>
        <w:spacing w:after="0"/>
        <w:ind w:left="703" w:hanging="703"/>
        <w:rPr>
          <w:color w:val="000000" w:themeColor="text1"/>
        </w:rPr>
      </w:pPr>
    </w:p>
    <w:p w14:paraId="5AA1F8A0" w14:textId="7D66AE8D" w:rsidR="001E02B4" w:rsidRPr="001E02B4" w:rsidRDefault="001E02B4" w:rsidP="001E02B4">
      <w:pPr>
        <w:spacing w:after="0"/>
        <w:ind w:left="703" w:hanging="703"/>
        <w:rPr>
          <w:color w:val="000000" w:themeColor="text1"/>
        </w:rPr>
      </w:pPr>
      <w:r w:rsidRPr="001E02B4">
        <w:rPr>
          <w:color w:val="000000" w:themeColor="text1"/>
        </w:rPr>
        <w:t>16.4</w:t>
      </w:r>
      <w:r w:rsidRPr="001E02B4">
        <w:rPr>
          <w:color w:val="000000" w:themeColor="text1"/>
        </w:rPr>
        <w:tab/>
        <w:t xml:space="preserve">It was reported that usage of the PLP had increased and this had required additional licences.  With reference to paragraph 21, Bethan Stacey reported on the development </w:t>
      </w:r>
      <w:r w:rsidR="007F7F23">
        <w:rPr>
          <w:color w:val="000000" w:themeColor="text1"/>
        </w:rPr>
        <w:t xml:space="preserve">of the PLP that </w:t>
      </w:r>
      <w:r w:rsidRPr="001E02B4">
        <w:rPr>
          <w:color w:val="000000" w:themeColor="text1"/>
        </w:rPr>
        <w:t>EWC had</w:t>
      </w:r>
      <w:r w:rsidR="001501CB">
        <w:rPr>
          <w:color w:val="000000" w:themeColor="text1"/>
        </w:rPr>
        <w:t xml:space="preserve"> contractually</w:t>
      </w:r>
      <w:r w:rsidRPr="001E02B4">
        <w:rPr>
          <w:color w:val="000000" w:themeColor="text1"/>
        </w:rPr>
        <w:t xml:space="preserve"> committed to over the next two financial years, and informed members that work was on track with developers.</w:t>
      </w:r>
    </w:p>
    <w:p w14:paraId="04E2F9D3" w14:textId="5990F3B1" w:rsidR="00A734E7" w:rsidRPr="001E02B4" w:rsidRDefault="00A734E7" w:rsidP="001E02B4">
      <w:pPr>
        <w:spacing w:after="0"/>
        <w:ind w:left="0"/>
        <w:rPr>
          <w:color w:val="000000" w:themeColor="text1"/>
        </w:rPr>
      </w:pPr>
    </w:p>
    <w:p w14:paraId="3E5F0348" w14:textId="368A4528" w:rsidR="00A734E7" w:rsidRPr="001E02B4" w:rsidRDefault="001E02B4" w:rsidP="00311AF4">
      <w:pPr>
        <w:spacing w:after="0"/>
        <w:ind w:left="703" w:hanging="703"/>
        <w:rPr>
          <w:color w:val="000000" w:themeColor="text1"/>
        </w:rPr>
      </w:pPr>
      <w:r>
        <w:rPr>
          <w:color w:val="000000" w:themeColor="text1"/>
        </w:rPr>
        <w:t>16.5</w:t>
      </w:r>
      <w:r w:rsidR="00A734E7" w:rsidRPr="001E02B4">
        <w:rPr>
          <w:color w:val="000000" w:themeColor="text1"/>
        </w:rPr>
        <w:tab/>
      </w:r>
      <w:r>
        <w:rPr>
          <w:color w:val="000000" w:themeColor="text1"/>
        </w:rPr>
        <w:t>Mem</w:t>
      </w:r>
      <w:r w:rsidR="001F077C" w:rsidRPr="001E02B4">
        <w:rPr>
          <w:color w:val="000000" w:themeColor="text1"/>
        </w:rPr>
        <w:t>bers</w:t>
      </w:r>
      <w:r w:rsidR="00A734E7" w:rsidRPr="001E02B4">
        <w:rPr>
          <w:color w:val="000000" w:themeColor="text1"/>
        </w:rPr>
        <w:t xml:space="preserve"> had no queries and were content to receive the progress report.</w:t>
      </w:r>
    </w:p>
    <w:p w14:paraId="5929FC36" w14:textId="3ABD8600" w:rsidR="00A734E7" w:rsidRPr="009A57C9" w:rsidRDefault="00A734E7" w:rsidP="00311AF4">
      <w:pPr>
        <w:spacing w:after="0"/>
        <w:ind w:left="703" w:hanging="703"/>
        <w:rPr>
          <w:color w:val="FF0000"/>
        </w:rPr>
      </w:pPr>
    </w:p>
    <w:p w14:paraId="13CA7470" w14:textId="58E19646" w:rsidR="00A734E7" w:rsidRPr="009A57C9" w:rsidRDefault="00A734E7" w:rsidP="00311AF4">
      <w:pPr>
        <w:spacing w:after="0"/>
        <w:ind w:left="703" w:hanging="703"/>
        <w:rPr>
          <w:color w:val="FF0000"/>
        </w:rPr>
      </w:pPr>
    </w:p>
    <w:p w14:paraId="5118D2EE" w14:textId="403D0117" w:rsidR="00AC08F1" w:rsidRPr="009B249D" w:rsidRDefault="00755C58" w:rsidP="00A46867">
      <w:pPr>
        <w:spacing w:after="0"/>
        <w:ind w:left="720" w:hanging="720"/>
        <w:rPr>
          <w:b/>
          <w:color w:val="000000" w:themeColor="text1"/>
        </w:rPr>
      </w:pPr>
      <w:r w:rsidRPr="009B249D">
        <w:rPr>
          <w:b/>
          <w:color w:val="000000" w:themeColor="text1"/>
        </w:rPr>
        <w:t>17</w:t>
      </w:r>
      <w:r w:rsidR="00A46867" w:rsidRPr="009B249D">
        <w:rPr>
          <w:b/>
          <w:color w:val="000000" w:themeColor="text1"/>
        </w:rPr>
        <w:t>.</w:t>
      </w:r>
      <w:r w:rsidR="00A46867" w:rsidRPr="009B249D">
        <w:rPr>
          <w:b/>
          <w:color w:val="000000" w:themeColor="text1"/>
        </w:rPr>
        <w:tab/>
      </w:r>
      <w:r w:rsidR="00AC08F1" w:rsidRPr="009B249D">
        <w:rPr>
          <w:rFonts w:ascii="Calibri" w:eastAsia="Times New Roman" w:hAnsi="Calibri" w:cs="Times New Roman"/>
          <w:b/>
          <w:color w:val="000000" w:themeColor="text1"/>
        </w:rPr>
        <w:t>Promotion of careers in education</w:t>
      </w:r>
      <w:r w:rsidR="00AC08F1" w:rsidRPr="009B249D">
        <w:rPr>
          <w:rFonts w:ascii="Calibri" w:eastAsia="Times New Roman" w:hAnsi="Calibri" w:cs="Times New Roman"/>
          <w:b/>
          <w:color w:val="000000" w:themeColor="text1"/>
        </w:rPr>
        <w:tab/>
      </w:r>
      <w:r w:rsidR="00AC08F1" w:rsidRPr="009B249D">
        <w:rPr>
          <w:rFonts w:ascii="Calibri" w:eastAsia="Times New Roman" w:hAnsi="Calibri" w:cs="Times New Roman"/>
          <w:b/>
          <w:color w:val="000000" w:themeColor="text1"/>
        </w:rPr>
        <w:tab/>
      </w:r>
      <w:r w:rsidR="00AC08F1" w:rsidRPr="009B249D">
        <w:rPr>
          <w:b/>
          <w:color w:val="000000" w:themeColor="text1"/>
        </w:rPr>
        <w:tab/>
      </w:r>
      <w:r w:rsidR="00AC08F1" w:rsidRPr="009B249D">
        <w:rPr>
          <w:b/>
          <w:color w:val="000000" w:themeColor="text1"/>
        </w:rPr>
        <w:tab/>
      </w:r>
      <w:r w:rsidR="00AC08F1" w:rsidRPr="009B249D">
        <w:rPr>
          <w:b/>
          <w:color w:val="000000" w:themeColor="text1"/>
        </w:rPr>
        <w:tab/>
      </w:r>
      <w:r w:rsidR="00AC08F1" w:rsidRPr="009B249D">
        <w:rPr>
          <w:b/>
          <w:color w:val="000000" w:themeColor="text1"/>
        </w:rPr>
        <w:tab/>
        <w:t xml:space="preserve">EWC </w:t>
      </w:r>
      <w:r w:rsidR="009B249D" w:rsidRPr="009B249D">
        <w:rPr>
          <w:b/>
          <w:color w:val="000000" w:themeColor="text1"/>
        </w:rPr>
        <w:t>10/24</w:t>
      </w:r>
    </w:p>
    <w:p w14:paraId="4060C336" w14:textId="77777777" w:rsidR="00AC08F1" w:rsidRPr="007F7F23" w:rsidRDefault="00AC08F1" w:rsidP="00AC08F1">
      <w:pPr>
        <w:spacing w:after="0"/>
        <w:ind w:left="720" w:hanging="720"/>
        <w:rPr>
          <w:color w:val="000000" w:themeColor="text1"/>
        </w:rPr>
      </w:pPr>
    </w:p>
    <w:p w14:paraId="5B2DC4C9" w14:textId="0EE1B937" w:rsidR="00AC08F1" w:rsidRPr="007F7F23" w:rsidRDefault="005847CA" w:rsidP="00AC08F1">
      <w:pPr>
        <w:spacing w:after="0"/>
        <w:ind w:left="720" w:hanging="720"/>
        <w:rPr>
          <w:color w:val="000000" w:themeColor="text1"/>
        </w:rPr>
      </w:pPr>
      <w:r>
        <w:rPr>
          <w:color w:val="000000" w:themeColor="text1"/>
        </w:rPr>
        <w:t>17</w:t>
      </w:r>
      <w:r w:rsidR="00AC08F1" w:rsidRPr="007F7F23">
        <w:rPr>
          <w:color w:val="000000" w:themeColor="text1"/>
        </w:rPr>
        <w:t>.1</w:t>
      </w:r>
      <w:r w:rsidR="00AC08F1" w:rsidRPr="007F7F23">
        <w:rPr>
          <w:color w:val="000000" w:themeColor="text1"/>
        </w:rPr>
        <w:tab/>
      </w:r>
      <w:r w:rsidR="00A46867" w:rsidRPr="007F7F23">
        <w:rPr>
          <w:color w:val="000000" w:themeColor="text1"/>
        </w:rPr>
        <w:t xml:space="preserve">Bethan Stacey introduced this paper </w:t>
      </w:r>
      <w:r w:rsidR="007F7F23" w:rsidRPr="007F7F23">
        <w:rPr>
          <w:color w:val="000000" w:themeColor="text1"/>
        </w:rPr>
        <w:t xml:space="preserve">which provided a progress report </w:t>
      </w:r>
      <w:r w:rsidR="009B427F">
        <w:rPr>
          <w:color w:val="000000" w:themeColor="text1"/>
        </w:rPr>
        <w:t>on EWC</w:t>
      </w:r>
      <w:r w:rsidR="007F7F23" w:rsidRPr="007F7F23">
        <w:rPr>
          <w:color w:val="000000" w:themeColor="text1"/>
        </w:rPr>
        <w:t xml:space="preserve">’s role in the promotion of careers in education.  </w:t>
      </w:r>
      <w:r w:rsidR="00A46867" w:rsidRPr="007F7F23">
        <w:rPr>
          <w:color w:val="000000" w:themeColor="text1"/>
        </w:rPr>
        <w:t xml:space="preserve">  </w:t>
      </w:r>
    </w:p>
    <w:p w14:paraId="05E32884" w14:textId="77777777" w:rsidR="00AC08F1" w:rsidRPr="007F7F23" w:rsidRDefault="00AC08F1" w:rsidP="00AC08F1">
      <w:pPr>
        <w:spacing w:after="0"/>
        <w:ind w:left="720" w:hanging="720"/>
        <w:rPr>
          <w:color w:val="000000" w:themeColor="text1"/>
        </w:rPr>
      </w:pPr>
    </w:p>
    <w:p w14:paraId="406A08C5" w14:textId="0F02AD2A" w:rsidR="00A734E7" w:rsidRPr="007F7F23" w:rsidRDefault="005847CA" w:rsidP="00AC08F1">
      <w:pPr>
        <w:spacing w:after="0"/>
        <w:ind w:left="720" w:hanging="720"/>
        <w:rPr>
          <w:color w:val="000000" w:themeColor="text1"/>
        </w:rPr>
      </w:pPr>
      <w:r>
        <w:rPr>
          <w:color w:val="000000" w:themeColor="text1"/>
        </w:rPr>
        <w:lastRenderedPageBreak/>
        <w:t>17</w:t>
      </w:r>
      <w:r w:rsidR="00AC08F1" w:rsidRPr="007F7F23">
        <w:rPr>
          <w:color w:val="000000" w:themeColor="text1"/>
        </w:rPr>
        <w:t>.2</w:t>
      </w:r>
      <w:r w:rsidR="00AC08F1" w:rsidRPr="007F7F23">
        <w:rPr>
          <w:color w:val="000000" w:themeColor="text1"/>
        </w:rPr>
        <w:tab/>
      </w:r>
      <w:r w:rsidR="007F7F23" w:rsidRPr="007F7F23">
        <w:rPr>
          <w:color w:val="000000" w:themeColor="text1"/>
        </w:rPr>
        <w:t>With reference to paragraph 5, Bethan Stacey reported on the campaign to increase in the usage of the jobs portal.  She explained that significant work had been undertaken in engaging local authorities and FE colleges.  Officers had highlighted the cost saving benefits of the portal to the four local authorities not currently advertising jobs</w:t>
      </w:r>
      <w:r w:rsidR="006D72E9">
        <w:rPr>
          <w:color w:val="000000" w:themeColor="text1"/>
        </w:rPr>
        <w:t xml:space="preserve"> on it</w:t>
      </w:r>
      <w:r w:rsidR="007F7F23" w:rsidRPr="007F7F23">
        <w:rPr>
          <w:color w:val="000000" w:themeColor="text1"/>
        </w:rPr>
        <w:t>.</w:t>
      </w:r>
    </w:p>
    <w:p w14:paraId="68C5B59A" w14:textId="03D4D6E0" w:rsidR="00A734E7" w:rsidRPr="007F7F23" w:rsidRDefault="00A734E7" w:rsidP="00AC08F1">
      <w:pPr>
        <w:spacing w:after="0"/>
        <w:ind w:left="720" w:hanging="720"/>
        <w:rPr>
          <w:color w:val="000000" w:themeColor="text1"/>
        </w:rPr>
      </w:pPr>
    </w:p>
    <w:p w14:paraId="17440181" w14:textId="5CD22A05" w:rsidR="00A734E7" w:rsidRPr="007F7F23" w:rsidRDefault="005847CA" w:rsidP="00AC08F1">
      <w:pPr>
        <w:spacing w:after="0"/>
        <w:ind w:left="720" w:hanging="720"/>
        <w:rPr>
          <w:color w:val="000000" w:themeColor="text1"/>
        </w:rPr>
      </w:pPr>
      <w:r>
        <w:rPr>
          <w:color w:val="000000" w:themeColor="text1"/>
        </w:rPr>
        <w:t>17</w:t>
      </w:r>
      <w:r w:rsidR="00A734E7" w:rsidRPr="007F7F23">
        <w:rPr>
          <w:color w:val="000000" w:themeColor="text1"/>
        </w:rPr>
        <w:t>.3</w:t>
      </w:r>
      <w:r w:rsidR="00A734E7" w:rsidRPr="007F7F23">
        <w:rPr>
          <w:color w:val="000000" w:themeColor="text1"/>
        </w:rPr>
        <w:tab/>
      </w:r>
      <w:r w:rsidR="007F7F23" w:rsidRPr="007F7F23">
        <w:rPr>
          <w:color w:val="000000" w:themeColor="text1"/>
        </w:rPr>
        <w:t>Members were informed that, with an increase in employers advertising jobs, officers were also working to drive job seekers to the portal; this included speaking to ITE partnerships and students.  The team were utilising communications at every opportunity and were looking at options for paid for social media activity.</w:t>
      </w:r>
    </w:p>
    <w:p w14:paraId="0EE5629F" w14:textId="5ABB215A" w:rsidR="00A734E7" w:rsidRDefault="00A734E7" w:rsidP="00AC08F1">
      <w:pPr>
        <w:spacing w:after="0"/>
        <w:ind w:left="720" w:hanging="720"/>
        <w:rPr>
          <w:color w:val="FF0000"/>
        </w:rPr>
      </w:pPr>
    </w:p>
    <w:p w14:paraId="63ABB34E" w14:textId="31192634" w:rsidR="005847CA" w:rsidRPr="007F7F23" w:rsidRDefault="005847CA" w:rsidP="005847CA">
      <w:pPr>
        <w:spacing w:after="0"/>
        <w:ind w:left="720" w:hanging="720"/>
        <w:rPr>
          <w:color w:val="000000" w:themeColor="text1"/>
        </w:rPr>
      </w:pPr>
      <w:r>
        <w:rPr>
          <w:color w:val="000000" w:themeColor="text1"/>
        </w:rPr>
        <w:t>17.4</w:t>
      </w:r>
      <w:r w:rsidRPr="007F7F23">
        <w:rPr>
          <w:color w:val="000000" w:themeColor="text1"/>
        </w:rPr>
        <w:tab/>
      </w:r>
      <w:r w:rsidR="00973E9A">
        <w:rPr>
          <w:color w:val="000000" w:themeColor="text1"/>
        </w:rPr>
        <w:t>Bethan Stacey referred members to paragraphs 13 to 18 and the advocacy work in support of national priorities</w:t>
      </w:r>
      <w:r w:rsidR="00973E9A" w:rsidRPr="00973E9A">
        <w:rPr>
          <w:color w:val="000000" w:themeColor="text1"/>
        </w:rPr>
        <w:t xml:space="preserve">.  She further noted the </w:t>
      </w:r>
      <w:r w:rsidR="00973E9A" w:rsidRPr="00973E9A">
        <w:rPr>
          <w:rFonts w:cstheme="minorHAnsi"/>
        </w:rPr>
        <w:t xml:space="preserve">on-the-ground work </w:t>
      </w:r>
      <w:r w:rsidR="009B427F">
        <w:rPr>
          <w:rFonts w:cstheme="minorHAnsi"/>
        </w:rPr>
        <w:t>undertaken regarding</w:t>
      </w:r>
      <w:r w:rsidR="00973E9A" w:rsidRPr="00973E9A">
        <w:rPr>
          <w:rFonts w:cstheme="minorHAnsi"/>
        </w:rPr>
        <w:t xml:space="preserve"> motivations and barriers for people considering education as a career, outlined at Annex B.</w:t>
      </w:r>
      <w:r w:rsidR="00973E9A">
        <w:rPr>
          <w:rFonts w:cstheme="minorHAnsi"/>
        </w:rPr>
        <w:t xml:space="preserve">  In response to a member’s query, officers confirmed that barriers to entry were present across registrant categories and the information reported </w:t>
      </w:r>
      <w:r w:rsidR="009305C3">
        <w:rPr>
          <w:rFonts w:cstheme="minorHAnsi"/>
        </w:rPr>
        <w:t xml:space="preserve">to Council within the next reporting year </w:t>
      </w:r>
      <w:r w:rsidR="00973E9A">
        <w:rPr>
          <w:rFonts w:cstheme="minorHAnsi"/>
        </w:rPr>
        <w:t>would include a breakdown of barriers by category</w:t>
      </w:r>
      <w:r w:rsidR="009305C3">
        <w:rPr>
          <w:rFonts w:cstheme="minorHAnsi"/>
        </w:rPr>
        <w:t>.</w:t>
      </w:r>
    </w:p>
    <w:p w14:paraId="57FB6DAF" w14:textId="711E19DC" w:rsidR="005847CA" w:rsidRDefault="005847CA" w:rsidP="00AC08F1">
      <w:pPr>
        <w:spacing w:after="0"/>
        <w:ind w:left="720" w:hanging="720"/>
        <w:rPr>
          <w:color w:val="FF0000"/>
        </w:rPr>
      </w:pPr>
    </w:p>
    <w:p w14:paraId="2AD2F72C" w14:textId="74B9D0B0" w:rsidR="00973E9A" w:rsidRPr="009B427F" w:rsidRDefault="009B427F" w:rsidP="009B427F">
      <w:pPr>
        <w:spacing w:after="0"/>
        <w:ind w:left="720" w:hanging="720"/>
        <w:rPr>
          <w:color w:val="000000" w:themeColor="text1"/>
        </w:rPr>
      </w:pPr>
      <w:r>
        <w:rPr>
          <w:color w:val="000000" w:themeColor="text1"/>
        </w:rPr>
        <w:t>17.5</w:t>
      </w:r>
      <w:r w:rsidR="00973E9A" w:rsidRPr="007F7F23">
        <w:rPr>
          <w:color w:val="000000" w:themeColor="text1"/>
        </w:rPr>
        <w:tab/>
      </w:r>
      <w:r w:rsidR="00973E9A">
        <w:rPr>
          <w:color w:val="000000" w:themeColor="text1"/>
        </w:rPr>
        <w:t xml:space="preserve">Members were informed </w:t>
      </w:r>
      <w:r w:rsidR="00973E9A">
        <w:rPr>
          <w:rFonts w:cstheme="minorHAnsi"/>
        </w:rPr>
        <w:t>that the team were working to illustrate to Welsh Government the impact of the</w:t>
      </w:r>
      <w:r w:rsidR="008B39C0">
        <w:rPr>
          <w:rFonts w:cstheme="minorHAnsi"/>
        </w:rPr>
        <w:t xml:space="preserve"> EWC’s</w:t>
      </w:r>
      <w:r w:rsidR="00973E9A">
        <w:rPr>
          <w:rFonts w:cstheme="minorHAnsi"/>
        </w:rPr>
        <w:t xml:space="preserve"> work and were gathering and collating information for this purpose.  One member suggested using graphs and other visual aids to </w:t>
      </w:r>
      <w:r>
        <w:rPr>
          <w:rFonts w:cstheme="minorHAnsi"/>
        </w:rPr>
        <w:t>presen</w:t>
      </w:r>
      <w:r w:rsidR="009305C3">
        <w:rPr>
          <w:rFonts w:cstheme="minorHAnsi"/>
        </w:rPr>
        <w:t>t the data; officers agreed these</w:t>
      </w:r>
      <w:r>
        <w:rPr>
          <w:rFonts w:cstheme="minorHAnsi"/>
        </w:rPr>
        <w:t xml:space="preserve"> could be included in future reports.</w:t>
      </w:r>
    </w:p>
    <w:p w14:paraId="33E847FA" w14:textId="77777777" w:rsidR="00973E9A" w:rsidRPr="009B427F" w:rsidRDefault="00973E9A" w:rsidP="00AC08F1">
      <w:pPr>
        <w:spacing w:after="0"/>
        <w:ind w:left="720" w:hanging="720"/>
        <w:rPr>
          <w:color w:val="000000" w:themeColor="text1"/>
        </w:rPr>
      </w:pPr>
    </w:p>
    <w:p w14:paraId="399CBA8C" w14:textId="6DB399D4" w:rsidR="001F077C" w:rsidRPr="009B427F" w:rsidRDefault="009B427F" w:rsidP="001F077C">
      <w:pPr>
        <w:spacing w:after="0"/>
        <w:ind w:left="703" w:hanging="703"/>
        <w:rPr>
          <w:color w:val="000000" w:themeColor="text1"/>
        </w:rPr>
      </w:pPr>
      <w:r>
        <w:rPr>
          <w:color w:val="000000" w:themeColor="text1"/>
        </w:rPr>
        <w:t>17.6</w:t>
      </w:r>
      <w:r w:rsidR="001F077C" w:rsidRPr="009B427F">
        <w:rPr>
          <w:color w:val="000000" w:themeColor="text1"/>
        </w:rPr>
        <w:tab/>
        <w:t xml:space="preserve">Members had no </w:t>
      </w:r>
      <w:r>
        <w:rPr>
          <w:color w:val="000000" w:themeColor="text1"/>
        </w:rPr>
        <w:t xml:space="preserve">further </w:t>
      </w:r>
      <w:r w:rsidR="001F077C" w:rsidRPr="009B427F">
        <w:rPr>
          <w:color w:val="000000" w:themeColor="text1"/>
        </w:rPr>
        <w:t>queries and were content to receive the progress report.</w:t>
      </w:r>
    </w:p>
    <w:p w14:paraId="5B2BC7CC" w14:textId="77777777" w:rsidR="001F077C" w:rsidRPr="009A57C9" w:rsidRDefault="001F077C" w:rsidP="00AC08F1">
      <w:pPr>
        <w:spacing w:after="0"/>
        <w:ind w:left="720" w:hanging="720"/>
        <w:rPr>
          <w:color w:val="FF0000"/>
        </w:rPr>
      </w:pPr>
    </w:p>
    <w:p w14:paraId="2D277FE1" w14:textId="77777777" w:rsidR="009B249D" w:rsidRPr="009A57C9" w:rsidRDefault="009B249D" w:rsidP="009B249D">
      <w:pPr>
        <w:spacing w:after="0"/>
        <w:ind w:left="703" w:hanging="703"/>
        <w:rPr>
          <w:color w:val="FF0000"/>
        </w:rPr>
      </w:pPr>
    </w:p>
    <w:p w14:paraId="5F61A6CA" w14:textId="60FAA550" w:rsidR="009B249D" w:rsidRPr="009B249D" w:rsidRDefault="009B249D" w:rsidP="009B249D">
      <w:pPr>
        <w:spacing w:after="0"/>
        <w:ind w:left="720" w:hanging="720"/>
        <w:rPr>
          <w:b/>
          <w:color w:val="000000" w:themeColor="text1"/>
        </w:rPr>
      </w:pPr>
      <w:r>
        <w:rPr>
          <w:b/>
          <w:color w:val="000000" w:themeColor="text1"/>
        </w:rPr>
        <w:t>18</w:t>
      </w:r>
      <w:r w:rsidRPr="009B249D">
        <w:rPr>
          <w:b/>
          <w:color w:val="000000" w:themeColor="text1"/>
        </w:rPr>
        <w:t>.</w:t>
      </w:r>
      <w:r w:rsidRPr="009B249D">
        <w:rPr>
          <w:b/>
          <w:color w:val="000000" w:themeColor="text1"/>
        </w:rPr>
        <w:tab/>
      </w:r>
      <w:r>
        <w:rPr>
          <w:rFonts w:ascii="Calibri" w:eastAsia="Times New Roman" w:hAnsi="Calibri" w:cs="Times New Roman"/>
          <w:b/>
          <w:color w:val="000000" w:themeColor="text1"/>
        </w:rPr>
        <w:t>The Quality Mark for Youth Work in Wales</w:t>
      </w:r>
      <w:r w:rsidRPr="009B249D">
        <w:rPr>
          <w:rFonts w:ascii="Calibri" w:eastAsia="Times New Roman" w:hAnsi="Calibri" w:cs="Times New Roman"/>
          <w:b/>
          <w:color w:val="000000" w:themeColor="text1"/>
        </w:rPr>
        <w:tab/>
      </w:r>
      <w:r w:rsidRPr="009B249D">
        <w:rPr>
          <w:rFonts w:ascii="Calibri" w:eastAsia="Times New Roman" w:hAnsi="Calibri" w:cs="Times New Roman"/>
          <w:b/>
          <w:color w:val="000000" w:themeColor="text1"/>
        </w:rPr>
        <w:tab/>
      </w:r>
      <w:r>
        <w:rPr>
          <w:b/>
          <w:color w:val="000000" w:themeColor="text1"/>
        </w:rPr>
        <w:tab/>
      </w:r>
      <w:r>
        <w:rPr>
          <w:b/>
          <w:color w:val="000000" w:themeColor="text1"/>
        </w:rPr>
        <w:tab/>
      </w:r>
      <w:r>
        <w:rPr>
          <w:b/>
          <w:color w:val="000000" w:themeColor="text1"/>
        </w:rPr>
        <w:tab/>
      </w:r>
      <w:r w:rsidRPr="009B249D">
        <w:rPr>
          <w:b/>
          <w:color w:val="000000" w:themeColor="text1"/>
        </w:rPr>
        <w:t xml:space="preserve">EWC </w:t>
      </w:r>
      <w:r>
        <w:rPr>
          <w:b/>
          <w:color w:val="000000" w:themeColor="text1"/>
        </w:rPr>
        <w:t>11</w:t>
      </w:r>
      <w:r w:rsidRPr="009B249D">
        <w:rPr>
          <w:b/>
          <w:color w:val="000000" w:themeColor="text1"/>
        </w:rPr>
        <w:t>/24</w:t>
      </w:r>
    </w:p>
    <w:p w14:paraId="40487B3C" w14:textId="77777777" w:rsidR="009B249D" w:rsidRPr="009A57C9" w:rsidRDefault="009B249D" w:rsidP="009B249D">
      <w:pPr>
        <w:spacing w:after="0"/>
        <w:ind w:left="720" w:hanging="720"/>
        <w:rPr>
          <w:color w:val="FF0000"/>
        </w:rPr>
      </w:pPr>
    </w:p>
    <w:p w14:paraId="47A57BA1" w14:textId="6C94E037" w:rsidR="009B249D" w:rsidRPr="003F0972" w:rsidRDefault="003F0972" w:rsidP="0011444E">
      <w:pPr>
        <w:spacing w:after="0"/>
        <w:ind w:left="720" w:hanging="720"/>
        <w:rPr>
          <w:color w:val="000000" w:themeColor="text1"/>
        </w:rPr>
      </w:pPr>
      <w:r w:rsidRPr="003F0972">
        <w:rPr>
          <w:color w:val="000000" w:themeColor="text1"/>
        </w:rPr>
        <w:t>18</w:t>
      </w:r>
      <w:r w:rsidR="009B249D" w:rsidRPr="003F0972">
        <w:rPr>
          <w:color w:val="000000" w:themeColor="text1"/>
        </w:rPr>
        <w:t>.1</w:t>
      </w:r>
      <w:r w:rsidR="009B249D" w:rsidRPr="003F0972">
        <w:rPr>
          <w:color w:val="000000" w:themeColor="text1"/>
        </w:rPr>
        <w:tab/>
      </w:r>
      <w:r w:rsidR="00D31697" w:rsidRPr="003F0972">
        <w:rPr>
          <w:color w:val="000000" w:themeColor="text1"/>
        </w:rPr>
        <w:t>The Chief Executive</w:t>
      </w:r>
      <w:r w:rsidR="009B249D" w:rsidRPr="003F0972">
        <w:rPr>
          <w:color w:val="000000" w:themeColor="text1"/>
        </w:rPr>
        <w:t xml:space="preserve"> introduced this paper</w:t>
      </w:r>
      <w:r w:rsidR="00D31697" w:rsidRPr="003F0972">
        <w:rPr>
          <w:color w:val="000000" w:themeColor="text1"/>
        </w:rPr>
        <w:t xml:space="preserve"> which provided members</w:t>
      </w:r>
      <w:r w:rsidR="009B249D" w:rsidRPr="003F0972">
        <w:rPr>
          <w:color w:val="000000" w:themeColor="text1"/>
        </w:rPr>
        <w:t xml:space="preserve"> </w:t>
      </w:r>
      <w:r w:rsidR="00D31697" w:rsidRPr="003F0972">
        <w:rPr>
          <w:rFonts w:cstheme="minorHAnsi"/>
          <w:color w:val="000000" w:themeColor="text1"/>
        </w:rPr>
        <w:t>with a progress report on delivery of the Quality Mark for Youth Work in Wales.</w:t>
      </w:r>
      <w:r w:rsidR="00D31697" w:rsidRPr="003F0972">
        <w:rPr>
          <w:rFonts w:cstheme="minorHAnsi"/>
          <w:b/>
          <w:i/>
          <w:color w:val="000000" w:themeColor="text1"/>
          <w:sz w:val="24"/>
          <w:szCs w:val="24"/>
        </w:rPr>
        <w:t xml:space="preserve"> </w:t>
      </w:r>
      <w:r w:rsidR="00D31697" w:rsidRPr="003F0972">
        <w:rPr>
          <w:rFonts w:cstheme="minorHAnsi"/>
          <w:color w:val="000000" w:themeColor="text1"/>
        </w:rPr>
        <w:t xml:space="preserve">Members were invited to discuss </w:t>
      </w:r>
      <w:r w:rsidR="00D43CB9" w:rsidRPr="003F0972">
        <w:rPr>
          <w:rFonts w:cstheme="minorHAnsi"/>
          <w:color w:val="000000" w:themeColor="text1"/>
        </w:rPr>
        <w:t xml:space="preserve">the conclusion of the contract and </w:t>
      </w:r>
      <w:r w:rsidR="00D31697" w:rsidRPr="003F0972">
        <w:rPr>
          <w:rFonts w:cstheme="minorHAnsi"/>
          <w:color w:val="000000" w:themeColor="text1"/>
        </w:rPr>
        <w:t>the evaluation report</w:t>
      </w:r>
      <w:r w:rsidR="00D43CB9" w:rsidRPr="003F0972">
        <w:rPr>
          <w:rFonts w:cstheme="minorHAnsi"/>
          <w:color w:val="000000" w:themeColor="text1"/>
        </w:rPr>
        <w:t>.</w:t>
      </w:r>
      <w:r w:rsidR="00D31697" w:rsidRPr="003F0972">
        <w:rPr>
          <w:rFonts w:cstheme="minorHAnsi"/>
          <w:color w:val="000000" w:themeColor="text1"/>
        </w:rPr>
        <w:t xml:space="preserve"> </w:t>
      </w:r>
    </w:p>
    <w:p w14:paraId="4CAFC996" w14:textId="27FC8917" w:rsidR="009B249D" w:rsidRPr="003F0972" w:rsidRDefault="009B249D" w:rsidP="003F0972">
      <w:pPr>
        <w:spacing w:after="0"/>
        <w:ind w:left="0"/>
        <w:rPr>
          <w:color w:val="000000" w:themeColor="text1"/>
        </w:rPr>
      </w:pPr>
    </w:p>
    <w:p w14:paraId="0ED55AE8" w14:textId="5BB33215" w:rsidR="009B249D" w:rsidRPr="003F0972" w:rsidRDefault="0011444E" w:rsidP="009B249D">
      <w:pPr>
        <w:spacing w:after="0"/>
        <w:ind w:left="703" w:hanging="703"/>
        <w:rPr>
          <w:color w:val="000000" w:themeColor="text1"/>
        </w:rPr>
      </w:pPr>
      <w:r>
        <w:rPr>
          <w:color w:val="000000" w:themeColor="text1"/>
        </w:rPr>
        <w:t>18.2</w:t>
      </w:r>
      <w:r w:rsidR="009B249D" w:rsidRPr="003F0972">
        <w:rPr>
          <w:color w:val="000000" w:themeColor="text1"/>
        </w:rPr>
        <w:tab/>
        <w:t>Members had no queries and were content to receive the progress report.</w:t>
      </w:r>
    </w:p>
    <w:p w14:paraId="1443D0D4" w14:textId="1BE71467" w:rsidR="009B249D" w:rsidRDefault="009B249D" w:rsidP="009B249D">
      <w:pPr>
        <w:spacing w:after="0"/>
        <w:ind w:left="0"/>
        <w:rPr>
          <w:color w:val="FF0000"/>
        </w:rPr>
      </w:pPr>
    </w:p>
    <w:p w14:paraId="0AA4D4F1" w14:textId="77777777" w:rsidR="009B249D" w:rsidRPr="009A57C9" w:rsidRDefault="009B249D" w:rsidP="009B249D">
      <w:pPr>
        <w:spacing w:after="0"/>
        <w:ind w:left="703" w:hanging="703"/>
        <w:rPr>
          <w:color w:val="FF0000"/>
        </w:rPr>
      </w:pPr>
    </w:p>
    <w:p w14:paraId="7089E416" w14:textId="24065952" w:rsidR="009B249D" w:rsidRPr="009B249D" w:rsidRDefault="009B249D" w:rsidP="009B249D">
      <w:pPr>
        <w:spacing w:after="0"/>
        <w:ind w:left="720" w:hanging="720"/>
        <w:rPr>
          <w:b/>
          <w:color w:val="000000" w:themeColor="text1"/>
        </w:rPr>
      </w:pPr>
      <w:r>
        <w:rPr>
          <w:b/>
          <w:color w:val="000000" w:themeColor="text1"/>
        </w:rPr>
        <w:t>19</w:t>
      </w:r>
      <w:r w:rsidRPr="009B249D">
        <w:rPr>
          <w:b/>
          <w:color w:val="000000" w:themeColor="text1"/>
        </w:rPr>
        <w:t>.</w:t>
      </w:r>
      <w:r w:rsidRPr="009B249D">
        <w:rPr>
          <w:b/>
          <w:color w:val="000000" w:themeColor="text1"/>
        </w:rPr>
        <w:tab/>
      </w:r>
      <w:r>
        <w:rPr>
          <w:rFonts w:ascii="Calibri" w:eastAsia="Times New Roman" w:hAnsi="Calibri" w:cs="Times New Roman"/>
          <w:b/>
          <w:color w:val="000000" w:themeColor="text1"/>
        </w:rPr>
        <w:t>IFTRA conference 2024</w:t>
      </w:r>
      <w:r w:rsidRPr="009B249D">
        <w:rPr>
          <w:rFonts w:ascii="Calibri" w:eastAsia="Times New Roman" w:hAnsi="Calibri" w:cs="Times New Roman"/>
          <w:b/>
          <w:color w:val="000000" w:themeColor="text1"/>
        </w:rPr>
        <w:tab/>
      </w:r>
      <w:r w:rsidRPr="009B249D">
        <w:rPr>
          <w:rFonts w:ascii="Calibri" w:eastAsia="Times New Roman" w:hAnsi="Calibri" w:cs="Times New Roman"/>
          <w:b/>
          <w:color w:val="000000" w:themeColor="text1"/>
        </w:rPr>
        <w:tab/>
      </w:r>
      <w:r w:rsidRPr="009B249D">
        <w:rPr>
          <w:b/>
          <w:color w:val="000000" w:themeColor="text1"/>
        </w:rPr>
        <w:tab/>
      </w:r>
      <w:r w:rsidRPr="009B249D">
        <w:rPr>
          <w:b/>
          <w:color w:val="000000" w:themeColor="text1"/>
        </w:rPr>
        <w:tab/>
      </w:r>
      <w:r w:rsidRPr="009B249D">
        <w:rPr>
          <w:b/>
          <w:color w:val="000000" w:themeColor="text1"/>
        </w:rPr>
        <w:tab/>
      </w:r>
      <w:r w:rsidRPr="009B249D">
        <w:rPr>
          <w:b/>
          <w:color w:val="000000" w:themeColor="text1"/>
        </w:rPr>
        <w:tab/>
      </w:r>
      <w:r>
        <w:rPr>
          <w:b/>
          <w:color w:val="000000" w:themeColor="text1"/>
        </w:rPr>
        <w:tab/>
      </w:r>
      <w:r>
        <w:rPr>
          <w:b/>
          <w:color w:val="000000" w:themeColor="text1"/>
        </w:rPr>
        <w:tab/>
      </w:r>
      <w:r w:rsidRPr="009B249D">
        <w:rPr>
          <w:b/>
          <w:color w:val="000000" w:themeColor="text1"/>
        </w:rPr>
        <w:t xml:space="preserve">EWC </w:t>
      </w:r>
      <w:r>
        <w:rPr>
          <w:b/>
          <w:color w:val="000000" w:themeColor="text1"/>
        </w:rPr>
        <w:t>12</w:t>
      </w:r>
      <w:r w:rsidRPr="009B249D">
        <w:rPr>
          <w:b/>
          <w:color w:val="000000" w:themeColor="text1"/>
        </w:rPr>
        <w:t>/24</w:t>
      </w:r>
    </w:p>
    <w:p w14:paraId="75000538" w14:textId="77777777" w:rsidR="009B249D" w:rsidRPr="009A57C9" w:rsidRDefault="009B249D" w:rsidP="009B249D">
      <w:pPr>
        <w:spacing w:after="0"/>
        <w:ind w:left="720" w:hanging="720"/>
        <w:rPr>
          <w:color w:val="FF0000"/>
        </w:rPr>
      </w:pPr>
    </w:p>
    <w:p w14:paraId="1CD51E78" w14:textId="0BD92AB5" w:rsidR="009B249D" w:rsidRPr="00D31697" w:rsidRDefault="00D31697" w:rsidP="009B249D">
      <w:pPr>
        <w:spacing w:after="0"/>
        <w:ind w:left="720" w:hanging="720"/>
        <w:rPr>
          <w:color w:val="000000" w:themeColor="text1"/>
        </w:rPr>
      </w:pPr>
      <w:r w:rsidRPr="00D31697">
        <w:rPr>
          <w:color w:val="000000" w:themeColor="text1"/>
        </w:rPr>
        <w:t>19</w:t>
      </w:r>
      <w:r w:rsidR="009B249D" w:rsidRPr="00D31697">
        <w:rPr>
          <w:color w:val="000000" w:themeColor="text1"/>
        </w:rPr>
        <w:t>.1</w:t>
      </w:r>
      <w:r w:rsidR="009B249D" w:rsidRPr="00D31697">
        <w:rPr>
          <w:color w:val="000000" w:themeColor="text1"/>
        </w:rPr>
        <w:tab/>
      </w:r>
      <w:r w:rsidRPr="00D31697">
        <w:rPr>
          <w:color w:val="000000" w:themeColor="text1"/>
        </w:rPr>
        <w:t xml:space="preserve">The Chief Executive introduced this paper which provided details of his possible attendance at the International Forum of Teacher Regulatory Authorities (IFTRA) conference 2024.  This information was reported to Council in line with the protocol for overseas travel, which was annexed to the paper.  </w:t>
      </w:r>
    </w:p>
    <w:p w14:paraId="7ED1AFCC" w14:textId="1E21453E" w:rsidR="009B249D" w:rsidRPr="00D31697" w:rsidRDefault="009B249D" w:rsidP="009B427F">
      <w:pPr>
        <w:spacing w:after="0"/>
        <w:ind w:left="0"/>
        <w:rPr>
          <w:color w:val="000000" w:themeColor="text1"/>
        </w:rPr>
      </w:pPr>
    </w:p>
    <w:p w14:paraId="4D521640" w14:textId="02292E92" w:rsidR="009B249D" w:rsidRPr="00D31697" w:rsidRDefault="00D31697" w:rsidP="009B249D">
      <w:pPr>
        <w:spacing w:after="0"/>
        <w:ind w:left="703" w:hanging="703"/>
        <w:rPr>
          <w:color w:val="000000" w:themeColor="text1"/>
        </w:rPr>
      </w:pPr>
      <w:r w:rsidRPr="00D31697">
        <w:rPr>
          <w:color w:val="000000" w:themeColor="text1"/>
        </w:rPr>
        <w:t>19.2</w:t>
      </w:r>
      <w:r w:rsidR="009B249D" w:rsidRPr="00D31697">
        <w:rPr>
          <w:color w:val="000000" w:themeColor="text1"/>
        </w:rPr>
        <w:tab/>
        <w:t xml:space="preserve">Members had no queries and were content to </w:t>
      </w:r>
      <w:r w:rsidRPr="00D31697">
        <w:rPr>
          <w:color w:val="000000" w:themeColor="text1"/>
        </w:rPr>
        <w:t>note the contents of the paper</w:t>
      </w:r>
      <w:r w:rsidR="009B249D" w:rsidRPr="00D31697">
        <w:rPr>
          <w:color w:val="000000" w:themeColor="text1"/>
        </w:rPr>
        <w:t>.</w:t>
      </w:r>
    </w:p>
    <w:p w14:paraId="02D6BA9A" w14:textId="0B067AD4" w:rsidR="009B249D" w:rsidRDefault="009B249D" w:rsidP="009B249D">
      <w:pPr>
        <w:spacing w:after="0"/>
        <w:ind w:left="0"/>
        <w:rPr>
          <w:color w:val="FF0000"/>
        </w:rPr>
      </w:pPr>
    </w:p>
    <w:p w14:paraId="229D6466" w14:textId="77777777" w:rsidR="009B249D" w:rsidRPr="009A57C9" w:rsidRDefault="009B249D" w:rsidP="009B249D">
      <w:pPr>
        <w:spacing w:after="0"/>
        <w:ind w:left="703" w:hanging="703"/>
        <w:rPr>
          <w:color w:val="FF0000"/>
        </w:rPr>
      </w:pPr>
    </w:p>
    <w:p w14:paraId="0B216D15" w14:textId="2A040A13" w:rsidR="009B249D" w:rsidRPr="009B249D" w:rsidRDefault="009B249D" w:rsidP="009B249D">
      <w:pPr>
        <w:spacing w:after="0"/>
        <w:ind w:left="720" w:hanging="720"/>
        <w:rPr>
          <w:b/>
          <w:color w:val="000000" w:themeColor="text1"/>
        </w:rPr>
      </w:pPr>
      <w:r>
        <w:rPr>
          <w:b/>
          <w:color w:val="000000" w:themeColor="text1"/>
        </w:rPr>
        <w:t>20</w:t>
      </w:r>
      <w:r w:rsidRPr="009B249D">
        <w:rPr>
          <w:b/>
          <w:color w:val="000000" w:themeColor="text1"/>
        </w:rPr>
        <w:t>.</w:t>
      </w:r>
      <w:r w:rsidRPr="009B249D">
        <w:rPr>
          <w:b/>
          <w:color w:val="000000" w:themeColor="text1"/>
        </w:rPr>
        <w:tab/>
      </w:r>
      <w:r>
        <w:rPr>
          <w:rFonts w:ascii="Calibri" w:eastAsia="Times New Roman" w:hAnsi="Calibri" w:cs="Times New Roman"/>
          <w:b/>
          <w:color w:val="000000" w:themeColor="text1"/>
        </w:rPr>
        <w:t>Calendar of future meeting dates, 2025-27</w:t>
      </w:r>
      <w:r w:rsidRPr="009B249D">
        <w:rPr>
          <w:rFonts w:ascii="Calibri" w:eastAsia="Times New Roman" w:hAnsi="Calibri" w:cs="Times New Roman"/>
          <w:b/>
          <w:color w:val="000000" w:themeColor="text1"/>
        </w:rPr>
        <w:tab/>
      </w:r>
      <w:r w:rsidRPr="009B249D">
        <w:rPr>
          <w:rFonts w:ascii="Calibri" w:eastAsia="Times New Roman" w:hAnsi="Calibri" w:cs="Times New Roman"/>
          <w:b/>
          <w:color w:val="000000" w:themeColor="text1"/>
        </w:rPr>
        <w:tab/>
      </w:r>
      <w:r>
        <w:rPr>
          <w:b/>
          <w:color w:val="000000" w:themeColor="text1"/>
        </w:rPr>
        <w:tab/>
      </w:r>
      <w:r>
        <w:rPr>
          <w:b/>
          <w:color w:val="000000" w:themeColor="text1"/>
        </w:rPr>
        <w:tab/>
      </w:r>
      <w:r>
        <w:rPr>
          <w:b/>
          <w:color w:val="000000" w:themeColor="text1"/>
        </w:rPr>
        <w:tab/>
      </w:r>
      <w:r w:rsidRPr="009B249D">
        <w:rPr>
          <w:b/>
          <w:color w:val="000000" w:themeColor="text1"/>
        </w:rPr>
        <w:t xml:space="preserve">EWC </w:t>
      </w:r>
      <w:r>
        <w:rPr>
          <w:b/>
          <w:color w:val="000000" w:themeColor="text1"/>
        </w:rPr>
        <w:t>13</w:t>
      </w:r>
      <w:r w:rsidRPr="009B249D">
        <w:rPr>
          <w:b/>
          <w:color w:val="000000" w:themeColor="text1"/>
        </w:rPr>
        <w:t>/24</w:t>
      </w:r>
    </w:p>
    <w:p w14:paraId="1C6271CF" w14:textId="77777777" w:rsidR="009B249D" w:rsidRPr="009A57C9" w:rsidRDefault="009B249D" w:rsidP="009B249D">
      <w:pPr>
        <w:spacing w:after="0"/>
        <w:ind w:left="720" w:hanging="720"/>
        <w:rPr>
          <w:color w:val="FF0000"/>
        </w:rPr>
      </w:pPr>
    </w:p>
    <w:p w14:paraId="07B4C800" w14:textId="7F2B5885" w:rsidR="009B249D" w:rsidRPr="00D31697" w:rsidRDefault="00D31697" w:rsidP="009B249D">
      <w:pPr>
        <w:spacing w:after="0"/>
        <w:ind w:left="720" w:hanging="720"/>
        <w:rPr>
          <w:color w:val="000000" w:themeColor="text1"/>
        </w:rPr>
      </w:pPr>
      <w:r>
        <w:rPr>
          <w:color w:val="000000" w:themeColor="text1"/>
        </w:rPr>
        <w:t>20</w:t>
      </w:r>
      <w:r w:rsidR="009B249D" w:rsidRPr="00D31697">
        <w:rPr>
          <w:color w:val="000000" w:themeColor="text1"/>
        </w:rPr>
        <w:t>.1</w:t>
      </w:r>
      <w:r w:rsidR="009B249D" w:rsidRPr="00D31697">
        <w:rPr>
          <w:color w:val="000000" w:themeColor="text1"/>
        </w:rPr>
        <w:tab/>
      </w:r>
      <w:r w:rsidR="00E82F46" w:rsidRPr="00D31697">
        <w:rPr>
          <w:color w:val="000000" w:themeColor="text1"/>
        </w:rPr>
        <w:t>The Chief Executive introduced this paper and</w:t>
      </w:r>
      <w:r w:rsidR="009B249D" w:rsidRPr="00D31697">
        <w:rPr>
          <w:color w:val="000000" w:themeColor="text1"/>
        </w:rPr>
        <w:t xml:space="preserve"> </w:t>
      </w:r>
      <w:r w:rsidRPr="00D31697">
        <w:rPr>
          <w:color w:val="000000" w:themeColor="text1"/>
        </w:rPr>
        <w:t xml:space="preserve">invited members to note the </w:t>
      </w:r>
      <w:r w:rsidR="00E82F46" w:rsidRPr="00D31697">
        <w:rPr>
          <w:color w:val="000000" w:themeColor="text1"/>
        </w:rPr>
        <w:t>calendar of future meeting dates</w:t>
      </w:r>
      <w:r w:rsidRPr="00D31697">
        <w:rPr>
          <w:color w:val="000000" w:themeColor="text1"/>
        </w:rPr>
        <w:t>, 2025-27</w:t>
      </w:r>
      <w:r w:rsidR="00E82F46" w:rsidRPr="00D31697">
        <w:rPr>
          <w:color w:val="000000" w:themeColor="text1"/>
        </w:rPr>
        <w:t>.</w:t>
      </w:r>
      <w:r w:rsidRPr="00D31697">
        <w:rPr>
          <w:color w:val="000000" w:themeColor="text1"/>
        </w:rPr>
        <w:t xml:space="preserve"> </w:t>
      </w:r>
      <w:r w:rsidR="009B249D" w:rsidRPr="00D31697">
        <w:rPr>
          <w:color w:val="000000" w:themeColor="text1"/>
        </w:rPr>
        <w:t xml:space="preserve">  </w:t>
      </w:r>
    </w:p>
    <w:p w14:paraId="4DDA1C44" w14:textId="53C3A306" w:rsidR="009B249D" w:rsidRPr="00D31697" w:rsidRDefault="009B249D" w:rsidP="00E82F46">
      <w:pPr>
        <w:spacing w:after="0"/>
        <w:ind w:left="0"/>
        <w:rPr>
          <w:color w:val="000000" w:themeColor="text1"/>
        </w:rPr>
      </w:pPr>
    </w:p>
    <w:p w14:paraId="437B2AEE" w14:textId="695C2967" w:rsidR="009B249D" w:rsidRPr="00D31697" w:rsidRDefault="00D31697" w:rsidP="009B249D">
      <w:pPr>
        <w:spacing w:after="0"/>
        <w:ind w:left="703" w:hanging="703"/>
        <w:rPr>
          <w:color w:val="000000" w:themeColor="text1"/>
        </w:rPr>
      </w:pPr>
      <w:r>
        <w:rPr>
          <w:color w:val="000000" w:themeColor="text1"/>
        </w:rPr>
        <w:t>20</w:t>
      </w:r>
      <w:r w:rsidRPr="00D31697">
        <w:rPr>
          <w:color w:val="000000" w:themeColor="text1"/>
        </w:rPr>
        <w:t>.2</w:t>
      </w:r>
      <w:r w:rsidR="009B249D" w:rsidRPr="00D31697">
        <w:rPr>
          <w:color w:val="000000" w:themeColor="text1"/>
        </w:rPr>
        <w:tab/>
        <w:t xml:space="preserve">Members had no queries and were content to </w:t>
      </w:r>
      <w:r w:rsidRPr="00D31697">
        <w:rPr>
          <w:color w:val="000000" w:themeColor="text1"/>
        </w:rPr>
        <w:t>note the calendar of meeting dates.</w:t>
      </w:r>
    </w:p>
    <w:p w14:paraId="4C4BB008" w14:textId="0EAD07C2" w:rsidR="009B249D" w:rsidRDefault="009B249D" w:rsidP="00AC08F1">
      <w:pPr>
        <w:spacing w:after="0"/>
        <w:ind w:left="720" w:hanging="720"/>
        <w:rPr>
          <w:color w:val="FF0000"/>
        </w:rPr>
      </w:pPr>
    </w:p>
    <w:p w14:paraId="4E4D9F21" w14:textId="0C866BED" w:rsidR="009B249D" w:rsidRPr="009A57C9" w:rsidRDefault="009B249D" w:rsidP="009B249D">
      <w:pPr>
        <w:spacing w:after="0"/>
        <w:ind w:left="0"/>
        <w:rPr>
          <w:color w:val="FF0000"/>
        </w:rPr>
      </w:pPr>
    </w:p>
    <w:p w14:paraId="5DEEDCF2" w14:textId="67F78097" w:rsidR="00A17F79" w:rsidRPr="009A57C9" w:rsidRDefault="009B249D" w:rsidP="004F26E9">
      <w:pPr>
        <w:spacing w:after="0"/>
        <w:ind w:left="0"/>
        <w:rPr>
          <w:b/>
          <w:color w:val="FF0000"/>
        </w:rPr>
      </w:pPr>
      <w:r w:rsidRPr="009B249D">
        <w:rPr>
          <w:b/>
          <w:color w:val="000000" w:themeColor="text1"/>
        </w:rPr>
        <w:lastRenderedPageBreak/>
        <w:t>21</w:t>
      </w:r>
      <w:r>
        <w:rPr>
          <w:b/>
          <w:color w:val="000000" w:themeColor="text1"/>
        </w:rPr>
        <w:t xml:space="preserve"> - 24</w:t>
      </w:r>
      <w:r w:rsidR="00A17F79" w:rsidRPr="009B249D">
        <w:rPr>
          <w:b/>
          <w:color w:val="000000" w:themeColor="text1"/>
        </w:rPr>
        <w:t>. Information item</w:t>
      </w:r>
      <w:r w:rsidR="003A0ECE" w:rsidRPr="009B249D">
        <w:rPr>
          <w:b/>
          <w:color w:val="000000" w:themeColor="text1"/>
        </w:rPr>
        <w:t>(</w:t>
      </w:r>
      <w:r w:rsidR="00A17F79" w:rsidRPr="009B249D">
        <w:rPr>
          <w:b/>
          <w:color w:val="000000" w:themeColor="text1"/>
        </w:rPr>
        <w:t>s</w:t>
      </w:r>
      <w:r w:rsidR="003A0ECE" w:rsidRPr="009B249D">
        <w:rPr>
          <w:b/>
          <w:color w:val="000000" w:themeColor="text1"/>
        </w:rPr>
        <w:t>)</w:t>
      </w:r>
    </w:p>
    <w:p w14:paraId="5AC81A1F" w14:textId="77777777" w:rsidR="001B56CB" w:rsidRPr="009A57C9" w:rsidRDefault="001B56CB" w:rsidP="004F26E9">
      <w:pPr>
        <w:spacing w:after="0"/>
        <w:ind w:left="0"/>
        <w:rPr>
          <w:b/>
          <w:color w:val="FF0000"/>
        </w:rPr>
      </w:pPr>
    </w:p>
    <w:p w14:paraId="61F63D75" w14:textId="5900F6BC" w:rsidR="00861C1F" w:rsidRPr="009B249D" w:rsidRDefault="003A0ECE" w:rsidP="009B249D">
      <w:pPr>
        <w:spacing w:after="0"/>
        <w:ind w:left="0"/>
        <w:rPr>
          <w:color w:val="000000" w:themeColor="text1"/>
        </w:rPr>
      </w:pPr>
      <w:r w:rsidRPr="009B249D">
        <w:rPr>
          <w:color w:val="000000" w:themeColor="text1"/>
        </w:rPr>
        <w:t>Members received</w:t>
      </w:r>
      <w:r w:rsidR="00A17F79" w:rsidRPr="009B249D">
        <w:rPr>
          <w:color w:val="000000" w:themeColor="text1"/>
        </w:rPr>
        <w:t xml:space="preserve"> “</w:t>
      </w:r>
      <w:r w:rsidR="00334762" w:rsidRPr="009B249D">
        <w:rPr>
          <w:color w:val="000000" w:themeColor="text1"/>
        </w:rPr>
        <w:t>for information” paper</w:t>
      </w:r>
      <w:r w:rsidRPr="009B249D">
        <w:rPr>
          <w:color w:val="000000" w:themeColor="text1"/>
        </w:rPr>
        <w:t>(</w:t>
      </w:r>
      <w:r w:rsidR="00334762" w:rsidRPr="009B249D">
        <w:rPr>
          <w:color w:val="000000" w:themeColor="text1"/>
        </w:rPr>
        <w:t>s</w:t>
      </w:r>
      <w:r w:rsidRPr="009B249D">
        <w:rPr>
          <w:color w:val="000000" w:themeColor="text1"/>
        </w:rPr>
        <w:t>)</w:t>
      </w:r>
      <w:r w:rsidR="00A17F79" w:rsidRPr="009B249D">
        <w:rPr>
          <w:color w:val="000000" w:themeColor="text1"/>
        </w:rPr>
        <w:t xml:space="preserve"> on:</w:t>
      </w:r>
    </w:p>
    <w:p w14:paraId="1C23870D" w14:textId="77777777" w:rsidR="00C44BD2" w:rsidRPr="009B249D" w:rsidRDefault="00C44BD2" w:rsidP="001F077C">
      <w:pPr>
        <w:pStyle w:val="ListParagraph"/>
        <w:spacing w:after="0"/>
        <w:ind w:left="0"/>
        <w:rPr>
          <w:color w:val="000000" w:themeColor="text1"/>
        </w:rPr>
      </w:pPr>
    </w:p>
    <w:p w14:paraId="042361B5" w14:textId="455FCCFA" w:rsidR="00C44BD2" w:rsidRPr="009B249D" w:rsidRDefault="001F077C" w:rsidP="001F077C">
      <w:pPr>
        <w:pStyle w:val="ListParagraph"/>
        <w:numPr>
          <w:ilvl w:val="1"/>
          <w:numId w:val="4"/>
        </w:numPr>
        <w:spacing w:after="0"/>
        <w:ind w:left="0" w:firstLine="0"/>
        <w:rPr>
          <w:color w:val="000000" w:themeColor="text1"/>
        </w:rPr>
      </w:pPr>
      <w:r w:rsidRPr="009B249D">
        <w:rPr>
          <w:b/>
          <w:color w:val="000000" w:themeColor="text1"/>
        </w:rPr>
        <w:t xml:space="preserve">Quarterly review, 1 </w:t>
      </w:r>
      <w:r w:rsidR="009B249D" w:rsidRPr="009B249D">
        <w:rPr>
          <w:b/>
          <w:color w:val="000000" w:themeColor="text1"/>
        </w:rPr>
        <w:t>October – 31 December</w:t>
      </w:r>
      <w:r w:rsidRPr="009B249D">
        <w:rPr>
          <w:b/>
          <w:color w:val="000000" w:themeColor="text1"/>
        </w:rPr>
        <w:t xml:space="preserve"> 2023</w:t>
      </w:r>
      <w:r w:rsidR="009B249D" w:rsidRPr="009B249D">
        <w:rPr>
          <w:b/>
          <w:color w:val="000000" w:themeColor="text1"/>
        </w:rPr>
        <w:tab/>
      </w:r>
      <w:r w:rsidR="009B249D" w:rsidRPr="009B249D">
        <w:rPr>
          <w:b/>
          <w:color w:val="000000" w:themeColor="text1"/>
        </w:rPr>
        <w:tab/>
      </w:r>
      <w:r w:rsidR="009B249D" w:rsidRPr="009B249D">
        <w:rPr>
          <w:b/>
          <w:color w:val="000000" w:themeColor="text1"/>
        </w:rPr>
        <w:tab/>
      </w:r>
      <w:r w:rsidRPr="009B249D">
        <w:rPr>
          <w:b/>
          <w:color w:val="000000" w:themeColor="text1"/>
        </w:rPr>
        <w:t xml:space="preserve">(EWC </w:t>
      </w:r>
      <w:r w:rsidR="009B249D" w:rsidRPr="009B249D">
        <w:rPr>
          <w:b/>
          <w:color w:val="000000" w:themeColor="text1"/>
        </w:rPr>
        <w:t>14/24</w:t>
      </w:r>
      <w:r w:rsidR="00C44BD2" w:rsidRPr="009B249D">
        <w:rPr>
          <w:b/>
          <w:color w:val="000000" w:themeColor="text1"/>
        </w:rPr>
        <w:t>)</w:t>
      </w:r>
    </w:p>
    <w:p w14:paraId="2BB6D3DE" w14:textId="5390644C" w:rsidR="00C44BD2" w:rsidRPr="009B249D" w:rsidRDefault="00C44BD2" w:rsidP="001F077C">
      <w:pPr>
        <w:spacing w:after="0"/>
        <w:ind w:left="0"/>
        <w:rPr>
          <w:color w:val="000000" w:themeColor="text1"/>
        </w:rPr>
      </w:pPr>
    </w:p>
    <w:p w14:paraId="70C886F9" w14:textId="075E6322" w:rsidR="009B249D" w:rsidRPr="009B249D" w:rsidRDefault="001F077C" w:rsidP="001F077C">
      <w:pPr>
        <w:pStyle w:val="ListParagraph"/>
        <w:numPr>
          <w:ilvl w:val="1"/>
          <w:numId w:val="4"/>
        </w:numPr>
        <w:spacing w:after="0"/>
        <w:ind w:left="0" w:firstLine="0"/>
        <w:rPr>
          <w:color w:val="000000" w:themeColor="text1"/>
        </w:rPr>
      </w:pPr>
      <w:r w:rsidRPr="009B249D">
        <w:rPr>
          <w:b/>
          <w:bCs/>
          <w:color w:val="000000" w:themeColor="text1"/>
        </w:rPr>
        <w:t xml:space="preserve">Report on Welsh Government Post 16 Professional Learning </w:t>
      </w:r>
      <w:r w:rsidR="009B249D" w:rsidRPr="009B249D">
        <w:rPr>
          <w:b/>
          <w:bCs/>
          <w:color w:val="000000" w:themeColor="text1"/>
        </w:rPr>
        <w:t>and</w:t>
      </w:r>
      <w:r w:rsidR="00E82F46">
        <w:rPr>
          <w:b/>
          <w:bCs/>
          <w:color w:val="000000" w:themeColor="text1"/>
        </w:rPr>
        <w:t xml:space="preserve"> </w:t>
      </w:r>
      <w:r w:rsidR="009B249D" w:rsidRPr="009B249D">
        <w:rPr>
          <w:b/>
          <w:bCs/>
          <w:color w:val="000000" w:themeColor="text1"/>
        </w:rPr>
        <w:t xml:space="preserve">Development </w:t>
      </w:r>
      <w:r w:rsidRPr="009B249D">
        <w:rPr>
          <w:b/>
          <w:bCs/>
          <w:color w:val="000000" w:themeColor="text1"/>
        </w:rPr>
        <w:t xml:space="preserve">Framework </w:t>
      </w:r>
    </w:p>
    <w:p w14:paraId="1D068B44" w14:textId="040CB24B" w:rsidR="001F077C" w:rsidRPr="009B249D" w:rsidRDefault="009B249D" w:rsidP="009B249D">
      <w:pPr>
        <w:pStyle w:val="ListParagraph"/>
        <w:spacing w:after="0"/>
        <w:ind w:left="0"/>
        <w:rPr>
          <w:color w:val="000000" w:themeColor="text1"/>
        </w:rPr>
      </w:pPr>
      <w:r w:rsidRPr="009B249D">
        <w:rPr>
          <w:b/>
          <w:bCs/>
          <w:color w:val="000000" w:themeColor="text1"/>
        </w:rPr>
        <w:t xml:space="preserve">              </w:t>
      </w:r>
      <w:r w:rsidR="001F077C" w:rsidRPr="009B249D">
        <w:rPr>
          <w:b/>
          <w:bCs/>
          <w:color w:val="000000" w:themeColor="text1"/>
        </w:rPr>
        <w:t>Project</w:t>
      </w:r>
      <w:r w:rsidRPr="009B249D">
        <w:rPr>
          <w:b/>
          <w:bCs/>
          <w:color w:val="000000" w:themeColor="text1"/>
        </w:rPr>
        <w:tab/>
      </w:r>
      <w:r w:rsidRPr="009B249D">
        <w:rPr>
          <w:b/>
          <w:bCs/>
          <w:color w:val="000000" w:themeColor="text1"/>
        </w:rPr>
        <w:tab/>
      </w:r>
      <w:r w:rsidRPr="009B249D">
        <w:rPr>
          <w:b/>
          <w:bCs/>
          <w:color w:val="000000" w:themeColor="text1"/>
        </w:rPr>
        <w:tab/>
      </w:r>
      <w:r w:rsidRPr="009B249D">
        <w:rPr>
          <w:b/>
          <w:bCs/>
          <w:color w:val="000000" w:themeColor="text1"/>
        </w:rPr>
        <w:tab/>
      </w:r>
      <w:r w:rsidRPr="009B249D">
        <w:rPr>
          <w:b/>
          <w:bCs/>
          <w:color w:val="000000" w:themeColor="text1"/>
        </w:rPr>
        <w:tab/>
      </w:r>
      <w:r w:rsidRPr="009B249D">
        <w:rPr>
          <w:b/>
          <w:bCs/>
          <w:color w:val="000000" w:themeColor="text1"/>
        </w:rPr>
        <w:tab/>
      </w:r>
      <w:r w:rsidRPr="009B249D">
        <w:rPr>
          <w:b/>
          <w:bCs/>
          <w:color w:val="000000" w:themeColor="text1"/>
        </w:rPr>
        <w:tab/>
      </w:r>
      <w:r w:rsidRPr="009B249D">
        <w:rPr>
          <w:b/>
          <w:bCs/>
          <w:color w:val="000000" w:themeColor="text1"/>
        </w:rPr>
        <w:tab/>
      </w:r>
      <w:r w:rsidRPr="009B249D">
        <w:rPr>
          <w:b/>
          <w:bCs/>
          <w:color w:val="000000" w:themeColor="text1"/>
        </w:rPr>
        <w:tab/>
      </w:r>
      <w:r w:rsidR="001F077C" w:rsidRPr="009B249D">
        <w:rPr>
          <w:b/>
          <w:color w:val="000000" w:themeColor="text1"/>
        </w:rPr>
        <w:t xml:space="preserve">(EWC </w:t>
      </w:r>
      <w:r w:rsidRPr="009B249D">
        <w:rPr>
          <w:b/>
          <w:color w:val="000000" w:themeColor="text1"/>
        </w:rPr>
        <w:t>15/24</w:t>
      </w:r>
      <w:r w:rsidR="001F077C" w:rsidRPr="009B249D">
        <w:rPr>
          <w:b/>
          <w:color w:val="000000" w:themeColor="text1"/>
        </w:rPr>
        <w:t>)</w:t>
      </w:r>
    </w:p>
    <w:p w14:paraId="0430AD68" w14:textId="77777777" w:rsidR="001F077C" w:rsidRPr="009A57C9" w:rsidRDefault="001F077C" w:rsidP="001F077C">
      <w:pPr>
        <w:pStyle w:val="ListParagraph"/>
        <w:spacing w:after="0"/>
        <w:ind w:left="0"/>
        <w:rPr>
          <w:color w:val="FF0000"/>
        </w:rPr>
      </w:pPr>
    </w:p>
    <w:p w14:paraId="16145520" w14:textId="4AF1066F" w:rsidR="009B249D" w:rsidRPr="009B249D" w:rsidRDefault="009B249D" w:rsidP="001F077C">
      <w:pPr>
        <w:pStyle w:val="ListParagraph"/>
        <w:numPr>
          <w:ilvl w:val="1"/>
          <w:numId w:val="4"/>
        </w:numPr>
        <w:spacing w:after="0"/>
        <w:ind w:left="0" w:firstLine="0"/>
        <w:rPr>
          <w:b/>
          <w:color w:val="000000" w:themeColor="text1"/>
        </w:rPr>
      </w:pPr>
      <w:r w:rsidRPr="009B249D">
        <w:rPr>
          <w:b/>
          <w:color w:val="000000" w:themeColor="text1"/>
        </w:rPr>
        <w:t>Secretariat to the IWPRB</w:t>
      </w:r>
      <w:r w:rsidRPr="009B249D">
        <w:rPr>
          <w:b/>
          <w:color w:val="000000" w:themeColor="text1"/>
        </w:rPr>
        <w:tab/>
      </w:r>
      <w:r w:rsidRPr="009B249D">
        <w:rPr>
          <w:b/>
          <w:color w:val="000000" w:themeColor="text1"/>
        </w:rPr>
        <w:tab/>
      </w:r>
      <w:r w:rsidRPr="009B249D">
        <w:rPr>
          <w:b/>
          <w:color w:val="000000" w:themeColor="text1"/>
        </w:rPr>
        <w:tab/>
      </w:r>
      <w:r w:rsidRPr="009B249D">
        <w:rPr>
          <w:b/>
          <w:color w:val="000000" w:themeColor="text1"/>
        </w:rPr>
        <w:tab/>
      </w:r>
      <w:r w:rsidRPr="009B249D">
        <w:rPr>
          <w:b/>
          <w:color w:val="000000" w:themeColor="text1"/>
        </w:rPr>
        <w:tab/>
      </w:r>
      <w:r w:rsidRPr="009B249D">
        <w:rPr>
          <w:b/>
          <w:color w:val="000000" w:themeColor="text1"/>
        </w:rPr>
        <w:tab/>
        <w:t>(EWC 16/24)</w:t>
      </w:r>
    </w:p>
    <w:p w14:paraId="1B909D81" w14:textId="77777777" w:rsidR="009B249D" w:rsidRPr="009B249D" w:rsidRDefault="009B249D" w:rsidP="009B249D">
      <w:pPr>
        <w:pStyle w:val="ListParagraph"/>
        <w:spacing w:after="0"/>
        <w:ind w:left="0"/>
        <w:rPr>
          <w:color w:val="000000" w:themeColor="text1"/>
        </w:rPr>
      </w:pPr>
    </w:p>
    <w:p w14:paraId="5C88F51E" w14:textId="3B149406" w:rsidR="009B249D" w:rsidRPr="009B249D" w:rsidRDefault="00C44BD2" w:rsidP="009B249D">
      <w:pPr>
        <w:pStyle w:val="ListParagraph"/>
        <w:numPr>
          <w:ilvl w:val="1"/>
          <w:numId w:val="4"/>
        </w:numPr>
        <w:spacing w:after="0"/>
        <w:ind w:left="0" w:firstLine="0"/>
        <w:rPr>
          <w:color w:val="000000" w:themeColor="text1"/>
        </w:rPr>
      </w:pPr>
      <w:r w:rsidRPr="009B249D">
        <w:rPr>
          <w:b/>
          <w:color w:val="000000" w:themeColor="text1"/>
        </w:rPr>
        <w:t xml:space="preserve">EWC responses to </w:t>
      </w:r>
      <w:r w:rsidR="001F077C" w:rsidRPr="009B249D">
        <w:rPr>
          <w:b/>
          <w:color w:val="000000" w:themeColor="text1"/>
        </w:rPr>
        <w:t>external consultations</w:t>
      </w:r>
      <w:r w:rsidR="009B249D" w:rsidRPr="009B249D">
        <w:rPr>
          <w:b/>
          <w:color w:val="000000" w:themeColor="text1"/>
        </w:rPr>
        <w:t xml:space="preserve"> and calls for evidence</w:t>
      </w:r>
      <w:r w:rsidR="009B249D" w:rsidRPr="009B249D">
        <w:rPr>
          <w:b/>
          <w:color w:val="000000" w:themeColor="text1"/>
        </w:rPr>
        <w:tab/>
      </w:r>
      <w:r w:rsidR="009B249D" w:rsidRPr="009B249D">
        <w:rPr>
          <w:b/>
          <w:color w:val="000000" w:themeColor="text1"/>
        </w:rPr>
        <w:tab/>
      </w:r>
      <w:r w:rsidR="001F077C" w:rsidRPr="009B249D">
        <w:rPr>
          <w:b/>
          <w:color w:val="000000" w:themeColor="text1"/>
        </w:rPr>
        <w:t xml:space="preserve">(EWC </w:t>
      </w:r>
      <w:r w:rsidR="009B249D" w:rsidRPr="009B249D">
        <w:rPr>
          <w:b/>
          <w:color w:val="000000" w:themeColor="text1"/>
        </w:rPr>
        <w:t>17/24</w:t>
      </w:r>
      <w:r w:rsidRPr="009B249D">
        <w:rPr>
          <w:b/>
          <w:color w:val="000000" w:themeColor="text1"/>
        </w:rPr>
        <w:t>)</w:t>
      </w:r>
    </w:p>
    <w:p w14:paraId="1D997F69" w14:textId="0378256A" w:rsidR="00A17F79" w:rsidRPr="009A57C9" w:rsidRDefault="00236618" w:rsidP="001B56CB">
      <w:pPr>
        <w:spacing w:after="0"/>
        <w:ind w:left="0"/>
        <w:rPr>
          <w:color w:val="FF0000"/>
        </w:rPr>
      </w:pPr>
      <w:r w:rsidRPr="009A57C9">
        <w:rPr>
          <w:color w:val="FF0000"/>
        </w:rPr>
        <w:tab/>
      </w:r>
      <w:r w:rsidRPr="009A57C9">
        <w:rPr>
          <w:color w:val="FF0000"/>
        </w:rPr>
        <w:tab/>
      </w:r>
      <w:r w:rsidR="006A782D" w:rsidRPr="009A57C9">
        <w:rPr>
          <w:color w:val="FF0000"/>
        </w:rPr>
        <w:tab/>
      </w:r>
      <w:r w:rsidR="006A782D" w:rsidRPr="009A57C9">
        <w:rPr>
          <w:color w:val="FF0000"/>
        </w:rPr>
        <w:tab/>
      </w:r>
      <w:r w:rsidR="006A782D" w:rsidRPr="009A57C9">
        <w:rPr>
          <w:color w:val="FF0000"/>
        </w:rPr>
        <w:tab/>
      </w:r>
      <w:r w:rsidR="006A782D" w:rsidRPr="009A57C9">
        <w:rPr>
          <w:color w:val="FF0000"/>
        </w:rPr>
        <w:tab/>
      </w:r>
      <w:r w:rsidR="006A782D" w:rsidRPr="009A57C9">
        <w:rPr>
          <w:color w:val="FF0000"/>
        </w:rPr>
        <w:tab/>
      </w:r>
      <w:r w:rsidR="006A782D" w:rsidRPr="009A57C9">
        <w:rPr>
          <w:color w:val="FF0000"/>
        </w:rPr>
        <w:tab/>
      </w:r>
      <w:r w:rsidR="007629E7" w:rsidRPr="009A57C9">
        <w:rPr>
          <w:color w:val="FF0000"/>
        </w:rPr>
        <w:tab/>
      </w:r>
      <w:r w:rsidR="007629E7" w:rsidRPr="009A57C9">
        <w:rPr>
          <w:color w:val="FF0000"/>
        </w:rPr>
        <w:tab/>
      </w:r>
      <w:r w:rsidR="007629E7" w:rsidRPr="009A57C9">
        <w:rPr>
          <w:color w:val="FF0000"/>
        </w:rPr>
        <w:tab/>
      </w:r>
      <w:r w:rsidR="007629E7" w:rsidRPr="009A57C9">
        <w:rPr>
          <w:color w:val="FF0000"/>
        </w:rPr>
        <w:tab/>
      </w:r>
      <w:r w:rsidR="007629E7" w:rsidRPr="009A57C9">
        <w:rPr>
          <w:color w:val="FF0000"/>
        </w:rPr>
        <w:tab/>
      </w:r>
      <w:r w:rsidR="007629E7" w:rsidRPr="009A57C9">
        <w:rPr>
          <w:color w:val="FF0000"/>
        </w:rPr>
        <w:tab/>
      </w:r>
      <w:r w:rsidR="007629E7" w:rsidRPr="009A57C9">
        <w:rPr>
          <w:color w:val="FF0000"/>
        </w:rPr>
        <w:tab/>
      </w:r>
      <w:r w:rsidR="007629E7" w:rsidRPr="009A57C9">
        <w:rPr>
          <w:color w:val="FF0000"/>
        </w:rPr>
        <w:tab/>
      </w:r>
      <w:r w:rsidR="007629E7" w:rsidRPr="009A57C9">
        <w:rPr>
          <w:color w:val="FF0000"/>
        </w:rPr>
        <w:tab/>
      </w:r>
      <w:r w:rsidR="006A782D" w:rsidRPr="009A57C9">
        <w:rPr>
          <w:color w:val="FF0000"/>
        </w:rPr>
        <w:tab/>
      </w:r>
    </w:p>
    <w:p w14:paraId="409C32FE" w14:textId="15064595" w:rsidR="00394392" w:rsidRPr="009B249D" w:rsidRDefault="009B249D" w:rsidP="004F26E9">
      <w:pPr>
        <w:spacing w:after="0"/>
        <w:ind w:left="0"/>
        <w:rPr>
          <w:b/>
          <w:color w:val="000000" w:themeColor="text1"/>
        </w:rPr>
      </w:pPr>
      <w:r w:rsidRPr="009B249D">
        <w:rPr>
          <w:b/>
          <w:color w:val="000000" w:themeColor="text1"/>
        </w:rPr>
        <w:t>25</w:t>
      </w:r>
      <w:r w:rsidR="00394392" w:rsidRPr="009B249D">
        <w:rPr>
          <w:b/>
          <w:color w:val="000000" w:themeColor="text1"/>
        </w:rPr>
        <w:t>.</w:t>
      </w:r>
      <w:r w:rsidR="00394392" w:rsidRPr="009B249D">
        <w:rPr>
          <w:b/>
          <w:color w:val="000000" w:themeColor="text1"/>
        </w:rPr>
        <w:tab/>
        <w:t>Any other business</w:t>
      </w:r>
    </w:p>
    <w:p w14:paraId="49F7AFCA" w14:textId="77777777" w:rsidR="001B56CB" w:rsidRPr="009A57C9" w:rsidRDefault="001B56CB" w:rsidP="004F26E9">
      <w:pPr>
        <w:spacing w:after="0"/>
        <w:ind w:left="0"/>
        <w:rPr>
          <w:b/>
          <w:color w:val="FF0000"/>
        </w:rPr>
      </w:pPr>
    </w:p>
    <w:p w14:paraId="63AB8CF3" w14:textId="1057550C" w:rsidR="00E82F46" w:rsidRPr="00E82F46" w:rsidRDefault="00C44BD2" w:rsidP="00E82F46">
      <w:pPr>
        <w:spacing w:after="0"/>
        <w:ind w:left="720" w:hanging="720"/>
        <w:rPr>
          <w:color w:val="000000" w:themeColor="text1"/>
        </w:rPr>
      </w:pPr>
      <w:r w:rsidRPr="00E82F46">
        <w:rPr>
          <w:color w:val="000000" w:themeColor="text1"/>
        </w:rPr>
        <w:t>2</w:t>
      </w:r>
      <w:r w:rsidR="00E82F46" w:rsidRPr="00E82F46">
        <w:rPr>
          <w:color w:val="000000" w:themeColor="text1"/>
        </w:rPr>
        <w:t>5</w:t>
      </w:r>
      <w:r w:rsidR="003A0ECE" w:rsidRPr="00E82F46">
        <w:rPr>
          <w:color w:val="000000" w:themeColor="text1"/>
        </w:rPr>
        <w:t>.1</w:t>
      </w:r>
      <w:r w:rsidR="00DE2BC1" w:rsidRPr="00E82F46">
        <w:rPr>
          <w:color w:val="000000" w:themeColor="text1"/>
        </w:rPr>
        <w:tab/>
      </w:r>
      <w:r w:rsidR="005C0BA6" w:rsidRPr="00E82F46">
        <w:rPr>
          <w:color w:val="000000" w:themeColor="text1"/>
        </w:rPr>
        <w:t>No other business was raised and the public meeting was closed.</w:t>
      </w:r>
    </w:p>
    <w:p w14:paraId="366C0037" w14:textId="68511665" w:rsidR="00E82F46" w:rsidRPr="00E82F46" w:rsidRDefault="00E82F46" w:rsidP="004F26E9">
      <w:pPr>
        <w:spacing w:after="0"/>
        <w:ind w:left="0"/>
        <w:rPr>
          <w:color w:val="000000" w:themeColor="text1"/>
        </w:rPr>
      </w:pPr>
    </w:p>
    <w:p w14:paraId="0031B8CE" w14:textId="016675F8" w:rsidR="00943CCA" w:rsidRPr="00E82F46" w:rsidRDefault="00943CCA" w:rsidP="004F26E9">
      <w:pPr>
        <w:spacing w:after="0"/>
        <w:ind w:left="0"/>
        <w:rPr>
          <w:color w:val="000000" w:themeColor="text1"/>
        </w:rPr>
      </w:pPr>
    </w:p>
    <w:p w14:paraId="585EBDEB" w14:textId="77777777" w:rsidR="001B56CB" w:rsidRPr="009A57C9" w:rsidRDefault="001B56CB" w:rsidP="004F26E9">
      <w:pPr>
        <w:spacing w:after="0"/>
        <w:ind w:left="0"/>
        <w:rPr>
          <w:color w:val="FF0000"/>
        </w:rPr>
      </w:pPr>
    </w:p>
    <w:p w14:paraId="75A10C50" w14:textId="77777777" w:rsidR="001B56CB" w:rsidRPr="009A57C9" w:rsidRDefault="001B56CB" w:rsidP="004F26E9">
      <w:pPr>
        <w:spacing w:after="0"/>
        <w:ind w:left="0"/>
        <w:rPr>
          <w:color w:val="FF0000"/>
        </w:rPr>
      </w:pPr>
    </w:p>
    <w:sectPr w:rsidR="001B56CB" w:rsidRPr="009A57C9" w:rsidSect="00025179">
      <w:pgSz w:w="11906" w:h="16838"/>
      <w:pgMar w:top="1440" w:right="1440" w:bottom="1418"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17"/>
    <w:multiLevelType w:val="multilevel"/>
    <w:tmpl w:val="A5867CCA"/>
    <w:lvl w:ilvl="0">
      <w:start w:val="6"/>
      <w:numFmt w:val="decimal"/>
      <w:lvlText w:val="%1"/>
      <w:lvlJc w:val="left"/>
      <w:pPr>
        <w:tabs>
          <w:tab w:val="num" w:pos="360"/>
        </w:tabs>
        <w:ind w:left="360" w:hanging="360"/>
      </w:pPr>
    </w:lvl>
    <w:lvl w:ilvl="1">
      <w:start w:val="1"/>
      <w:numFmt w:val="decimal"/>
      <w:lvlText w:val="%1.%2"/>
      <w:lvlJc w:val="left"/>
      <w:pPr>
        <w:tabs>
          <w:tab w:val="num" w:pos="360"/>
        </w:tabs>
        <w:ind w:left="360" w:hanging="360"/>
      </w:pPr>
      <w:rPr>
        <w:color w:val="000000"/>
        <w:sz w:val="22"/>
        <w:szCs w:val="22"/>
      </w:rPr>
    </w:lvl>
    <w:lvl w:ilvl="2">
      <w:start w:val="1"/>
      <w:numFmt w:val="decimal"/>
      <w:lvlText w:val="%1.%2.%3"/>
      <w:lvlJc w:val="left"/>
      <w:pPr>
        <w:tabs>
          <w:tab w:val="num" w:pos="720"/>
        </w:tabs>
        <w:ind w:left="720" w:hanging="720"/>
      </w:pPr>
    </w:lvl>
    <w:lvl w:ilvl="3">
      <w:start w:val="1"/>
      <w:numFmt w:val="decimal"/>
      <w:lvlText w:val="%1.%2.%3.%4"/>
      <w:lvlJc w:val="left"/>
      <w:pPr>
        <w:tabs>
          <w:tab w:val="num" w:pos="720"/>
        </w:tabs>
        <w:ind w:left="720" w:hanging="720"/>
      </w:pPr>
    </w:lvl>
    <w:lvl w:ilvl="4">
      <w:start w:val="1"/>
      <w:numFmt w:val="decimal"/>
      <w:lvlText w:val="%1.%2.%3.%4.%5"/>
      <w:lvlJc w:val="left"/>
      <w:pPr>
        <w:tabs>
          <w:tab w:val="num" w:pos="1080"/>
        </w:tabs>
        <w:ind w:left="1080" w:hanging="1080"/>
      </w:pPr>
    </w:lvl>
    <w:lvl w:ilvl="5">
      <w:start w:val="1"/>
      <w:numFmt w:val="decimal"/>
      <w:lvlText w:val="%1.%2.%3.%4.%5.%6"/>
      <w:lvlJc w:val="left"/>
      <w:pPr>
        <w:tabs>
          <w:tab w:val="num" w:pos="1080"/>
        </w:tabs>
        <w:ind w:left="1080" w:hanging="1080"/>
      </w:pPr>
    </w:lvl>
    <w:lvl w:ilvl="6">
      <w:start w:val="1"/>
      <w:numFmt w:val="decimal"/>
      <w:lvlText w:val="%1.%2.%3.%4.%5.%6.%7"/>
      <w:lvlJc w:val="left"/>
      <w:pPr>
        <w:tabs>
          <w:tab w:val="num" w:pos="1440"/>
        </w:tabs>
        <w:ind w:left="1440" w:hanging="1440"/>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800"/>
        </w:tabs>
        <w:ind w:left="1800" w:hanging="1800"/>
      </w:pPr>
    </w:lvl>
  </w:abstractNum>
  <w:abstractNum w:abstractNumId="1" w15:restartNumberingAfterBreak="0">
    <w:nsid w:val="060A56D5"/>
    <w:multiLevelType w:val="hybridMultilevel"/>
    <w:tmpl w:val="070CA7DC"/>
    <w:lvl w:ilvl="0" w:tplc="08090003">
      <w:start w:val="1"/>
      <w:numFmt w:val="bullet"/>
      <w:lvlText w:val="o"/>
      <w:lvlJc w:val="left"/>
      <w:pPr>
        <w:ind w:left="1444" w:hanging="360"/>
      </w:pPr>
      <w:rPr>
        <w:rFonts w:ascii="Courier New" w:hAnsi="Courier New" w:cs="Courier New" w:hint="default"/>
      </w:rPr>
    </w:lvl>
    <w:lvl w:ilvl="1" w:tplc="08090003" w:tentative="1">
      <w:start w:val="1"/>
      <w:numFmt w:val="bullet"/>
      <w:lvlText w:val="o"/>
      <w:lvlJc w:val="left"/>
      <w:pPr>
        <w:ind w:left="2164" w:hanging="360"/>
      </w:pPr>
      <w:rPr>
        <w:rFonts w:ascii="Courier New" w:hAnsi="Courier New" w:cs="Courier New" w:hint="default"/>
      </w:rPr>
    </w:lvl>
    <w:lvl w:ilvl="2" w:tplc="08090005" w:tentative="1">
      <w:start w:val="1"/>
      <w:numFmt w:val="bullet"/>
      <w:lvlText w:val=""/>
      <w:lvlJc w:val="left"/>
      <w:pPr>
        <w:ind w:left="2884" w:hanging="360"/>
      </w:pPr>
      <w:rPr>
        <w:rFonts w:ascii="Wingdings" w:hAnsi="Wingdings" w:hint="default"/>
      </w:rPr>
    </w:lvl>
    <w:lvl w:ilvl="3" w:tplc="08090001" w:tentative="1">
      <w:start w:val="1"/>
      <w:numFmt w:val="bullet"/>
      <w:lvlText w:val=""/>
      <w:lvlJc w:val="left"/>
      <w:pPr>
        <w:ind w:left="3604" w:hanging="360"/>
      </w:pPr>
      <w:rPr>
        <w:rFonts w:ascii="Symbol" w:hAnsi="Symbol" w:hint="default"/>
      </w:rPr>
    </w:lvl>
    <w:lvl w:ilvl="4" w:tplc="08090003" w:tentative="1">
      <w:start w:val="1"/>
      <w:numFmt w:val="bullet"/>
      <w:lvlText w:val="o"/>
      <w:lvlJc w:val="left"/>
      <w:pPr>
        <w:ind w:left="4324" w:hanging="360"/>
      </w:pPr>
      <w:rPr>
        <w:rFonts w:ascii="Courier New" w:hAnsi="Courier New" w:cs="Courier New" w:hint="default"/>
      </w:rPr>
    </w:lvl>
    <w:lvl w:ilvl="5" w:tplc="08090005" w:tentative="1">
      <w:start w:val="1"/>
      <w:numFmt w:val="bullet"/>
      <w:lvlText w:val=""/>
      <w:lvlJc w:val="left"/>
      <w:pPr>
        <w:ind w:left="5044" w:hanging="360"/>
      </w:pPr>
      <w:rPr>
        <w:rFonts w:ascii="Wingdings" w:hAnsi="Wingdings" w:hint="default"/>
      </w:rPr>
    </w:lvl>
    <w:lvl w:ilvl="6" w:tplc="08090001" w:tentative="1">
      <w:start w:val="1"/>
      <w:numFmt w:val="bullet"/>
      <w:lvlText w:val=""/>
      <w:lvlJc w:val="left"/>
      <w:pPr>
        <w:ind w:left="5764" w:hanging="360"/>
      </w:pPr>
      <w:rPr>
        <w:rFonts w:ascii="Symbol" w:hAnsi="Symbol" w:hint="default"/>
      </w:rPr>
    </w:lvl>
    <w:lvl w:ilvl="7" w:tplc="08090003" w:tentative="1">
      <w:start w:val="1"/>
      <w:numFmt w:val="bullet"/>
      <w:lvlText w:val="o"/>
      <w:lvlJc w:val="left"/>
      <w:pPr>
        <w:ind w:left="6484" w:hanging="360"/>
      </w:pPr>
      <w:rPr>
        <w:rFonts w:ascii="Courier New" w:hAnsi="Courier New" w:cs="Courier New" w:hint="default"/>
      </w:rPr>
    </w:lvl>
    <w:lvl w:ilvl="8" w:tplc="08090005" w:tentative="1">
      <w:start w:val="1"/>
      <w:numFmt w:val="bullet"/>
      <w:lvlText w:val=""/>
      <w:lvlJc w:val="left"/>
      <w:pPr>
        <w:ind w:left="7204" w:hanging="360"/>
      </w:pPr>
      <w:rPr>
        <w:rFonts w:ascii="Wingdings" w:hAnsi="Wingdings" w:hint="default"/>
      </w:rPr>
    </w:lvl>
  </w:abstractNum>
  <w:abstractNum w:abstractNumId="2" w15:restartNumberingAfterBreak="0">
    <w:nsid w:val="10827800"/>
    <w:multiLevelType w:val="hybridMultilevel"/>
    <w:tmpl w:val="DFD4609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284A4FBB"/>
    <w:multiLevelType w:val="hybridMultilevel"/>
    <w:tmpl w:val="11F4002C"/>
    <w:lvl w:ilvl="0" w:tplc="980C8622">
      <w:start w:val="1"/>
      <w:numFmt w:val="decimal"/>
      <w:lvlText w:val="%1."/>
      <w:lvlJc w:val="left"/>
      <w:pPr>
        <w:tabs>
          <w:tab w:val="num" w:pos="720"/>
        </w:tabs>
        <w:ind w:left="720" w:hanging="360"/>
      </w:pPr>
      <w:rPr>
        <w:rFonts w:hint="default"/>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4" w15:restartNumberingAfterBreak="0">
    <w:nsid w:val="31A65F7A"/>
    <w:multiLevelType w:val="hybridMultilevel"/>
    <w:tmpl w:val="08EED940"/>
    <w:lvl w:ilvl="0" w:tplc="08090001">
      <w:start w:val="1"/>
      <w:numFmt w:val="bullet"/>
      <w:lvlText w:val=""/>
      <w:lvlJc w:val="left"/>
      <w:pPr>
        <w:ind w:left="920" w:hanging="360"/>
      </w:pPr>
      <w:rPr>
        <w:rFonts w:ascii="Symbol" w:hAnsi="Symbol" w:hint="default"/>
      </w:rPr>
    </w:lvl>
    <w:lvl w:ilvl="1" w:tplc="08090003" w:tentative="1">
      <w:start w:val="1"/>
      <w:numFmt w:val="bullet"/>
      <w:lvlText w:val="o"/>
      <w:lvlJc w:val="left"/>
      <w:pPr>
        <w:ind w:left="1640" w:hanging="360"/>
      </w:pPr>
      <w:rPr>
        <w:rFonts w:ascii="Courier New" w:hAnsi="Courier New" w:cs="Courier New" w:hint="default"/>
      </w:rPr>
    </w:lvl>
    <w:lvl w:ilvl="2" w:tplc="08090005" w:tentative="1">
      <w:start w:val="1"/>
      <w:numFmt w:val="bullet"/>
      <w:lvlText w:val=""/>
      <w:lvlJc w:val="left"/>
      <w:pPr>
        <w:ind w:left="2360" w:hanging="360"/>
      </w:pPr>
      <w:rPr>
        <w:rFonts w:ascii="Wingdings" w:hAnsi="Wingdings" w:hint="default"/>
      </w:rPr>
    </w:lvl>
    <w:lvl w:ilvl="3" w:tplc="08090001" w:tentative="1">
      <w:start w:val="1"/>
      <w:numFmt w:val="bullet"/>
      <w:lvlText w:val=""/>
      <w:lvlJc w:val="left"/>
      <w:pPr>
        <w:ind w:left="3080" w:hanging="360"/>
      </w:pPr>
      <w:rPr>
        <w:rFonts w:ascii="Symbol" w:hAnsi="Symbol" w:hint="default"/>
      </w:rPr>
    </w:lvl>
    <w:lvl w:ilvl="4" w:tplc="08090003" w:tentative="1">
      <w:start w:val="1"/>
      <w:numFmt w:val="bullet"/>
      <w:lvlText w:val="o"/>
      <w:lvlJc w:val="left"/>
      <w:pPr>
        <w:ind w:left="3800" w:hanging="360"/>
      </w:pPr>
      <w:rPr>
        <w:rFonts w:ascii="Courier New" w:hAnsi="Courier New" w:cs="Courier New" w:hint="default"/>
      </w:rPr>
    </w:lvl>
    <w:lvl w:ilvl="5" w:tplc="08090005" w:tentative="1">
      <w:start w:val="1"/>
      <w:numFmt w:val="bullet"/>
      <w:lvlText w:val=""/>
      <w:lvlJc w:val="left"/>
      <w:pPr>
        <w:ind w:left="4520" w:hanging="360"/>
      </w:pPr>
      <w:rPr>
        <w:rFonts w:ascii="Wingdings" w:hAnsi="Wingdings" w:hint="default"/>
      </w:rPr>
    </w:lvl>
    <w:lvl w:ilvl="6" w:tplc="08090001" w:tentative="1">
      <w:start w:val="1"/>
      <w:numFmt w:val="bullet"/>
      <w:lvlText w:val=""/>
      <w:lvlJc w:val="left"/>
      <w:pPr>
        <w:ind w:left="5240" w:hanging="360"/>
      </w:pPr>
      <w:rPr>
        <w:rFonts w:ascii="Symbol" w:hAnsi="Symbol" w:hint="default"/>
      </w:rPr>
    </w:lvl>
    <w:lvl w:ilvl="7" w:tplc="08090003" w:tentative="1">
      <w:start w:val="1"/>
      <w:numFmt w:val="bullet"/>
      <w:lvlText w:val="o"/>
      <w:lvlJc w:val="left"/>
      <w:pPr>
        <w:ind w:left="5960" w:hanging="360"/>
      </w:pPr>
      <w:rPr>
        <w:rFonts w:ascii="Courier New" w:hAnsi="Courier New" w:cs="Courier New" w:hint="default"/>
      </w:rPr>
    </w:lvl>
    <w:lvl w:ilvl="8" w:tplc="08090005" w:tentative="1">
      <w:start w:val="1"/>
      <w:numFmt w:val="bullet"/>
      <w:lvlText w:val=""/>
      <w:lvlJc w:val="left"/>
      <w:pPr>
        <w:ind w:left="6680" w:hanging="360"/>
      </w:pPr>
      <w:rPr>
        <w:rFonts w:ascii="Wingdings" w:hAnsi="Wingdings" w:hint="default"/>
      </w:rPr>
    </w:lvl>
  </w:abstractNum>
  <w:abstractNum w:abstractNumId="5" w15:restartNumberingAfterBreak="0">
    <w:nsid w:val="4FEA029B"/>
    <w:multiLevelType w:val="hybridMultilevel"/>
    <w:tmpl w:val="5FB65CB0"/>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5B540203"/>
    <w:multiLevelType w:val="hybridMultilevel"/>
    <w:tmpl w:val="BAC0D74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5B994E04"/>
    <w:multiLevelType w:val="hybridMultilevel"/>
    <w:tmpl w:val="E564F044"/>
    <w:lvl w:ilvl="0" w:tplc="9404D60A">
      <w:start w:val="1"/>
      <w:numFmt w:val="decimal"/>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5F8005B2"/>
    <w:multiLevelType w:val="hybridMultilevel"/>
    <w:tmpl w:val="B776CD38"/>
    <w:lvl w:ilvl="0" w:tplc="08090003">
      <w:start w:val="1"/>
      <w:numFmt w:val="bullet"/>
      <w:lvlText w:val="o"/>
      <w:lvlJc w:val="left"/>
      <w:pPr>
        <w:ind w:left="720" w:hanging="360"/>
      </w:pPr>
      <w:rPr>
        <w:rFonts w:ascii="Courier New" w:hAnsi="Courier New" w:cs="Courier New"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7AD6486C"/>
    <w:multiLevelType w:val="hybridMultilevel"/>
    <w:tmpl w:val="28D4B64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0"/>
  </w:num>
  <w:num w:numId="2">
    <w:abstractNumId w:val="6"/>
  </w:num>
  <w:num w:numId="3">
    <w:abstractNumId w:val="2"/>
  </w:num>
  <w:num w:numId="4">
    <w:abstractNumId w:val="9"/>
  </w:num>
  <w:num w:numId="5">
    <w:abstractNumId w:val="5"/>
  </w:num>
  <w:num w:numId="6">
    <w:abstractNumId w:val="8"/>
  </w:num>
  <w:num w:numId="7">
    <w:abstractNumId w:val="4"/>
  </w:num>
  <w:num w:numId="8">
    <w:abstractNumId w:val="7"/>
  </w:num>
  <w:num w:numId="9">
    <w:abstractNumId w:val="3"/>
  </w:num>
  <w:num w:numId="10">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849D9"/>
    <w:rsid w:val="00000773"/>
    <w:rsid w:val="00000E3C"/>
    <w:rsid w:val="000014E6"/>
    <w:rsid w:val="00005A0B"/>
    <w:rsid w:val="00006302"/>
    <w:rsid w:val="00007187"/>
    <w:rsid w:val="00012769"/>
    <w:rsid w:val="00016AAC"/>
    <w:rsid w:val="00016FDE"/>
    <w:rsid w:val="000202EF"/>
    <w:rsid w:val="000211CF"/>
    <w:rsid w:val="000248ED"/>
    <w:rsid w:val="00025179"/>
    <w:rsid w:val="000277A0"/>
    <w:rsid w:val="0003297C"/>
    <w:rsid w:val="000336CA"/>
    <w:rsid w:val="00037325"/>
    <w:rsid w:val="000409E0"/>
    <w:rsid w:val="0004640D"/>
    <w:rsid w:val="00047B4F"/>
    <w:rsid w:val="00052842"/>
    <w:rsid w:val="00063147"/>
    <w:rsid w:val="000650CB"/>
    <w:rsid w:val="000653DC"/>
    <w:rsid w:val="00065D3A"/>
    <w:rsid w:val="00066215"/>
    <w:rsid w:val="000671F7"/>
    <w:rsid w:val="00067360"/>
    <w:rsid w:val="00070746"/>
    <w:rsid w:val="00071BA9"/>
    <w:rsid w:val="0007510B"/>
    <w:rsid w:val="0008105F"/>
    <w:rsid w:val="00082D8E"/>
    <w:rsid w:val="000849D9"/>
    <w:rsid w:val="00085D02"/>
    <w:rsid w:val="00093F79"/>
    <w:rsid w:val="000A0D71"/>
    <w:rsid w:val="000A5E47"/>
    <w:rsid w:val="000B24C7"/>
    <w:rsid w:val="000B35D0"/>
    <w:rsid w:val="000B4176"/>
    <w:rsid w:val="000B592C"/>
    <w:rsid w:val="000C023B"/>
    <w:rsid w:val="000C09EB"/>
    <w:rsid w:val="000C2C48"/>
    <w:rsid w:val="000C3272"/>
    <w:rsid w:val="000C5F09"/>
    <w:rsid w:val="000C6F08"/>
    <w:rsid w:val="000D0A8C"/>
    <w:rsid w:val="000D148C"/>
    <w:rsid w:val="000D26C0"/>
    <w:rsid w:val="000D431D"/>
    <w:rsid w:val="000D483B"/>
    <w:rsid w:val="000D75AB"/>
    <w:rsid w:val="000E0688"/>
    <w:rsid w:val="000E11FD"/>
    <w:rsid w:val="000E136F"/>
    <w:rsid w:val="000E26AE"/>
    <w:rsid w:val="000E3185"/>
    <w:rsid w:val="000E4918"/>
    <w:rsid w:val="000F0794"/>
    <w:rsid w:val="000F1A9D"/>
    <w:rsid w:val="000F340D"/>
    <w:rsid w:val="000F34FD"/>
    <w:rsid w:val="000F4973"/>
    <w:rsid w:val="001114B4"/>
    <w:rsid w:val="0011444E"/>
    <w:rsid w:val="001148D9"/>
    <w:rsid w:val="00114AA7"/>
    <w:rsid w:val="00115412"/>
    <w:rsid w:val="00115AA6"/>
    <w:rsid w:val="001166FC"/>
    <w:rsid w:val="00117843"/>
    <w:rsid w:val="00117879"/>
    <w:rsid w:val="001207D1"/>
    <w:rsid w:val="00121446"/>
    <w:rsid w:val="00125E01"/>
    <w:rsid w:val="00126E65"/>
    <w:rsid w:val="00126F4C"/>
    <w:rsid w:val="00130BEE"/>
    <w:rsid w:val="00130FF5"/>
    <w:rsid w:val="001313A9"/>
    <w:rsid w:val="001315FE"/>
    <w:rsid w:val="00135D42"/>
    <w:rsid w:val="00136450"/>
    <w:rsid w:val="0013712F"/>
    <w:rsid w:val="00140FEE"/>
    <w:rsid w:val="00141634"/>
    <w:rsid w:val="00141767"/>
    <w:rsid w:val="00142088"/>
    <w:rsid w:val="00142776"/>
    <w:rsid w:val="00142900"/>
    <w:rsid w:val="00142F8A"/>
    <w:rsid w:val="001431A0"/>
    <w:rsid w:val="00145D81"/>
    <w:rsid w:val="0014684A"/>
    <w:rsid w:val="001501CB"/>
    <w:rsid w:val="00152C68"/>
    <w:rsid w:val="00156DC4"/>
    <w:rsid w:val="00157F81"/>
    <w:rsid w:val="00166262"/>
    <w:rsid w:val="00167AA6"/>
    <w:rsid w:val="00172F3C"/>
    <w:rsid w:val="00174D54"/>
    <w:rsid w:val="001752BF"/>
    <w:rsid w:val="0017756F"/>
    <w:rsid w:val="00180041"/>
    <w:rsid w:val="001801B5"/>
    <w:rsid w:val="00182332"/>
    <w:rsid w:val="00182EB0"/>
    <w:rsid w:val="001833AC"/>
    <w:rsid w:val="00185212"/>
    <w:rsid w:val="00192304"/>
    <w:rsid w:val="001930EE"/>
    <w:rsid w:val="00194D36"/>
    <w:rsid w:val="00195121"/>
    <w:rsid w:val="001A089C"/>
    <w:rsid w:val="001A2747"/>
    <w:rsid w:val="001A33BA"/>
    <w:rsid w:val="001A3A37"/>
    <w:rsid w:val="001A6545"/>
    <w:rsid w:val="001A6FE5"/>
    <w:rsid w:val="001B255E"/>
    <w:rsid w:val="001B3215"/>
    <w:rsid w:val="001B56CB"/>
    <w:rsid w:val="001B7D21"/>
    <w:rsid w:val="001B7F9B"/>
    <w:rsid w:val="001C01BB"/>
    <w:rsid w:val="001C0886"/>
    <w:rsid w:val="001C160A"/>
    <w:rsid w:val="001C2AF1"/>
    <w:rsid w:val="001C4658"/>
    <w:rsid w:val="001C4828"/>
    <w:rsid w:val="001C489A"/>
    <w:rsid w:val="001C5540"/>
    <w:rsid w:val="001C56F2"/>
    <w:rsid w:val="001C5C6A"/>
    <w:rsid w:val="001C6578"/>
    <w:rsid w:val="001D3912"/>
    <w:rsid w:val="001D3AD5"/>
    <w:rsid w:val="001D64F5"/>
    <w:rsid w:val="001D7977"/>
    <w:rsid w:val="001E02B4"/>
    <w:rsid w:val="001E1A2B"/>
    <w:rsid w:val="001E1D45"/>
    <w:rsid w:val="001F077C"/>
    <w:rsid w:val="001F0AE0"/>
    <w:rsid w:val="001F16EC"/>
    <w:rsid w:val="001F283F"/>
    <w:rsid w:val="001F2DCF"/>
    <w:rsid w:val="001F70AC"/>
    <w:rsid w:val="001F7764"/>
    <w:rsid w:val="001F7AFA"/>
    <w:rsid w:val="002004B6"/>
    <w:rsid w:val="00202FFA"/>
    <w:rsid w:val="00204E2C"/>
    <w:rsid w:val="00210CD8"/>
    <w:rsid w:val="00212552"/>
    <w:rsid w:val="00213F67"/>
    <w:rsid w:val="00216F55"/>
    <w:rsid w:val="00217F94"/>
    <w:rsid w:val="00226A9B"/>
    <w:rsid w:val="00236618"/>
    <w:rsid w:val="00236B2B"/>
    <w:rsid w:val="0024373D"/>
    <w:rsid w:val="00252038"/>
    <w:rsid w:val="00252309"/>
    <w:rsid w:val="002523AF"/>
    <w:rsid w:val="002525CA"/>
    <w:rsid w:val="00255C02"/>
    <w:rsid w:val="00256377"/>
    <w:rsid w:val="00257AD7"/>
    <w:rsid w:val="00260502"/>
    <w:rsid w:val="00261DE9"/>
    <w:rsid w:val="00263004"/>
    <w:rsid w:val="002656A9"/>
    <w:rsid w:val="00267864"/>
    <w:rsid w:val="002710E0"/>
    <w:rsid w:val="00274B1D"/>
    <w:rsid w:val="00284577"/>
    <w:rsid w:val="00284F22"/>
    <w:rsid w:val="002915BD"/>
    <w:rsid w:val="00292891"/>
    <w:rsid w:val="002A1118"/>
    <w:rsid w:val="002B0A1B"/>
    <w:rsid w:val="002B53D6"/>
    <w:rsid w:val="002B5E5B"/>
    <w:rsid w:val="002B7800"/>
    <w:rsid w:val="002C1FE4"/>
    <w:rsid w:val="002C4EAB"/>
    <w:rsid w:val="002C5AE3"/>
    <w:rsid w:val="002C6F3B"/>
    <w:rsid w:val="002D091B"/>
    <w:rsid w:val="002D404F"/>
    <w:rsid w:val="002E1EC4"/>
    <w:rsid w:val="002E29B8"/>
    <w:rsid w:val="002E5099"/>
    <w:rsid w:val="002E594D"/>
    <w:rsid w:val="002F0636"/>
    <w:rsid w:val="002F25ED"/>
    <w:rsid w:val="002F32D2"/>
    <w:rsid w:val="002F4C4F"/>
    <w:rsid w:val="002F5063"/>
    <w:rsid w:val="003002D3"/>
    <w:rsid w:val="003070B1"/>
    <w:rsid w:val="00311AF4"/>
    <w:rsid w:val="00311EFE"/>
    <w:rsid w:val="00314966"/>
    <w:rsid w:val="00324F76"/>
    <w:rsid w:val="0033082B"/>
    <w:rsid w:val="0033160F"/>
    <w:rsid w:val="003322AC"/>
    <w:rsid w:val="00333835"/>
    <w:rsid w:val="00334762"/>
    <w:rsid w:val="00337034"/>
    <w:rsid w:val="003415E0"/>
    <w:rsid w:val="00341843"/>
    <w:rsid w:val="00342BB4"/>
    <w:rsid w:val="00344760"/>
    <w:rsid w:val="00346BCE"/>
    <w:rsid w:val="0035169A"/>
    <w:rsid w:val="00351FA0"/>
    <w:rsid w:val="003533A0"/>
    <w:rsid w:val="00354149"/>
    <w:rsid w:val="00355B5C"/>
    <w:rsid w:val="00361675"/>
    <w:rsid w:val="00362341"/>
    <w:rsid w:val="00362A54"/>
    <w:rsid w:val="003636EC"/>
    <w:rsid w:val="0036426F"/>
    <w:rsid w:val="0036596C"/>
    <w:rsid w:val="00365BC3"/>
    <w:rsid w:val="00371FF1"/>
    <w:rsid w:val="00372479"/>
    <w:rsid w:val="0037486E"/>
    <w:rsid w:val="00377CA4"/>
    <w:rsid w:val="00377E55"/>
    <w:rsid w:val="003827EB"/>
    <w:rsid w:val="003843AC"/>
    <w:rsid w:val="0038689D"/>
    <w:rsid w:val="00390EA9"/>
    <w:rsid w:val="00393428"/>
    <w:rsid w:val="003940C7"/>
    <w:rsid w:val="00394392"/>
    <w:rsid w:val="00394ED5"/>
    <w:rsid w:val="003A0ECE"/>
    <w:rsid w:val="003A1CC8"/>
    <w:rsid w:val="003A2024"/>
    <w:rsid w:val="003A277D"/>
    <w:rsid w:val="003B07AD"/>
    <w:rsid w:val="003B2873"/>
    <w:rsid w:val="003B378A"/>
    <w:rsid w:val="003B635F"/>
    <w:rsid w:val="003C074A"/>
    <w:rsid w:val="003C5037"/>
    <w:rsid w:val="003C778C"/>
    <w:rsid w:val="003D050E"/>
    <w:rsid w:val="003D1209"/>
    <w:rsid w:val="003D3CE9"/>
    <w:rsid w:val="003D4730"/>
    <w:rsid w:val="003D6736"/>
    <w:rsid w:val="003E2804"/>
    <w:rsid w:val="003F0972"/>
    <w:rsid w:val="003F1818"/>
    <w:rsid w:val="003F3054"/>
    <w:rsid w:val="003F4F02"/>
    <w:rsid w:val="004007C9"/>
    <w:rsid w:val="00406932"/>
    <w:rsid w:val="0041176C"/>
    <w:rsid w:val="00413D53"/>
    <w:rsid w:val="00420A05"/>
    <w:rsid w:val="004215AC"/>
    <w:rsid w:val="00421CF0"/>
    <w:rsid w:val="00423424"/>
    <w:rsid w:val="0042651B"/>
    <w:rsid w:val="004303D4"/>
    <w:rsid w:val="00430603"/>
    <w:rsid w:val="00431342"/>
    <w:rsid w:val="00433851"/>
    <w:rsid w:val="00441983"/>
    <w:rsid w:val="00446301"/>
    <w:rsid w:val="00446EDF"/>
    <w:rsid w:val="004550D0"/>
    <w:rsid w:val="00455C61"/>
    <w:rsid w:val="00457A87"/>
    <w:rsid w:val="00457B57"/>
    <w:rsid w:val="00460647"/>
    <w:rsid w:val="004635D8"/>
    <w:rsid w:val="0046468C"/>
    <w:rsid w:val="00473821"/>
    <w:rsid w:val="00473C92"/>
    <w:rsid w:val="00476CDB"/>
    <w:rsid w:val="00476DD9"/>
    <w:rsid w:val="0047750B"/>
    <w:rsid w:val="004832E9"/>
    <w:rsid w:val="004835B5"/>
    <w:rsid w:val="004842BE"/>
    <w:rsid w:val="00490DE7"/>
    <w:rsid w:val="00494939"/>
    <w:rsid w:val="0049579F"/>
    <w:rsid w:val="004A0ED7"/>
    <w:rsid w:val="004B36AF"/>
    <w:rsid w:val="004C5676"/>
    <w:rsid w:val="004C570A"/>
    <w:rsid w:val="004D09A9"/>
    <w:rsid w:val="004D1480"/>
    <w:rsid w:val="004D7E8F"/>
    <w:rsid w:val="004E059B"/>
    <w:rsid w:val="004E1978"/>
    <w:rsid w:val="004E3824"/>
    <w:rsid w:val="004E6340"/>
    <w:rsid w:val="004E6DEF"/>
    <w:rsid w:val="004E7725"/>
    <w:rsid w:val="004F26E9"/>
    <w:rsid w:val="004F32F8"/>
    <w:rsid w:val="004F712E"/>
    <w:rsid w:val="0050119B"/>
    <w:rsid w:val="00504179"/>
    <w:rsid w:val="005051C2"/>
    <w:rsid w:val="00505ED1"/>
    <w:rsid w:val="0051223F"/>
    <w:rsid w:val="00521BB5"/>
    <w:rsid w:val="0052306F"/>
    <w:rsid w:val="005235CF"/>
    <w:rsid w:val="00525E57"/>
    <w:rsid w:val="00526B16"/>
    <w:rsid w:val="00530531"/>
    <w:rsid w:val="00530D78"/>
    <w:rsid w:val="0053616E"/>
    <w:rsid w:val="00543170"/>
    <w:rsid w:val="0054387F"/>
    <w:rsid w:val="00546E67"/>
    <w:rsid w:val="00555C09"/>
    <w:rsid w:val="00563082"/>
    <w:rsid w:val="005714CE"/>
    <w:rsid w:val="005715FD"/>
    <w:rsid w:val="00571AB2"/>
    <w:rsid w:val="0057466E"/>
    <w:rsid w:val="005762A8"/>
    <w:rsid w:val="005766DB"/>
    <w:rsid w:val="005845FC"/>
    <w:rsid w:val="005847CA"/>
    <w:rsid w:val="00587F00"/>
    <w:rsid w:val="00590107"/>
    <w:rsid w:val="0059665B"/>
    <w:rsid w:val="00596E1F"/>
    <w:rsid w:val="00597EAE"/>
    <w:rsid w:val="005A0943"/>
    <w:rsid w:val="005A0B5D"/>
    <w:rsid w:val="005A28BE"/>
    <w:rsid w:val="005A2945"/>
    <w:rsid w:val="005A2A15"/>
    <w:rsid w:val="005A4268"/>
    <w:rsid w:val="005A6861"/>
    <w:rsid w:val="005A6BCD"/>
    <w:rsid w:val="005A7E6F"/>
    <w:rsid w:val="005A7EEC"/>
    <w:rsid w:val="005B3EFF"/>
    <w:rsid w:val="005B6CBF"/>
    <w:rsid w:val="005B75A1"/>
    <w:rsid w:val="005B7930"/>
    <w:rsid w:val="005B7DD7"/>
    <w:rsid w:val="005C0BA6"/>
    <w:rsid w:val="005C375F"/>
    <w:rsid w:val="005C3FD9"/>
    <w:rsid w:val="005C6759"/>
    <w:rsid w:val="005C72B3"/>
    <w:rsid w:val="005C7536"/>
    <w:rsid w:val="005D2BDA"/>
    <w:rsid w:val="005D68FC"/>
    <w:rsid w:val="005D6F3E"/>
    <w:rsid w:val="005E0691"/>
    <w:rsid w:val="005E1C13"/>
    <w:rsid w:val="005E5027"/>
    <w:rsid w:val="005E62DD"/>
    <w:rsid w:val="005F0781"/>
    <w:rsid w:val="005F0F28"/>
    <w:rsid w:val="005F1963"/>
    <w:rsid w:val="005F1E69"/>
    <w:rsid w:val="005F6F98"/>
    <w:rsid w:val="00600513"/>
    <w:rsid w:val="0060396F"/>
    <w:rsid w:val="00603CF6"/>
    <w:rsid w:val="00605DF5"/>
    <w:rsid w:val="0060606D"/>
    <w:rsid w:val="00607DDC"/>
    <w:rsid w:val="0061205C"/>
    <w:rsid w:val="0061345B"/>
    <w:rsid w:val="00613997"/>
    <w:rsid w:val="006144FE"/>
    <w:rsid w:val="00614A47"/>
    <w:rsid w:val="00617D72"/>
    <w:rsid w:val="006245B5"/>
    <w:rsid w:val="00624823"/>
    <w:rsid w:val="006266B1"/>
    <w:rsid w:val="00634958"/>
    <w:rsid w:val="0063507C"/>
    <w:rsid w:val="00636042"/>
    <w:rsid w:val="00641222"/>
    <w:rsid w:val="006420A2"/>
    <w:rsid w:val="006423E8"/>
    <w:rsid w:val="00642986"/>
    <w:rsid w:val="00647335"/>
    <w:rsid w:val="00647B95"/>
    <w:rsid w:val="0065346B"/>
    <w:rsid w:val="0065408E"/>
    <w:rsid w:val="006547A3"/>
    <w:rsid w:val="0065769E"/>
    <w:rsid w:val="00661FB9"/>
    <w:rsid w:val="00665B35"/>
    <w:rsid w:val="00672E2F"/>
    <w:rsid w:val="006817C5"/>
    <w:rsid w:val="0068321D"/>
    <w:rsid w:val="00684E48"/>
    <w:rsid w:val="00694D53"/>
    <w:rsid w:val="006973AF"/>
    <w:rsid w:val="006977C4"/>
    <w:rsid w:val="006A001A"/>
    <w:rsid w:val="006A23F7"/>
    <w:rsid w:val="006A2A75"/>
    <w:rsid w:val="006A383F"/>
    <w:rsid w:val="006A4AF8"/>
    <w:rsid w:val="006A5419"/>
    <w:rsid w:val="006A782D"/>
    <w:rsid w:val="006B035F"/>
    <w:rsid w:val="006B344E"/>
    <w:rsid w:val="006B3645"/>
    <w:rsid w:val="006B3B06"/>
    <w:rsid w:val="006B55DE"/>
    <w:rsid w:val="006B562D"/>
    <w:rsid w:val="006B6D31"/>
    <w:rsid w:val="006C2635"/>
    <w:rsid w:val="006C5F7C"/>
    <w:rsid w:val="006C74E8"/>
    <w:rsid w:val="006C7F76"/>
    <w:rsid w:val="006D0EAD"/>
    <w:rsid w:val="006D5259"/>
    <w:rsid w:val="006D5C54"/>
    <w:rsid w:val="006D72E9"/>
    <w:rsid w:val="006E0D90"/>
    <w:rsid w:val="006E1AB9"/>
    <w:rsid w:val="006E6366"/>
    <w:rsid w:val="006E6F5B"/>
    <w:rsid w:val="006F020E"/>
    <w:rsid w:val="006F182F"/>
    <w:rsid w:val="006F2DD5"/>
    <w:rsid w:val="006F7578"/>
    <w:rsid w:val="006F7A78"/>
    <w:rsid w:val="00706BA9"/>
    <w:rsid w:val="007130A5"/>
    <w:rsid w:val="00713D79"/>
    <w:rsid w:val="00715C48"/>
    <w:rsid w:val="00716D45"/>
    <w:rsid w:val="007177E2"/>
    <w:rsid w:val="00717EDC"/>
    <w:rsid w:val="007228D7"/>
    <w:rsid w:val="007234FF"/>
    <w:rsid w:val="00724726"/>
    <w:rsid w:val="00733C3C"/>
    <w:rsid w:val="00735F6F"/>
    <w:rsid w:val="00741230"/>
    <w:rsid w:val="007460C6"/>
    <w:rsid w:val="00747189"/>
    <w:rsid w:val="0075335C"/>
    <w:rsid w:val="007557F0"/>
    <w:rsid w:val="00755C58"/>
    <w:rsid w:val="007560F9"/>
    <w:rsid w:val="007570CB"/>
    <w:rsid w:val="00757C2F"/>
    <w:rsid w:val="00757F62"/>
    <w:rsid w:val="0076165B"/>
    <w:rsid w:val="00761835"/>
    <w:rsid w:val="007629E7"/>
    <w:rsid w:val="0076435C"/>
    <w:rsid w:val="00764D9B"/>
    <w:rsid w:val="007660D4"/>
    <w:rsid w:val="0076730E"/>
    <w:rsid w:val="0077104A"/>
    <w:rsid w:val="0077105B"/>
    <w:rsid w:val="007739B7"/>
    <w:rsid w:val="0077469C"/>
    <w:rsid w:val="00775627"/>
    <w:rsid w:val="007757F8"/>
    <w:rsid w:val="007801A4"/>
    <w:rsid w:val="00780BC8"/>
    <w:rsid w:val="00782704"/>
    <w:rsid w:val="00783921"/>
    <w:rsid w:val="007859B8"/>
    <w:rsid w:val="007877EF"/>
    <w:rsid w:val="00792CC6"/>
    <w:rsid w:val="00793E14"/>
    <w:rsid w:val="00797423"/>
    <w:rsid w:val="007A1F1F"/>
    <w:rsid w:val="007A1F95"/>
    <w:rsid w:val="007A32C3"/>
    <w:rsid w:val="007B2D8A"/>
    <w:rsid w:val="007B3ECD"/>
    <w:rsid w:val="007B635D"/>
    <w:rsid w:val="007C2F3D"/>
    <w:rsid w:val="007C446F"/>
    <w:rsid w:val="007D0015"/>
    <w:rsid w:val="007D28F3"/>
    <w:rsid w:val="007D6D40"/>
    <w:rsid w:val="007D7333"/>
    <w:rsid w:val="007E2156"/>
    <w:rsid w:val="007E3404"/>
    <w:rsid w:val="007F5B3C"/>
    <w:rsid w:val="007F5E4B"/>
    <w:rsid w:val="007F6394"/>
    <w:rsid w:val="007F7F23"/>
    <w:rsid w:val="00805E4C"/>
    <w:rsid w:val="008065D5"/>
    <w:rsid w:val="00806C38"/>
    <w:rsid w:val="00811EFE"/>
    <w:rsid w:val="00815E85"/>
    <w:rsid w:val="0081706E"/>
    <w:rsid w:val="008170A9"/>
    <w:rsid w:val="00823E0E"/>
    <w:rsid w:val="00826039"/>
    <w:rsid w:val="00827BB0"/>
    <w:rsid w:val="00827D3F"/>
    <w:rsid w:val="0083072C"/>
    <w:rsid w:val="00830B60"/>
    <w:rsid w:val="00830C0B"/>
    <w:rsid w:val="00831032"/>
    <w:rsid w:val="008329DD"/>
    <w:rsid w:val="00833030"/>
    <w:rsid w:val="0083705B"/>
    <w:rsid w:val="00842C01"/>
    <w:rsid w:val="00844F28"/>
    <w:rsid w:val="008507E5"/>
    <w:rsid w:val="00853253"/>
    <w:rsid w:val="00856662"/>
    <w:rsid w:val="008573DF"/>
    <w:rsid w:val="00861C1F"/>
    <w:rsid w:val="00864151"/>
    <w:rsid w:val="00864F9F"/>
    <w:rsid w:val="00867A49"/>
    <w:rsid w:val="00873B88"/>
    <w:rsid w:val="00874ADA"/>
    <w:rsid w:val="008803FC"/>
    <w:rsid w:val="0088119E"/>
    <w:rsid w:val="008820E4"/>
    <w:rsid w:val="00883A8F"/>
    <w:rsid w:val="00894792"/>
    <w:rsid w:val="0089658A"/>
    <w:rsid w:val="008A03E7"/>
    <w:rsid w:val="008A344A"/>
    <w:rsid w:val="008A3749"/>
    <w:rsid w:val="008B0ECE"/>
    <w:rsid w:val="008B39C0"/>
    <w:rsid w:val="008B4EFE"/>
    <w:rsid w:val="008C10D2"/>
    <w:rsid w:val="008C1368"/>
    <w:rsid w:val="008C2A79"/>
    <w:rsid w:val="008D0C18"/>
    <w:rsid w:val="008D340B"/>
    <w:rsid w:val="008D71C8"/>
    <w:rsid w:val="008D7536"/>
    <w:rsid w:val="008E0EFE"/>
    <w:rsid w:val="008E51CD"/>
    <w:rsid w:val="008E6150"/>
    <w:rsid w:val="008F1DC7"/>
    <w:rsid w:val="008F4A9A"/>
    <w:rsid w:val="008F74F8"/>
    <w:rsid w:val="008F7D3C"/>
    <w:rsid w:val="00902A71"/>
    <w:rsid w:val="00902BCC"/>
    <w:rsid w:val="00907CCF"/>
    <w:rsid w:val="00913A30"/>
    <w:rsid w:val="00914104"/>
    <w:rsid w:val="00914CB1"/>
    <w:rsid w:val="009165F2"/>
    <w:rsid w:val="0091669D"/>
    <w:rsid w:val="009211D7"/>
    <w:rsid w:val="00924A6B"/>
    <w:rsid w:val="009305C3"/>
    <w:rsid w:val="00933EC5"/>
    <w:rsid w:val="00936C34"/>
    <w:rsid w:val="00943CCA"/>
    <w:rsid w:val="00951968"/>
    <w:rsid w:val="00951C23"/>
    <w:rsid w:val="00952A10"/>
    <w:rsid w:val="0095414B"/>
    <w:rsid w:val="0095584A"/>
    <w:rsid w:val="00962BA4"/>
    <w:rsid w:val="00963C32"/>
    <w:rsid w:val="00971669"/>
    <w:rsid w:val="00971F8A"/>
    <w:rsid w:val="00973E9A"/>
    <w:rsid w:val="00975ECA"/>
    <w:rsid w:val="00977AF8"/>
    <w:rsid w:val="00984036"/>
    <w:rsid w:val="00985E0A"/>
    <w:rsid w:val="00993F4E"/>
    <w:rsid w:val="00995DBD"/>
    <w:rsid w:val="00996056"/>
    <w:rsid w:val="009A0793"/>
    <w:rsid w:val="009A11B3"/>
    <w:rsid w:val="009A12E1"/>
    <w:rsid w:val="009A141C"/>
    <w:rsid w:val="009A22D9"/>
    <w:rsid w:val="009A3D06"/>
    <w:rsid w:val="009A57C9"/>
    <w:rsid w:val="009A676C"/>
    <w:rsid w:val="009B187F"/>
    <w:rsid w:val="009B1DC2"/>
    <w:rsid w:val="009B249D"/>
    <w:rsid w:val="009B427F"/>
    <w:rsid w:val="009C7BD8"/>
    <w:rsid w:val="009D2AC2"/>
    <w:rsid w:val="009D4C38"/>
    <w:rsid w:val="009D5447"/>
    <w:rsid w:val="009E2BC4"/>
    <w:rsid w:val="009F17B7"/>
    <w:rsid w:val="009F4474"/>
    <w:rsid w:val="009F636D"/>
    <w:rsid w:val="009F742E"/>
    <w:rsid w:val="00A02C47"/>
    <w:rsid w:val="00A04AF3"/>
    <w:rsid w:val="00A074DE"/>
    <w:rsid w:val="00A17F79"/>
    <w:rsid w:val="00A218D5"/>
    <w:rsid w:val="00A2352E"/>
    <w:rsid w:val="00A235AE"/>
    <w:rsid w:val="00A251DF"/>
    <w:rsid w:val="00A258AF"/>
    <w:rsid w:val="00A25E4B"/>
    <w:rsid w:val="00A26F4B"/>
    <w:rsid w:val="00A27DB0"/>
    <w:rsid w:val="00A3117C"/>
    <w:rsid w:val="00A36675"/>
    <w:rsid w:val="00A41BEA"/>
    <w:rsid w:val="00A46867"/>
    <w:rsid w:val="00A472AA"/>
    <w:rsid w:val="00A54033"/>
    <w:rsid w:val="00A54F28"/>
    <w:rsid w:val="00A55007"/>
    <w:rsid w:val="00A55437"/>
    <w:rsid w:val="00A5676A"/>
    <w:rsid w:val="00A57808"/>
    <w:rsid w:val="00A62F4D"/>
    <w:rsid w:val="00A64613"/>
    <w:rsid w:val="00A6530D"/>
    <w:rsid w:val="00A7040D"/>
    <w:rsid w:val="00A7245E"/>
    <w:rsid w:val="00A734E7"/>
    <w:rsid w:val="00A73704"/>
    <w:rsid w:val="00A74814"/>
    <w:rsid w:val="00A77858"/>
    <w:rsid w:val="00A828AA"/>
    <w:rsid w:val="00A85E8E"/>
    <w:rsid w:val="00A914FE"/>
    <w:rsid w:val="00A921E9"/>
    <w:rsid w:val="00A938B2"/>
    <w:rsid w:val="00A947AB"/>
    <w:rsid w:val="00AA4175"/>
    <w:rsid w:val="00AA63E5"/>
    <w:rsid w:val="00AB0FAF"/>
    <w:rsid w:val="00AB5F08"/>
    <w:rsid w:val="00AC08F1"/>
    <w:rsid w:val="00AC34B7"/>
    <w:rsid w:val="00AC4008"/>
    <w:rsid w:val="00AC487D"/>
    <w:rsid w:val="00AC730C"/>
    <w:rsid w:val="00AD4682"/>
    <w:rsid w:val="00AD4C5F"/>
    <w:rsid w:val="00AD519F"/>
    <w:rsid w:val="00AD5DDD"/>
    <w:rsid w:val="00AD63BD"/>
    <w:rsid w:val="00AD6ABA"/>
    <w:rsid w:val="00AE35DC"/>
    <w:rsid w:val="00AE4DA3"/>
    <w:rsid w:val="00AE6CD1"/>
    <w:rsid w:val="00AF4D8B"/>
    <w:rsid w:val="00AF736E"/>
    <w:rsid w:val="00AF77F2"/>
    <w:rsid w:val="00B054F1"/>
    <w:rsid w:val="00B115F9"/>
    <w:rsid w:val="00B11848"/>
    <w:rsid w:val="00B17207"/>
    <w:rsid w:val="00B1784C"/>
    <w:rsid w:val="00B206A8"/>
    <w:rsid w:val="00B24A3E"/>
    <w:rsid w:val="00B27741"/>
    <w:rsid w:val="00B31CE7"/>
    <w:rsid w:val="00B402E3"/>
    <w:rsid w:val="00B410B6"/>
    <w:rsid w:val="00B431BC"/>
    <w:rsid w:val="00B4556F"/>
    <w:rsid w:val="00B46593"/>
    <w:rsid w:val="00B50A7D"/>
    <w:rsid w:val="00B54262"/>
    <w:rsid w:val="00B55F45"/>
    <w:rsid w:val="00B56D7D"/>
    <w:rsid w:val="00B608D9"/>
    <w:rsid w:val="00B6122A"/>
    <w:rsid w:val="00B77ADA"/>
    <w:rsid w:val="00B96431"/>
    <w:rsid w:val="00BB0A4D"/>
    <w:rsid w:val="00BB0E4B"/>
    <w:rsid w:val="00BB51E2"/>
    <w:rsid w:val="00BB7C1C"/>
    <w:rsid w:val="00BC187A"/>
    <w:rsid w:val="00BC2C42"/>
    <w:rsid w:val="00BC4A8B"/>
    <w:rsid w:val="00BC4EE6"/>
    <w:rsid w:val="00BC6E39"/>
    <w:rsid w:val="00BD1A98"/>
    <w:rsid w:val="00BD4B5D"/>
    <w:rsid w:val="00BD6A73"/>
    <w:rsid w:val="00BE0280"/>
    <w:rsid w:val="00BE709A"/>
    <w:rsid w:val="00BE7135"/>
    <w:rsid w:val="00BF0EC5"/>
    <w:rsid w:val="00BF4859"/>
    <w:rsid w:val="00BF5578"/>
    <w:rsid w:val="00BF6E2B"/>
    <w:rsid w:val="00BF718A"/>
    <w:rsid w:val="00BF7E1A"/>
    <w:rsid w:val="00C00C19"/>
    <w:rsid w:val="00C0413A"/>
    <w:rsid w:val="00C04DEE"/>
    <w:rsid w:val="00C062C3"/>
    <w:rsid w:val="00C079E9"/>
    <w:rsid w:val="00C133A3"/>
    <w:rsid w:val="00C15BE6"/>
    <w:rsid w:val="00C16BD2"/>
    <w:rsid w:val="00C2367A"/>
    <w:rsid w:val="00C24268"/>
    <w:rsid w:val="00C25151"/>
    <w:rsid w:val="00C30BD1"/>
    <w:rsid w:val="00C3379C"/>
    <w:rsid w:val="00C33B51"/>
    <w:rsid w:val="00C3492E"/>
    <w:rsid w:val="00C34EF6"/>
    <w:rsid w:val="00C43C28"/>
    <w:rsid w:val="00C441D3"/>
    <w:rsid w:val="00C44BD2"/>
    <w:rsid w:val="00C473A0"/>
    <w:rsid w:val="00C51F18"/>
    <w:rsid w:val="00C51F5F"/>
    <w:rsid w:val="00C521C6"/>
    <w:rsid w:val="00C552FE"/>
    <w:rsid w:val="00C609DD"/>
    <w:rsid w:val="00C60E95"/>
    <w:rsid w:val="00C6258A"/>
    <w:rsid w:val="00C645FB"/>
    <w:rsid w:val="00C65210"/>
    <w:rsid w:val="00C71806"/>
    <w:rsid w:val="00C72C14"/>
    <w:rsid w:val="00C75EED"/>
    <w:rsid w:val="00C7647A"/>
    <w:rsid w:val="00C76B7D"/>
    <w:rsid w:val="00C81916"/>
    <w:rsid w:val="00C83A69"/>
    <w:rsid w:val="00C8425C"/>
    <w:rsid w:val="00C856F3"/>
    <w:rsid w:val="00C9263B"/>
    <w:rsid w:val="00C9267A"/>
    <w:rsid w:val="00C9678B"/>
    <w:rsid w:val="00CA0489"/>
    <w:rsid w:val="00CA4D5E"/>
    <w:rsid w:val="00CA7252"/>
    <w:rsid w:val="00CA737F"/>
    <w:rsid w:val="00CA7D93"/>
    <w:rsid w:val="00CB204E"/>
    <w:rsid w:val="00CB21A7"/>
    <w:rsid w:val="00CB65DC"/>
    <w:rsid w:val="00CB6D0B"/>
    <w:rsid w:val="00CB7796"/>
    <w:rsid w:val="00CC2073"/>
    <w:rsid w:val="00CC27AF"/>
    <w:rsid w:val="00CC5C23"/>
    <w:rsid w:val="00CC7890"/>
    <w:rsid w:val="00CD45FC"/>
    <w:rsid w:val="00CD4DED"/>
    <w:rsid w:val="00CD7D39"/>
    <w:rsid w:val="00CE28FA"/>
    <w:rsid w:val="00CE7017"/>
    <w:rsid w:val="00CF079E"/>
    <w:rsid w:val="00CF140A"/>
    <w:rsid w:val="00CF26FD"/>
    <w:rsid w:val="00CF6E72"/>
    <w:rsid w:val="00D0113B"/>
    <w:rsid w:val="00D01199"/>
    <w:rsid w:val="00D01BB8"/>
    <w:rsid w:val="00D0220F"/>
    <w:rsid w:val="00D04A95"/>
    <w:rsid w:val="00D04EC7"/>
    <w:rsid w:val="00D106D5"/>
    <w:rsid w:val="00D14FC3"/>
    <w:rsid w:val="00D156D8"/>
    <w:rsid w:val="00D168DA"/>
    <w:rsid w:val="00D20104"/>
    <w:rsid w:val="00D23DC3"/>
    <w:rsid w:val="00D24AEB"/>
    <w:rsid w:val="00D26188"/>
    <w:rsid w:val="00D27203"/>
    <w:rsid w:val="00D27251"/>
    <w:rsid w:val="00D272E5"/>
    <w:rsid w:val="00D31697"/>
    <w:rsid w:val="00D33E3F"/>
    <w:rsid w:val="00D347EE"/>
    <w:rsid w:val="00D43CB9"/>
    <w:rsid w:val="00D43DF9"/>
    <w:rsid w:val="00D4492E"/>
    <w:rsid w:val="00D460D8"/>
    <w:rsid w:val="00D46557"/>
    <w:rsid w:val="00D478F2"/>
    <w:rsid w:val="00D51D3F"/>
    <w:rsid w:val="00D53489"/>
    <w:rsid w:val="00D53DB4"/>
    <w:rsid w:val="00D55EF5"/>
    <w:rsid w:val="00D57ED6"/>
    <w:rsid w:val="00D60586"/>
    <w:rsid w:val="00D703DF"/>
    <w:rsid w:val="00D7107B"/>
    <w:rsid w:val="00D72B67"/>
    <w:rsid w:val="00D73F18"/>
    <w:rsid w:val="00D80078"/>
    <w:rsid w:val="00D83585"/>
    <w:rsid w:val="00D90FB8"/>
    <w:rsid w:val="00D979D1"/>
    <w:rsid w:val="00DA195F"/>
    <w:rsid w:val="00DA2AE6"/>
    <w:rsid w:val="00DA2E4C"/>
    <w:rsid w:val="00DA4836"/>
    <w:rsid w:val="00DA5AF5"/>
    <w:rsid w:val="00DA65B1"/>
    <w:rsid w:val="00DB1EF0"/>
    <w:rsid w:val="00DB39CC"/>
    <w:rsid w:val="00DD00ED"/>
    <w:rsid w:val="00DD2579"/>
    <w:rsid w:val="00DD3D25"/>
    <w:rsid w:val="00DD52EB"/>
    <w:rsid w:val="00DD7600"/>
    <w:rsid w:val="00DE0DCD"/>
    <w:rsid w:val="00DE1F3A"/>
    <w:rsid w:val="00DE2BC1"/>
    <w:rsid w:val="00DF0CC2"/>
    <w:rsid w:val="00DF5570"/>
    <w:rsid w:val="00DF6E45"/>
    <w:rsid w:val="00E001BA"/>
    <w:rsid w:val="00E04754"/>
    <w:rsid w:val="00E0528D"/>
    <w:rsid w:val="00E05340"/>
    <w:rsid w:val="00E05796"/>
    <w:rsid w:val="00E11156"/>
    <w:rsid w:val="00E113E6"/>
    <w:rsid w:val="00E11A69"/>
    <w:rsid w:val="00E11FBD"/>
    <w:rsid w:val="00E12A1B"/>
    <w:rsid w:val="00E130BA"/>
    <w:rsid w:val="00E15912"/>
    <w:rsid w:val="00E20699"/>
    <w:rsid w:val="00E23C8F"/>
    <w:rsid w:val="00E26BD9"/>
    <w:rsid w:val="00E3122C"/>
    <w:rsid w:val="00E31E95"/>
    <w:rsid w:val="00E347BD"/>
    <w:rsid w:val="00E34DAA"/>
    <w:rsid w:val="00E3796B"/>
    <w:rsid w:val="00E44FC7"/>
    <w:rsid w:val="00E47215"/>
    <w:rsid w:val="00E57919"/>
    <w:rsid w:val="00E57BC8"/>
    <w:rsid w:val="00E662AA"/>
    <w:rsid w:val="00E717D8"/>
    <w:rsid w:val="00E73441"/>
    <w:rsid w:val="00E7509D"/>
    <w:rsid w:val="00E82F46"/>
    <w:rsid w:val="00E84334"/>
    <w:rsid w:val="00E86912"/>
    <w:rsid w:val="00E86E60"/>
    <w:rsid w:val="00E87C1D"/>
    <w:rsid w:val="00E87E85"/>
    <w:rsid w:val="00E90E45"/>
    <w:rsid w:val="00E93540"/>
    <w:rsid w:val="00E95CBA"/>
    <w:rsid w:val="00EA23BE"/>
    <w:rsid w:val="00EA6E49"/>
    <w:rsid w:val="00EB2457"/>
    <w:rsid w:val="00EB42E9"/>
    <w:rsid w:val="00EB4C8D"/>
    <w:rsid w:val="00EC0FD2"/>
    <w:rsid w:val="00EC3662"/>
    <w:rsid w:val="00EC3A40"/>
    <w:rsid w:val="00EC3EF4"/>
    <w:rsid w:val="00EC6140"/>
    <w:rsid w:val="00EC66C6"/>
    <w:rsid w:val="00ED06B9"/>
    <w:rsid w:val="00ED07BD"/>
    <w:rsid w:val="00ED0C78"/>
    <w:rsid w:val="00ED1B94"/>
    <w:rsid w:val="00ED21BA"/>
    <w:rsid w:val="00ED24DF"/>
    <w:rsid w:val="00ED2B68"/>
    <w:rsid w:val="00ED38C2"/>
    <w:rsid w:val="00ED7BCE"/>
    <w:rsid w:val="00EE20D0"/>
    <w:rsid w:val="00EE51BA"/>
    <w:rsid w:val="00EE6259"/>
    <w:rsid w:val="00EE7CD7"/>
    <w:rsid w:val="00EF09B7"/>
    <w:rsid w:val="00EF0B05"/>
    <w:rsid w:val="00EF302D"/>
    <w:rsid w:val="00EF3AA6"/>
    <w:rsid w:val="00EF520B"/>
    <w:rsid w:val="00EF53A8"/>
    <w:rsid w:val="00EF5C37"/>
    <w:rsid w:val="00EF65F2"/>
    <w:rsid w:val="00EF7B31"/>
    <w:rsid w:val="00F00939"/>
    <w:rsid w:val="00F037AA"/>
    <w:rsid w:val="00F05049"/>
    <w:rsid w:val="00F05DBF"/>
    <w:rsid w:val="00F10BBC"/>
    <w:rsid w:val="00F10D11"/>
    <w:rsid w:val="00F12E51"/>
    <w:rsid w:val="00F13355"/>
    <w:rsid w:val="00F135DC"/>
    <w:rsid w:val="00F140AB"/>
    <w:rsid w:val="00F16816"/>
    <w:rsid w:val="00F214C1"/>
    <w:rsid w:val="00F22B43"/>
    <w:rsid w:val="00F26F03"/>
    <w:rsid w:val="00F27F3D"/>
    <w:rsid w:val="00F31CDE"/>
    <w:rsid w:val="00F351BC"/>
    <w:rsid w:val="00F36106"/>
    <w:rsid w:val="00F37EEA"/>
    <w:rsid w:val="00F4162E"/>
    <w:rsid w:val="00F42AB5"/>
    <w:rsid w:val="00F4665F"/>
    <w:rsid w:val="00F4755A"/>
    <w:rsid w:val="00F47F71"/>
    <w:rsid w:val="00F502E7"/>
    <w:rsid w:val="00F5288C"/>
    <w:rsid w:val="00F53845"/>
    <w:rsid w:val="00F54606"/>
    <w:rsid w:val="00F57388"/>
    <w:rsid w:val="00F60138"/>
    <w:rsid w:val="00F61DBA"/>
    <w:rsid w:val="00F622D6"/>
    <w:rsid w:val="00F756BA"/>
    <w:rsid w:val="00F7692D"/>
    <w:rsid w:val="00F83418"/>
    <w:rsid w:val="00F834CF"/>
    <w:rsid w:val="00F83C65"/>
    <w:rsid w:val="00F85070"/>
    <w:rsid w:val="00F85BD6"/>
    <w:rsid w:val="00F91E3A"/>
    <w:rsid w:val="00F933C3"/>
    <w:rsid w:val="00F9434B"/>
    <w:rsid w:val="00F95074"/>
    <w:rsid w:val="00F95DA5"/>
    <w:rsid w:val="00FA283A"/>
    <w:rsid w:val="00FA714C"/>
    <w:rsid w:val="00FB14A2"/>
    <w:rsid w:val="00FC0777"/>
    <w:rsid w:val="00FC1A54"/>
    <w:rsid w:val="00FC265B"/>
    <w:rsid w:val="00FC42A1"/>
    <w:rsid w:val="00FC6A52"/>
    <w:rsid w:val="00FD0CF0"/>
    <w:rsid w:val="00FD2174"/>
    <w:rsid w:val="00FD2E49"/>
    <w:rsid w:val="00FD40A2"/>
    <w:rsid w:val="00FD75B5"/>
    <w:rsid w:val="00FE03DD"/>
    <w:rsid w:val="00FE245C"/>
    <w:rsid w:val="00FE5EA6"/>
    <w:rsid w:val="00FF082E"/>
    <w:rsid w:val="00FF18DF"/>
    <w:rsid w:val="00FF1CD7"/>
    <w:rsid w:val="00FF76F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9264372"/>
  <w15:chartTrackingRefBased/>
  <w15:docId w15:val="{289A4D27-838C-4F14-A2B7-CC7E6E04574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200"/>
        <w:ind w:left="357"/>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849D9"/>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E90E45"/>
    <w:pPr>
      <w:spacing w:after="0"/>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E90E45"/>
    <w:rPr>
      <w:rFonts w:ascii="Segoe UI" w:hAnsi="Segoe UI" w:cs="Segoe UI"/>
      <w:sz w:val="18"/>
      <w:szCs w:val="18"/>
    </w:rPr>
  </w:style>
  <w:style w:type="paragraph" w:styleId="ListParagraph">
    <w:name w:val="List Paragraph"/>
    <w:basedOn w:val="Normal"/>
    <w:uiPriority w:val="34"/>
    <w:qFormat/>
    <w:rsid w:val="00E86E60"/>
    <w:pPr>
      <w:ind w:left="720"/>
      <w:contextualSpacing/>
    </w:pPr>
  </w:style>
  <w:style w:type="paragraph" w:styleId="Revision">
    <w:name w:val="Revision"/>
    <w:hidden/>
    <w:uiPriority w:val="99"/>
    <w:semiHidden/>
    <w:rsid w:val="00C441D3"/>
    <w:pPr>
      <w:spacing w:after="0"/>
    </w:pPr>
  </w:style>
  <w:style w:type="character" w:styleId="CommentReference">
    <w:name w:val="annotation reference"/>
    <w:basedOn w:val="DefaultParagraphFont"/>
    <w:uiPriority w:val="99"/>
    <w:semiHidden/>
    <w:unhideWhenUsed/>
    <w:rsid w:val="00130FF5"/>
    <w:rPr>
      <w:sz w:val="16"/>
      <w:szCs w:val="16"/>
    </w:rPr>
  </w:style>
  <w:style w:type="paragraph" w:styleId="CommentText">
    <w:name w:val="annotation text"/>
    <w:basedOn w:val="Normal"/>
    <w:link w:val="CommentTextChar"/>
    <w:uiPriority w:val="99"/>
    <w:semiHidden/>
    <w:unhideWhenUsed/>
    <w:rsid w:val="00130FF5"/>
    <w:rPr>
      <w:sz w:val="20"/>
      <w:szCs w:val="20"/>
    </w:rPr>
  </w:style>
  <w:style w:type="character" w:customStyle="1" w:styleId="CommentTextChar">
    <w:name w:val="Comment Text Char"/>
    <w:basedOn w:val="DefaultParagraphFont"/>
    <w:link w:val="CommentText"/>
    <w:uiPriority w:val="99"/>
    <w:semiHidden/>
    <w:rsid w:val="00130FF5"/>
    <w:rPr>
      <w:sz w:val="20"/>
      <w:szCs w:val="20"/>
    </w:rPr>
  </w:style>
  <w:style w:type="paragraph" w:styleId="CommentSubject">
    <w:name w:val="annotation subject"/>
    <w:basedOn w:val="CommentText"/>
    <w:next w:val="CommentText"/>
    <w:link w:val="CommentSubjectChar"/>
    <w:uiPriority w:val="99"/>
    <w:semiHidden/>
    <w:unhideWhenUsed/>
    <w:rsid w:val="00130FF5"/>
    <w:rPr>
      <w:b/>
      <w:bCs/>
    </w:rPr>
  </w:style>
  <w:style w:type="character" w:customStyle="1" w:styleId="CommentSubjectChar">
    <w:name w:val="Comment Subject Char"/>
    <w:basedOn w:val="CommentTextChar"/>
    <w:link w:val="CommentSubject"/>
    <w:uiPriority w:val="99"/>
    <w:semiHidden/>
    <w:rsid w:val="00130FF5"/>
    <w:rPr>
      <w:b/>
      <w:bCs/>
      <w:sz w:val="20"/>
      <w:szCs w:val="20"/>
    </w:rPr>
  </w:style>
  <w:style w:type="character" w:customStyle="1" w:styleId="fontstyle01">
    <w:name w:val="fontstyle01"/>
    <w:basedOn w:val="DefaultParagraphFont"/>
    <w:rsid w:val="005A6861"/>
    <w:rPr>
      <w:rFonts w:ascii="Calibri" w:hAnsi="Calibri" w:cs="Calibri" w:hint="default"/>
      <w:b w:val="0"/>
      <w:bCs w:val="0"/>
      <w:i w:val="0"/>
      <w:iCs w:val="0"/>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947936">
      <w:bodyDiv w:val="1"/>
      <w:marLeft w:val="0"/>
      <w:marRight w:val="0"/>
      <w:marTop w:val="0"/>
      <w:marBottom w:val="0"/>
      <w:divBdr>
        <w:top w:val="none" w:sz="0" w:space="0" w:color="auto"/>
        <w:left w:val="none" w:sz="0" w:space="0" w:color="auto"/>
        <w:bottom w:val="none" w:sz="0" w:space="0" w:color="auto"/>
        <w:right w:val="none" w:sz="0" w:space="0" w:color="auto"/>
      </w:divBdr>
    </w:div>
    <w:div w:id="275521580">
      <w:bodyDiv w:val="1"/>
      <w:marLeft w:val="0"/>
      <w:marRight w:val="0"/>
      <w:marTop w:val="0"/>
      <w:marBottom w:val="0"/>
      <w:divBdr>
        <w:top w:val="none" w:sz="0" w:space="0" w:color="auto"/>
        <w:left w:val="none" w:sz="0" w:space="0" w:color="auto"/>
        <w:bottom w:val="none" w:sz="0" w:space="0" w:color="auto"/>
        <w:right w:val="none" w:sz="0" w:space="0" w:color="auto"/>
      </w:divBdr>
    </w:div>
    <w:div w:id="529412972">
      <w:bodyDiv w:val="1"/>
      <w:marLeft w:val="0"/>
      <w:marRight w:val="0"/>
      <w:marTop w:val="0"/>
      <w:marBottom w:val="0"/>
      <w:divBdr>
        <w:top w:val="none" w:sz="0" w:space="0" w:color="auto"/>
        <w:left w:val="none" w:sz="0" w:space="0" w:color="auto"/>
        <w:bottom w:val="none" w:sz="0" w:space="0" w:color="auto"/>
        <w:right w:val="none" w:sz="0" w:space="0" w:color="auto"/>
      </w:divBdr>
    </w:div>
    <w:div w:id="694309286">
      <w:bodyDiv w:val="1"/>
      <w:marLeft w:val="0"/>
      <w:marRight w:val="0"/>
      <w:marTop w:val="0"/>
      <w:marBottom w:val="0"/>
      <w:divBdr>
        <w:top w:val="none" w:sz="0" w:space="0" w:color="auto"/>
        <w:left w:val="none" w:sz="0" w:space="0" w:color="auto"/>
        <w:bottom w:val="none" w:sz="0" w:space="0" w:color="auto"/>
        <w:right w:val="none" w:sz="0" w:space="0" w:color="auto"/>
      </w:divBdr>
    </w:div>
    <w:div w:id="745343124">
      <w:bodyDiv w:val="1"/>
      <w:marLeft w:val="0"/>
      <w:marRight w:val="0"/>
      <w:marTop w:val="0"/>
      <w:marBottom w:val="0"/>
      <w:divBdr>
        <w:top w:val="none" w:sz="0" w:space="0" w:color="auto"/>
        <w:left w:val="none" w:sz="0" w:space="0" w:color="auto"/>
        <w:bottom w:val="none" w:sz="0" w:space="0" w:color="auto"/>
        <w:right w:val="none" w:sz="0" w:space="0" w:color="auto"/>
      </w:divBdr>
    </w:div>
    <w:div w:id="770512771">
      <w:bodyDiv w:val="1"/>
      <w:marLeft w:val="0"/>
      <w:marRight w:val="0"/>
      <w:marTop w:val="0"/>
      <w:marBottom w:val="0"/>
      <w:divBdr>
        <w:top w:val="none" w:sz="0" w:space="0" w:color="auto"/>
        <w:left w:val="none" w:sz="0" w:space="0" w:color="auto"/>
        <w:bottom w:val="none" w:sz="0" w:space="0" w:color="auto"/>
        <w:right w:val="none" w:sz="0" w:space="0" w:color="auto"/>
      </w:divBdr>
    </w:div>
    <w:div w:id="968978612">
      <w:bodyDiv w:val="1"/>
      <w:marLeft w:val="0"/>
      <w:marRight w:val="0"/>
      <w:marTop w:val="0"/>
      <w:marBottom w:val="0"/>
      <w:divBdr>
        <w:top w:val="none" w:sz="0" w:space="0" w:color="auto"/>
        <w:left w:val="none" w:sz="0" w:space="0" w:color="auto"/>
        <w:bottom w:val="none" w:sz="0" w:space="0" w:color="auto"/>
        <w:right w:val="none" w:sz="0" w:space="0" w:color="auto"/>
      </w:divBdr>
    </w:div>
    <w:div w:id="1201668548">
      <w:bodyDiv w:val="1"/>
      <w:marLeft w:val="0"/>
      <w:marRight w:val="0"/>
      <w:marTop w:val="0"/>
      <w:marBottom w:val="0"/>
      <w:divBdr>
        <w:top w:val="none" w:sz="0" w:space="0" w:color="auto"/>
        <w:left w:val="none" w:sz="0" w:space="0" w:color="auto"/>
        <w:bottom w:val="none" w:sz="0" w:space="0" w:color="auto"/>
        <w:right w:val="none" w:sz="0" w:space="0" w:color="auto"/>
      </w:divBdr>
    </w:div>
    <w:div w:id="1216623352">
      <w:bodyDiv w:val="1"/>
      <w:marLeft w:val="0"/>
      <w:marRight w:val="0"/>
      <w:marTop w:val="0"/>
      <w:marBottom w:val="0"/>
      <w:divBdr>
        <w:top w:val="none" w:sz="0" w:space="0" w:color="auto"/>
        <w:left w:val="none" w:sz="0" w:space="0" w:color="auto"/>
        <w:bottom w:val="none" w:sz="0" w:space="0" w:color="auto"/>
        <w:right w:val="none" w:sz="0" w:space="0" w:color="auto"/>
      </w:divBdr>
    </w:div>
    <w:div w:id="1294097909">
      <w:bodyDiv w:val="1"/>
      <w:marLeft w:val="0"/>
      <w:marRight w:val="0"/>
      <w:marTop w:val="0"/>
      <w:marBottom w:val="0"/>
      <w:divBdr>
        <w:top w:val="none" w:sz="0" w:space="0" w:color="auto"/>
        <w:left w:val="none" w:sz="0" w:space="0" w:color="auto"/>
        <w:bottom w:val="none" w:sz="0" w:space="0" w:color="auto"/>
        <w:right w:val="none" w:sz="0" w:space="0" w:color="auto"/>
      </w:divBdr>
    </w:div>
    <w:div w:id="1526751093">
      <w:bodyDiv w:val="1"/>
      <w:marLeft w:val="0"/>
      <w:marRight w:val="0"/>
      <w:marTop w:val="0"/>
      <w:marBottom w:val="0"/>
      <w:divBdr>
        <w:top w:val="none" w:sz="0" w:space="0" w:color="auto"/>
        <w:left w:val="none" w:sz="0" w:space="0" w:color="auto"/>
        <w:bottom w:val="none" w:sz="0" w:space="0" w:color="auto"/>
        <w:right w:val="none" w:sz="0" w:space="0" w:color="auto"/>
      </w:divBdr>
    </w:div>
    <w:div w:id="1672832812">
      <w:bodyDiv w:val="1"/>
      <w:marLeft w:val="0"/>
      <w:marRight w:val="0"/>
      <w:marTop w:val="0"/>
      <w:marBottom w:val="0"/>
      <w:divBdr>
        <w:top w:val="none" w:sz="0" w:space="0" w:color="auto"/>
        <w:left w:val="none" w:sz="0" w:space="0" w:color="auto"/>
        <w:bottom w:val="none" w:sz="0" w:space="0" w:color="auto"/>
        <w:right w:val="none" w:sz="0" w:space="0" w:color="auto"/>
      </w:divBdr>
    </w:div>
    <w:div w:id="1787312093">
      <w:bodyDiv w:val="1"/>
      <w:marLeft w:val="0"/>
      <w:marRight w:val="0"/>
      <w:marTop w:val="0"/>
      <w:marBottom w:val="0"/>
      <w:divBdr>
        <w:top w:val="none" w:sz="0" w:space="0" w:color="auto"/>
        <w:left w:val="none" w:sz="0" w:space="0" w:color="auto"/>
        <w:bottom w:val="none" w:sz="0" w:space="0" w:color="auto"/>
        <w:right w:val="none" w:sz="0" w:space="0" w:color="auto"/>
      </w:divBdr>
    </w:div>
    <w:div w:id="1887255169">
      <w:bodyDiv w:val="1"/>
      <w:marLeft w:val="0"/>
      <w:marRight w:val="0"/>
      <w:marTop w:val="0"/>
      <w:marBottom w:val="0"/>
      <w:divBdr>
        <w:top w:val="none" w:sz="0" w:space="0" w:color="auto"/>
        <w:left w:val="none" w:sz="0" w:space="0" w:color="auto"/>
        <w:bottom w:val="none" w:sz="0" w:space="0" w:color="auto"/>
        <w:right w:val="none" w:sz="0" w:space="0" w:color="auto"/>
      </w:divBdr>
    </w:div>
    <w:div w:id="2087919210">
      <w:bodyDiv w:val="1"/>
      <w:marLeft w:val="0"/>
      <w:marRight w:val="0"/>
      <w:marTop w:val="0"/>
      <w:marBottom w:val="0"/>
      <w:divBdr>
        <w:top w:val="none" w:sz="0" w:space="0" w:color="auto"/>
        <w:left w:val="none" w:sz="0" w:space="0" w:color="auto"/>
        <w:bottom w:val="none" w:sz="0" w:space="0" w:color="auto"/>
        <w:right w:val="none" w:sz="0" w:space="0" w:color="auto"/>
      </w:divBdr>
    </w:div>
    <w:div w:id="21143237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137E12A-6F9A-4E98-BD04-4F538170925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TotalTime>
  <Pages>9</Pages>
  <Words>3308</Words>
  <Characters>18861</Characters>
  <Application>Microsoft Office Word</Application>
  <DocSecurity>0</DocSecurity>
  <Lines>157</Lines>
  <Paragraphs>44</Paragraphs>
  <ScaleCrop>false</ScaleCrop>
  <HeadingPairs>
    <vt:vector size="2" baseType="variant">
      <vt:variant>
        <vt:lpstr>Title</vt:lpstr>
      </vt:variant>
      <vt:variant>
        <vt:i4>1</vt:i4>
      </vt:variant>
    </vt:vector>
  </HeadingPairs>
  <TitlesOfParts>
    <vt:vector size="1" baseType="lpstr">
      <vt:lpstr/>
    </vt:vector>
  </TitlesOfParts>
  <Company>Hewlett-Packard Company</Company>
  <LinksUpToDate>false</LinksUpToDate>
  <CharactersWithSpaces>22125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Beverley Price</dc:creator>
  <cp:keywords/>
  <dc:description/>
  <cp:lastModifiedBy>Cassandra Samsonov</cp:lastModifiedBy>
  <cp:revision>7</cp:revision>
  <cp:lastPrinted>2019-03-15T14:39:00Z</cp:lastPrinted>
  <dcterms:created xsi:type="dcterms:W3CDTF">2024-04-02T11:03:00Z</dcterms:created>
  <dcterms:modified xsi:type="dcterms:W3CDTF">2024-09-18T13:04:00Z</dcterms:modified>
</cp:coreProperties>
</file>