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150848" w14:textId="77777777" w:rsidR="00236579" w:rsidRPr="00F60A50" w:rsidRDefault="001B7FF7" w:rsidP="00717CC3">
      <w:pPr>
        <w:tabs>
          <w:tab w:val="left" w:pos="8364"/>
        </w:tabs>
        <w:jc w:val="center"/>
        <w:rPr>
          <w:rFonts w:asciiTheme="minorHAnsi" w:hAnsiTheme="minorHAnsi"/>
        </w:rPr>
      </w:pPr>
      <w:r w:rsidRPr="00F60A50">
        <w:rPr>
          <w:noProof/>
          <w:lang w:eastAsia="en-GB"/>
        </w:rPr>
        <w:drawing>
          <wp:inline distT="0" distB="0" distL="0" distR="0" wp14:anchorId="4B9E8364" wp14:editId="1B237E41">
            <wp:extent cx="2030730" cy="2137410"/>
            <wp:effectExtent l="0" t="0" r="7620" b="0"/>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0730" cy="2137410"/>
                    </a:xfrm>
                    <a:prstGeom prst="rect">
                      <a:avLst/>
                    </a:prstGeom>
                    <a:noFill/>
                    <a:ln>
                      <a:noFill/>
                    </a:ln>
                  </pic:spPr>
                </pic:pic>
              </a:graphicData>
            </a:graphic>
          </wp:inline>
        </w:drawing>
      </w:r>
    </w:p>
    <w:p w14:paraId="56EB7D4F" w14:textId="77777777" w:rsidR="00236579" w:rsidRPr="00F60A50" w:rsidRDefault="00236579">
      <w:pPr>
        <w:rPr>
          <w:rFonts w:asciiTheme="minorHAnsi" w:hAnsiTheme="minorHAnsi"/>
        </w:rPr>
      </w:pPr>
    </w:p>
    <w:p w14:paraId="233320A9" w14:textId="77777777" w:rsidR="00236579" w:rsidRPr="00F60A50" w:rsidRDefault="00236579">
      <w:pPr>
        <w:rPr>
          <w:rFonts w:asciiTheme="minorHAnsi" w:hAnsiTheme="minorHAnsi"/>
        </w:rPr>
      </w:pPr>
    </w:p>
    <w:p w14:paraId="7B78A884" w14:textId="77777777" w:rsidR="00236579" w:rsidRPr="00F60A50" w:rsidRDefault="00236579">
      <w:pPr>
        <w:rPr>
          <w:rFonts w:asciiTheme="minorHAnsi" w:hAnsiTheme="minorHAnsi"/>
        </w:rPr>
      </w:pPr>
    </w:p>
    <w:p w14:paraId="5EE5C7D6" w14:textId="77777777" w:rsidR="00236579" w:rsidRPr="00F60A50" w:rsidRDefault="00236579">
      <w:pPr>
        <w:rPr>
          <w:rFonts w:asciiTheme="minorHAnsi" w:hAnsiTheme="minorHAnsi"/>
        </w:rPr>
      </w:pPr>
    </w:p>
    <w:p w14:paraId="30304E8F" w14:textId="77777777" w:rsidR="00236579" w:rsidRPr="00F60A50" w:rsidRDefault="00236579" w:rsidP="008836D5">
      <w:pPr>
        <w:jc w:val="center"/>
        <w:rPr>
          <w:rFonts w:asciiTheme="minorHAnsi" w:hAnsiTheme="minorHAnsi"/>
        </w:rPr>
      </w:pPr>
    </w:p>
    <w:p w14:paraId="48429A6B" w14:textId="77777777" w:rsidR="00236579" w:rsidRPr="00F60A50" w:rsidRDefault="00236579" w:rsidP="008836D5">
      <w:pPr>
        <w:jc w:val="center"/>
        <w:rPr>
          <w:rFonts w:asciiTheme="minorHAnsi" w:hAnsiTheme="minorHAnsi"/>
        </w:rPr>
      </w:pPr>
    </w:p>
    <w:p w14:paraId="3E2AC5E0" w14:textId="77777777" w:rsidR="00236579" w:rsidRPr="00F60A50" w:rsidRDefault="00236579" w:rsidP="008836D5">
      <w:pPr>
        <w:jc w:val="center"/>
        <w:rPr>
          <w:rFonts w:asciiTheme="minorHAnsi" w:hAnsiTheme="minorHAnsi"/>
        </w:rPr>
      </w:pPr>
    </w:p>
    <w:p w14:paraId="09F5F566" w14:textId="77777777" w:rsidR="00236579" w:rsidRPr="00F60A50" w:rsidRDefault="00236579" w:rsidP="008836D5">
      <w:pPr>
        <w:jc w:val="center"/>
        <w:rPr>
          <w:rFonts w:asciiTheme="minorHAnsi" w:hAnsiTheme="minorHAnsi"/>
        </w:rPr>
      </w:pPr>
    </w:p>
    <w:p w14:paraId="3BD4076C" w14:textId="71F6C789" w:rsidR="00236579" w:rsidRPr="00F60A50" w:rsidRDefault="00F60A50" w:rsidP="008836D5">
      <w:pPr>
        <w:jc w:val="center"/>
        <w:rPr>
          <w:rFonts w:asciiTheme="minorHAnsi" w:hAnsiTheme="minorHAnsi"/>
          <w:b/>
          <w:sz w:val="72"/>
          <w:szCs w:val="72"/>
        </w:rPr>
      </w:pPr>
      <w:r>
        <w:rPr>
          <w:rFonts w:asciiTheme="minorHAnsi" w:hAnsiTheme="minorHAnsi"/>
          <w:b/>
          <w:sz w:val="72"/>
          <w:szCs w:val="72"/>
        </w:rPr>
        <w:t xml:space="preserve">Cyflwyno rhaglen Addysg Gychwynnol Athrawon i CGA am achrediad </w:t>
      </w:r>
    </w:p>
    <w:p w14:paraId="502D8B02" w14:textId="77777777" w:rsidR="00236579" w:rsidRPr="00F60A50" w:rsidRDefault="00236579">
      <w:pPr>
        <w:rPr>
          <w:rFonts w:asciiTheme="minorHAnsi" w:hAnsiTheme="minorHAnsi"/>
        </w:rPr>
      </w:pPr>
    </w:p>
    <w:p w14:paraId="7E3A9E38" w14:textId="77777777" w:rsidR="00E4648D" w:rsidRPr="00F60A50" w:rsidRDefault="00E4648D">
      <w:pPr>
        <w:rPr>
          <w:rFonts w:asciiTheme="minorHAnsi" w:hAnsiTheme="minorHAnsi"/>
        </w:rPr>
      </w:pPr>
    </w:p>
    <w:p w14:paraId="29D4CA06" w14:textId="77777777" w:rsidR="00E4648D" w:rsidRPr="00F60A50" w:rsidRDefault="00E4648D">
      <w:pPr>
        <w:rPr>
          <w:rFonts w:asciiTheme="minorHAnsi" w:hAnsiTheme="minorHAnsi"/>
        </w:rPr>
      </w:pPr>
    </w:p>
    <w:p w14:paraId="63570F6F" w14:textId="77777777" w:rsidR="00E4648D" w:rsidRPr="00F60A50" w:rsidRDefault="00E4648D">
      <w:pPr>
        <w:rPr>
          <w:rFonts w:asciiTheme="minorHAnsi" w:hAnsiTheme="minorHAnsi"/>
        </w:rPr>
      </w:pPr>
    </w:p>
    <w:p w14:paraId="1DF80B90" w14:textId="77777777" w:rsidR="00E4648D" w:rsidRPr="00F60A50" w:rsidRDefault="00E4648D">
      <w:pPr>
        <w:rPr>
          <w:rFonts w:asciiTheme="minorHAnsi" w:hAnsiTheme="minorHAnsi"/>
        </w:rPr>
      </w:pPr>
    </w:p>
    <w:p w14:paraId="4FE05EEA" w14:textId="77777777" w:rsidR="00E4648D" w:rsidRPr="00F60A50" w:rsidRDefault="00E4648D">
      <w:pPr>
        <w:rPr>
          <w:rFonts w:asciiTheme="minorHAnsi" w:hAnsiTheme="minorHAnsi"/>
        </w:rPr>
      </w:pPr>
    </w:p>
    <w:p w14:paraId="6DA61B69" w14:textId="77777777" w:rsidR="00E4648D" w:rsidRPr="00F60A50" w:rsidRDefault="00E4648D">
      <w:pPr>
        <w:rPr>
          <w:rFonts w:asciiTheme="minorHAnsi" w:hAnsiTheme="minorHAnsi"/>
        </w:rPr>
      </w:pPr>
    </w:p>
    <w:p w14:paraId="18767446" w14:textId="77777777" w:rsidR="00E4648D" w:rsidRPr="00F60A50" w:rsidRDefault="00E4648D">
      <w:pPr>
        <w:rPr>
          <w:rFonts w:asciiTheme="minorHAnsi" w:hAnsiTheme="minorHAnsi"/>
        </w:rPr>
      </w:pPr>
    </w:p>
    <w:p w14:paraId="13574EEA" w14:textId="77777777" w:rsidR="00E4648D" w:rsidRPr="00F60A50" w:rsidRDefault="00E4648D">
      <w:pPr>
        <w:rPr>
          <w:rFonts w:asciiTheme="minorHAnsi" w:hAnsiTheme="minorHAnsi"/>
        </w:rPr>
      </w:pPr>
    </w:p>
    <w:p w14:paraId="177B244D" w14:textId="77777777" w:rsidR="00E4648D" w:rsidRPr="00F60A50" w:rsidRDefault="00E4648D">
      <w:pPr>
        <w:rPr>
          <w:rFonts w:asciiTheme="minorHAnsi" w:hAnsiTheme="minorHAnsi"/>
        </w:rPr>
      </w:pPr>
    </w:p>
    <w:p w14:paraId="6A2C67C6" w14:textId="77777777" w:rsidR="00E4648D" w:rsidRPr="00F60A50" w:rsidRDefault="00E4648D">
      <w:pPr>
        <w:rPr>
          <w:rFonts w:asciiTheme="minorHAnsi" w:hAnsiTheme="minorHAnsi"/>
        </w:rPr>
      </w:pPr>
    </w:p>
    <w:p w14:paraId="449613E9" w14:textId="77777777" w:rsidR="00E4648D" w:rsidRPr="00F60A50" w:rsidRDefault="00E4648D">
      <w:pPr>
        <w:rPr>
          <w:rFonts w:asciiTheme="minorHAnsi" w:hAnsiTheme="minorHAnsi"/>
        </w:rPr>
      </w:pPr>
    </w:p>
    <w:p w14:paraId="4C86AA95" w14:textId="77777777" w:rsidR="00E4648D" w:rsidRPr="00F60A50" w:rsidRDefault="00E4648D">
      <w:pPr>
        <w:rPr>
          <w:rFonts w:asciiTheme="minorHAnsi" w:hAnsiTheme="minorHAnsi"/>
        </w:rPr>
      </w:pPr>
    </w:p>
    <w:p w14:paraId="654B0745" w14:textId="77777777" w:rsidR="00E4648D" w:rsidRPr="00F60A50" w:rsidRDefault="00E4648D">
      <w:pPr>
        <w:rPr>
          <w:rFonts w:asciiTheme="minorHAnsi" w:hAnsiTheme="minorHAnsi"/>
        </w:rPr>
      </w:pPr>
    </w:p>
    <w:p w14:paraId="0A62C68D" w14:textId="77777777" w:rsidR="00E4648D" w:rsidRPr="00F60A50" w:rsidRDefault="00E4648D">
      <w:pPr>
        <w:rPr>
          <w:rFonts w:asciiTheme="minorHAnsi" w:hAnsiTheme="minorHAnsi"/>
        </w:rPr>
      </w:pPr>
    </w:p>
    <w:p w14:paraId="0A67B298" w14:textId="77777777" w:rsidR="00E4648D" w:rsidRPr="00F60A50" w:rsidRDefault="00E4648D">
      <w:pPr>
        <w:rPr>
          <w:rFonts w:asciiTheme="minorHAnsi" w:hAnsiTheme="minorHAnsi"/>
        </w:rPr>
      </w:pPr>
    </w:p>
    <w:p w14:paraId="473B1A81" w14:textId="77777777" w:rsidR="00E4648D" w:rsidRPr="00F60A50" w:rsidRDefault="00E4648D">
      <w:pPr>
        <w:rPr>
          <w:rFonts w:asciiTheme="minorHAnsi" w:hAnsiTheme="minorHAnsi"/>
        </w:rPr>
      </w:pPr>
    </w:p>
    <w:p w14:paraId="4174A3ED" w14:textId="77777777" w:rsidR="00836B4D" w:rsidRPr="00F60A50" w:rsidRDefault="00836B4D">
      <w:pPr>
        <w:rPr>
          <w:rFonts w:asciiTheme="minorHAnsi" w:hAnsiTheme="minorHAnsi"/>
          <w:b/>
        </w:rPr>
      </w:pPr>
      <w:r w:rsidRPr="00F60A50">
        <w:rPr>
          <w:rFonts w:asciiTheme="minorHAnsi" w:hAnsiTheme="minorHAnsi"/>
          <w:b/>
        </w:rPr>
        <w:br w:type="page"/>
      </w:r>
    </w:p>
    <w:p w14:paraId="32C18581" w14:textId="77777777" w:rsidR="00E4648D" w:rsidRPr="00F60A50" w:rsidRDefault="00E4648D">
      <w:pPr>
        <w:rPr>
          <w:rFonts w:asciiTheme="minorHAnsi" w:hAnsiTheme="minorHAnsi"/>
          <w:b/>
        </w:rPr>
      </w:pPr>
    </w:p>
    <w:sdt>
      <w:sdtPr>
        <w:rPr>
          <w:rFonts w:ascii="Arial" w:eastAsia="Times New Roman" w:hAnsi="Arial" w:cs="Times New Roman"/>
          <w:color w:val="auto"/>
          <w:sz w:val="22"/>
          <w:szCs w:val="22"/>
          <w:lang w:val="cy-GB"/>
        </w:rPr>
        <w:id w:val="-1755575630"/>
        <w:docPartObj>
          <w:docPartGallery w:val="Table of Contents"/>
          <w:docPartUnique/>
        </w:docPartObj>
      </w:sdtPr>
      <w:sdtEndPr>
        <w:rPr>
          <w:rFonts w:eastAsiaTheme="minorEastAsia"/>
          <w:b/>
          <w:bCs/>
        </w:rPr>
      </w:sdtEndPr>
      <w:sdtContent>
        <w:p w14:paraId="452B6780" w14:textId="4C7AB665" w:rsidR="005830FB" w:rsidRPr="00F60A50" w:rsidRDefault="005830FB">
          <w:pPr>
            <w:pStyle w:val="PennawdTablCynnwys"/>
            <w:rPr>
              <w:lang w:val="cy-GB"/>
            </w:rPr>
          </w:pPr>
          <w:r w:rsidRPr="00F60A50">
            <w:rPr>
              <w:lang w:val="cy-GB"/>
            </w:rPr>
            <w:t>C</w:t>
          </w:r>
          <w:r w:rsidR="00F60A50">
            <w:rPr>
              <w:lang w:val="cy-GB"/>
            </w:rPr>
            <w:t>ynnwys</w:t>
          </w:r>
        </w:p>
        <w:p w14:paraId="724A5887" w14:textId="5937633D" w:rsidR="009861C7" w:rsidRDefault="005830FB">
          <w:pPr>
            <w:pStyle w:val="TablCynnwys1"/>
            <w:tabs>
              <w:tab w:val="right" w:leader="dot" w:pos="8962"/>
            </w:tabs>
            <w:rPr>
              <w:rFonts w:asciiTheme="minorHAnsi" w:hAnsiTheme="minorHAnsi" w:cstheme="minorBidi"/>
              <w:noProof/>
              <w:kern w:val="2"/>
              <w:sz w:val="24"/>
              <w:szCs w:val="24"/>
              <w:lang w:eastAsia="ja-JP" w:bidi="kn-IN"/>
              <w14:ligatures w14:val="standardContextual"/>
            </w:rPr>
          </w:pPr>
          <w:r w:rsidRPr="00F60A50">
            <w:rPr>
              <w:rFonts w:asciiTheme="minorHAnsi" w:hAnsiTheme="minorHAnsi" w:cstheme="minorHAnsi"/>
              <w:sz w:val="24"/>
              <w:szCs w:val="24"/>
            </w:rPr>
            <w:fldChar w:fldCharType="begin"/>
          </w:r>
          <w:r w:rsidRPr="00F60A50">
            <w:rPr>
              <w:rFonts w:asciiTheme="minorHAnsi" w:hAnsiTheme="minorHAnsi" w:cstheme="minorHAnsi"/>
              <w:sz w:val="24"/>
              <w:szCs w:val="24"/>
            </w:rPr>
            <w:instrText xml:space="preserve"> TOC \o "1-3" \h \z \u </w:instrText>
          </w:r>
          <w:r w:rsidRPr="00F60A50">
            <w:rPr>
              <w:rFonts w:asciiTheme="minorHAnsi" w:hAnsiTheme="minorHAnsi" w:cstheme="minorHAnsi"/>
              <w:sz w:val="24"/>
              <w:szCs w:val="24"/>
            </w:rPr>
            <w:fldChar w:fldCharType="separate"/>
          </w:r>
          <w:hyperlink w:anchor="_Toc209789120" w:history="1">
            <w:r w:rsidR="009861C7" w:rsidRPr="006B534B">
              <w:rPr>
                <w:rStyle w:val="Hyperddolen"/>
                <w:noProof/>
              </w:rPr>
              <w:t>Adran 1 – Cyflwyniad a chefndir statudol</w:t>
            </w:r>
            <w:r w:rsidR="009861C7">
              <w:rPr>
                <w:noProof/>
                <w:webHidden/>
              </w:rPr>
              <w:tab/>
            </w:r>
            <w:r w:rsidR="009861C7">
              <w:rPr>
                <w:noProof/>
                <w:webHidden/>
              </w:rPr>
              <w:fldChar w:fldCharType="begin"/>
            </w:r>
            <w:r w:rsidR="009861C7">
              <w:rPr>
                <w:noProof/>
                <w:webHidden/>
              </w:rPr>
              <w:instrText xml:space="preserve"> PAGEREF _Toc209789120 \h </w:instrText>
            </w:r>
            <w:r w:rsidR="009861C7">
              <w:rPr>
                <w:noProof/>
                <w:webHidden/>
              </w:rPr>
            </w:r>
            <w:r w:rsidR="009861C7">
              <w:rPr>
                <w:noProof/>
                <w:webHidden/>
              </w:rPr>
              <w:fldChar w:fldCharType="separate"/>
            </w:r>
            <w:r w:rsidR="009861C7">
              <w:rPr>
                <w:noProof/>
                <w:webHidden/>
              </w:rPr>
              <w:t>3</w:t>
            </w:r>
            <w:r w:rsidR="009861C7">
              <w:rPr>
                <w:noProof/>
                <w:webHidden/>
              </w:rPr>
              <w:fldChar w:fldCharType="end"/>
            </w:r>
          </w:hyperlink>
        </w:p>
        <w:p w14:paraId="29332D2E" w14:textId="05B33742"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1" w:history="1">
            <w:r w:rsidRPr="006B534B">
              <w:rPr>
                <w:rStyle w:val="Hyperddolen"/>
                <w:noProof/>
              </w:rPr>
              <w:t>Adran 2 – Diben y ddogfen hon</w:t>
            </w:r>
            <w:r>
              <w:rPr>
                <w:noProof/>
                <w:webHidden/>
              </w:rPr>
              <w:tab/>
            </w:r>
            <w:r>
              <w:rPr>
                <w:noProof/>
                <w:webHidden/>
              </w:rPr>
              <w:fldChar w:fldCharType="begin"/>
            </w:r>
            <w:r>
              <w:rPr>
                <w:noProof/>
                <w:webHidden/>
              </w:rPr>
              <w:instrText xml:space="preserve"> PAGEREF _Toc209789121 \h </w:instrText>
            </w:r>
            <w:r>
              <w:rPr>
                <w:noProof/>
                <w:webHidden/>
              </w:rPr>
            </w:r>
            <w:r>
              <w:rPr>
                <w:noProof/>
                <w:webHidden/>
              </w:rPr>
              <w:fldChar w:fldCharType="separate"/>
            </w:r>
            <w:r>
              <w:rPr>
                <w:noProof/>
                <w:webHidden/>
              </w:rPr>
              <w:t>3</w:t>
            </w:r>
            <w:r>
              <w:rPr>
                <w:noProof/>
                <w:webHidden/>
              </w:rPr>
              <w:fldChar w:fldCharType="end"/>
            </w:r>
          </w:hyperlink>
        </w:p>
        <w:p w14:paraId="2B58F42F" w14:textId="204A6F97"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2" w:history="1">
            <w:r w:rsidRPr="006B534B">
              <w:rPr>
                <w:rStyle w:val="Hyperddolen"/>
                <w:noProof/>
              </w:rPr>
              <w:t>Adran 3 – Y broses achredu</w:t>
            </w:r>
            <w:r>
              <w:rPr>
                <w:noProof/>
                <w:webHidden/>
              </w:rPr>
              <w:tab/>
            </w:r>
            <w:r>
              <w:rPr>
                <w:noProof/>
                <w:webHidden/>
              </w:rPr>
              <w:fldChar w:fldCharType="begin"/>
            </w:r>
            <w:r>
              <w:rPr>
                <w:noProof/>
                <w:webHidden/>
              </w:rPr>
              <w:instrText xml:space="preserve"> PAGEREF _Toc209789122 \h </w:instrText>
            </w:r>
            <w:r>
              <w:rPr>
                <w:noProof/>
                <w:webHidden/>
              </w:rPr>
            </w:r>
            <w:r>
              <w:rPr>
                <w:noProof/>
                <w:webHidden/>
              </w:rPr>
              <w:fldChar w:fldCharType="separate"/>
            </w:r>
            <w:r>
              <w:rPr>
                <w:noProof/>
                <w:webHidden/>
              </w:rPr>
              <w:t>4</w:t>
            </w:r>
            <w:r>
              <w:rPr>
                <w:noProof/>
                <w:webHidden/>
              </w:rPr>
              <w:fldChar w:fldCharType="end"/>
            </w:r>
          </w:hyperlink>
        </w:p>
        <w:p w14:paraId="0E9C8AF1" w14:textId="55C82E2B"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3" w:history="1">
            <w:r w:rsidRPr="006B534B">
              <w:rPr>
                <w:rStyle w:val="Hyperddolen"/>
                <w:noProof/>
              </w:rPr>
              <w:t>Adran 4 – Bwrdd Achredu AGA CGA (y Bwrdd)</w:t>
            </w:r>
            <w:r>
              <w:rPr>
                <w:noProof/>
                <w:webHidden/>
              </w:rPr>
              <w:tab/>
            </w:r>
            <w:r>
              <w:rPr>
                <w:noProof/>
                <w:webHidden/>
              </w:rPr>
              <w:fldChar w:fldCharType="begin"/>
            </w:r>
            <w:r>
              <w:rPr>
                <w:noProof/>
                <w:webHidden/>
              </w:rPr>
              <w:instrText xml:space="preserve"> PAGEREF _Toc209789123 \h </w:instrText>
            </w:r>
            <w:r>
              <w:rPr>
                <w:noProof/>
                <w:webHidden/>
              </w:rPr>
            </w:r>
            <w:r>
              <w:rPr>
                <w:noProof/>
                <w:webHidden/>
              </w:rPr>
              <w:fldChar w:fldCharType="separate"/>
            </w:r>
            <w:r>
              <w:rPr>
                <w:noProof/>
                <w:webHidden/>
              </w:rPr>
              <w:t>7</w:t>
            </w:r>
            <w:r>
              <w:rPr>
                <w:noProof/>
                <w:webHidden/>
              </w:rPr>
              <w:fldChar w:fldCharType="end"/>
            </w:r>
          </w:hyperlink>
        </w:p>
        <w:p w14:paraId="268AE731" w14:textId="47787A1B"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4" w:history="1">
            <w:r w:rsidRPr="006B534B">
              <w:rPr>
                <w:rStyle w:val="Hyperddolen"/>
                <w:noProof/>
              </w:rPr>
              <w:t>Adran 5 – Amserlenni sy’n gysylltiedig â’r cylch achredu</w:t>
            </w:r>
            <w:r>
              <w:rPr>
                <w:noProof/>
                <w:webHidden/>
              </w:rPr>
              <w:tab/>
            </w:r>
            <w:r>
              <w:rPr>
                <w:noProof/>
                <w:webHidden/>
              </w:rPr>
              <w:fldChar w:fldCharType="begin"/>
            </w:r>
            <w:r>
              <w:rPr>
                <w:noProof/>
                <w:webHidden/>
              </w:rPr>
              <w:instrText xml:space="preserve"> PAGEREF _Toc209789124 \h </w:instrText>
            </w:r>
            <w:r>
              <w:rPr>
                <w:noProof/>
                <w:webHidden/>
              </w:rPr>
            </w:r>
            <w:r>
              <w:rPr>
                <w:noProof/>
                <w:webHidden/>
              </w:rPr>
              <w:fldChar w:fldCharType="separate"/>
            </w:r>
            <w:r>
              <w:rPr>
                <w:noProof/>
                <w:webHidden/>
              </w:rPr>
              <w:t>7</w:t>
            </w:r>
            <w:r>
              <w:rPr>
                <w:noProof/>
                <w:webHidden/>
              </w:rPr>
              <w:fldChar w:fldCharType="end"/>
            </w:r>
          </w:hyperlink>
        </w:p>
        <w:p w14:paraId="39D3F9A6" w14:textId="05614A77"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5" w:history="1">
            <w:r w:rsidRPr="006B534B">
              <w:rPr>
                <w:rStyle w:val="Hyperddolen"/>
                <w:noProof/>
              </w:rPr>
              <w:t>Adran 6 – Sut i gyflwyno rhaglen i’w hachredu</w:t>
            </w:r>
            <w:r>
              <w:rPr>
                <w:noProof/>
                <w:webHidden/>
              </w:rPr>
              <w:tab/>
            </w:r>
            <w:r>
              <w:rPr>
                <w:noProof/>
                <w:webHidden/>
              </w:rPr>
              <w:fldChar w:fldCharType="begin"/>
            </w:r>
            <w:r>
              <w:rPr>
                <w:noProof/>
                <w:webHidden/>
              </w:rPr>
              <w:instrText xml:space="preserve"> PAGEREF _Toc209789125 \h </w:instrText>
            </w:r>
            <w:r>
              <w:rPr>
                <w:noProof/>
                <w:webHidden/>
              </w:rPr>
            </w:r>
            <w:r>
              <w:rPr>
                <w:noProof/>
                <w:webHidden/>
              </w:rPr>
              <w:fldChar w:fldCharType="separate"/>
            </w:r>
            <w:r>
              <w:rPr>
                <w:noProof/>
                <w:webHidden/>
              </w:rPr>
              <w:t>8</w:t>
            </w:r>
            <w:r>
              <w:rPr>
                <w:noProof/>
                <w:webHidden/>
              </w:rPr>
              <w:fldChar w:fldCharType="end"/>
            </w:r>
          </w:hyperlink>
        </w:p>
        <w:p w14:paraId="141D2DA6" w14:textId="433D535A"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6" w:history="1">
            <w:r w:rsidRPr="006B534B">
              <w:rPr>
                <w:rStyle w:val="Hyperddolen"/>
                <w:noProof/>
              </w:rPr>
              <w:t>Adran 7 – Sut mae CGA yn ystyried cyflwyniad rhaglen i’w achredu</w:t>
            </w:r>
            <w:r>
              <w:rPr>
                <w:noProof/>
                <w:webHidden/>
              </w:rPr>
              <w:tab/>
            </w:r>
            <w:r>
              <w:rPr>
                <w:noProof/>
                <w:webHidden/>
              </w:rPr>
              <w:fldChar w:fldCharType="begin"/>
            </w:r>
            <w:r>
              <w:rPr>
                <w:noProof/>
                <w:webHidden/>
              </w:rPr>
              <w:instrText xml:space="preserve"> PAGEREF _Toc209789126 \h </w:instrText>
            </w:r>
            <w:r>
              <w:rPr>
                <w:noProof/>
                <w:webHidden/>
              </w:rPr>
            </w:r>
            <w:r>
              <w:rPr>
                <w:noProof/>
                <w:webHidden/>
              </w:rPr>
              <w:fldChar w:fldCharType="separate"/>
            </w:r>
            <w:r>
              <w:rPr>
                <w:noProof/>
                <w:webHidden/>
              </w:rPr>
              <w:t>10</w:t>
            </w:r>
            <w:r>
              <w:rPr>
                <w:noProof/>
                <w:webHidden/>
              </w:rPr>
              <w:fldChar w:fldCharType="end"/>
            </w:r>
          </w:hyperlink>
        </w:p>
        <w:p w14:paraId="3E6CF2B3" w14:textId="5CE376E2"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27" w:history="1">
            <w:r w:rsidRPr="006B534B">
              <w:rPr>
                <w:rStyle w:val="Hyperddolen"/>
                <w:noProof/>
              </w:rPr>
              <w:t>Adran 8 – Gweithgareddau ôl-achredu</w:t>
            </w:r>
            <w:r>
              <w:rPr>
                <w:noProof/>
                <w:webHidden/>
              </w:rPr>
              <w:tab/>
            </w:r>
            <w:r>
              <w:rPr>
                <w:noProof/>
                <w:webHidden/>
              </w:rPr>
              <w:fldChar w:fldCharType="begin"/>
            </w:r>
            <w:r>
              <w:rPr>
                <w:noProof/>
                <w:webHidden/>
              </w:rPr>
              <w:instrText xml:space="preserve"> PAGEREF _Toc209789127 \h </w:instrText>
            </w:r>
            <w:r>
              <w:rPr>
                <w:noProof/>
                <w:webHidden/>
              </w:rPr>
            </w:r>
            <w:r>
              <w:rPr>
                <w:noProof/>
                <w:webHidden/>
              </w:rPr>
              <w:fldChar w:fldCharType="separate"/>
            </w:r>
            <w:r>
              <w:rPr>
                <w:noProof/>
                <w:webHidden/>
              </w:rPr>
              <w:t>11</w:t>
            </w:r>
            <w:r>
              <w:rPr>
                <w:noProof/>
                <w:webHidden/>
              </w:rPr>
              <w:fldChar w:fldCharType="end"/>
            </w:r>
          </w:hyperlink>
        </w:p>
        <w:p w14:paraId="74A79C1C" w14:textId="54D1C4A4" w:rsidR="009861C7" w:rsidRDefault="009861C7">
          <w:pPr>
            <w:pStyle w:val="TablCynnwys1"/>
            <w:tabs>
              <w:tab w:val="left" w:pos="720"/>
              <w:tab w:val="right" w:leader="dot" w:pos="8962"/>
            </w:tabs>
            <w:rPr>
              <w:rFonts w:asciiTheme="minorHAnsi" w:hAnsiTheme="minorHAnsi" w:cstheme="minorBidi"/>
              <w:noProof/>
              <w:kern w:val="2"/>
              <w:sz w:val="24"/>
              <w:szCs w:val="24"/>
              <w:lang w:eastAsia="ja-JP" w:bidi="kn-IN"/>
              <w14:ligatures w14:val="standardContextual"/>
            </w:rPr>
          </w:pPr>
          <w:hyperlink w:anchor="_Toc209789128" w:history="1">
            <w:r w:rsidRPr="006B534B">
              <w:rPr>
                <w:rStyle w:val="Hyperddolen"/>
                <w:noProof/>
              </w:rPr>
              <w:t>8.1</w:t>
            </w:r>
            <w:r>
              <w:rPr>
                <w:rFonts w:asciiTheme="minorHAnsi" w:hAnsiTheme="minorHAnsi" w:cstheme="minorBidi"/>
                <w:noProof/>
                <w:kern w:val="2"/>
                <w:sz w:val="24"/>
                <w:szCs w:val="24"/>
                <w:lang w:eastAsia="ja-JP" w:bidi="kn-IN"/>
                <w14:ligatures w14:val="standardContextual"/>
              </w:rPr>
              <w:tab/>
            </w:r>
            <w:r w:rsidRPr="006B534B">
              <w:rPr>
                <w:rStyle w:val="Hyperddolen"/>
                <w:noProof/>
              </w:rPr>
              <w:t>Apeliadau</w:t>
            </w:r>
            <w:r>
              <w:rPr>
                <w:noProof/>
                <w:webHidden/>
              </w:rPr>
              <w:tab/>
            </w:r>
            <w:r>
              <w:rPr>
                <w:noProof/>
                <w:webHidden/>
              </w:rPr>
              <w:fldChar w:fldCharType="begin"/>
            </w:r>
            <w:r>
              <w:rPr>
                <w:noProof/>
                <w:webHidden/>
              </w:rPr>
              <w:instrText xml:space="preserve"> PAGEREF _Toc209789128 \h </w:instrText>
            </w:r>
            <w:r>
              <w:rPr>
                <w:noProof/>
                <w:webHidden/>
              </w:rPr>
            </w:r>
            <w:r>
              <w:rPr>
                <w:noProof/>
                <w:webHidden/>
              </w:rPr>
              <w:fldChar w:fldCharType="separate"/>
            </w:r>
            <w:r>
              <w:rPr>
                <w:noProof/>
                <w:webHidden/>
              </w:rPr>
              <w:t>11</w:t>
            </w:r>
            <w:r>
              <w:rPr>
                <w:noProof/>
                <w:webHidden/>
              </w:rPr>
              <w:fldChar w:fldCharType="end"/>
            </w:r>
          </w:hyperlink>
        </w:p>
        <w:p w14:paraId="5D1CCB44" w14:textId="371105A4" w:rsidR="009861C7" w:rsidRDefault="009861C7">
          <w:pPr>
            <w:pStyle w:val="TablCynnwys1"/>
            <w:tabs>
              <w:tab w:val="left" w:pos="720"/>
              <w:tab w:val="right" w:leader="dot" w:pos="8962"/>
            </w:tabs>
            <w:rPr>
              <w:rFonts w:asciiTheme="minorHAnsi" w:hAnsiTheme="minorHAnsi" w:cstheme="minorBidi"/>
              <w:noProof/>
              <w:kern w:val="2"/>
              <w:sz w:val="24"/>
              <w:szCs w:val="24"/>
              <w:lang w:eastAsia="ja-JP" w:bidi="kn-IN"/>
              <w14:ligatures w14:val="standardContextual"/>
            </w:rPr>
          </w:pPr>
          <w:hyperlink w:anchor="_Toc209789129" w:history="1">
            <w:r w:rsidRPr="006B534B">
              <w:rPr>
                <w:rStyle w:val="Hyperddolen"/>
                <w:noProof/>
              </w:rPr>
              <w:t xml:space="preserve">8.2 </w:t>
            </w:r>
            <w:r>
              <w:rPr>
                <w:rFonts w:asciiTheme="minorHAnsi" w:hAnsiTheme="minorHAnsi" w:cstheme="minorBidi"/>
                <w:noProof/>
                <w:kern w:val="2"/>
                <w:sz w:val="24"/>
                <w:szCs w:val="24"/>
                <w:lang w:eastAsia="ja-JP" w:bidi="kn-IN"/>
                <w14:ligatures w14:val="standardContextual"/>
              </w:rPr>
              <w:tab/>
            </w:r>
            <w:r w:rsidRPr="006B534B">
              <w:rPr>
                <w:rStyle w:val="Hyperddolen"/>
                <w:noProof/>
              </w:rPr>
              <w:t>Newidiadau mawr i raglen</w:t>
            </w:r>
            <w:r>
              <w:rPr>
                <w:noProof/>
                <w:webHidden/>
              </w:rPr>
              <w:tab/>
            </w:r>
            <w:r>
              <w:rPr>
                <w:noProof/>
                <w:webHidden/>
              </w:rPr>
              <w:fldChar w:fldCharType="begin"/>
            </w:r>
            <w:r>
              <w:rPr>
                <w:noProof/>
                <w:webHidden/>
              </w:rPr>
              <w:instrText xml:space="preserve"> PAGEREF _Toc209789129 \h </w:instrText>
            </w:r>
            <w:r>
              <w:rPr>
                <w:noProof/>
                <w:webHidden/>
              </w:rPr>
            </w:r>
            <w:r>
              <w:rPr>
                <w:noProof/>
                <w:webHidden/>
              </w:rPr>
              <w:fldChar w:fldCharType="separate"/>
            </w:r>
            <w:r>
              <w:rPr>
                <w:noProof/>
                <w:webHidden/>
              </w:rPr>
              <w:t>12</w:t>
            </w:r>
            <w:r>
              <w:rPr>
                <w:noProof/>
                <w:webHidden/>
              </w:rPr>
              <w:fldChar w:fldCharType="end"/>
            </w:r>
          </w:hyperlink>
        </w:p>
        <w:p w14:paraId="34AEDB87" w14:textId="0C33D498" w:rsidR="009861C7" w:rsidRDefault="009861C7">
          <w:pPr>
            <w:pStyle w:val="TablCynnwys1"/>
            <w:tabs>
              <w:tab w:val="left" w:pos="720"/>
              <w:tab w:val="right" w:leader="dot" w:pos="8962"/>
            </w:tabs>
            <w:rPr>
              <w:rFonts w:asciiTheme="minorHAnsi" w:hAnsiTheme="minorHAnsi" w:cstheme="minorBidi"/>
              <w:noProof/>
              <w:kern w:val="2"/>
              <w:sz w:val="24"/>
              <w:szCs w:val="24"/>
              <w:lang w:eastAsia="ja-JP" w:bidi="kn-IN"/>
              <w14:ligatures w14:val="standardContextual"/>
            </w:rPr>
          </w:pPr>
          <w:hyperlink w:anchor="_Toc209789130" w:history="1">
            <w:r w:rsidRPr="006B534B">
              <w:rPr>
                <w:rStyle w:val="Hyperddolen"/>
                <w:noProof/>
              </w:rPr>
              <w:t xml:space="preserve">8.3 </w:t>
            </w:r>
            <w:r>
              <w:rPr>
                <w:rFonts w:asciiTheme="minorHAnsi" w:hAnsiTheme="minorHAnsi" w:cstheme="minorBidi"/>
                <w:noProof/>
                <w:kern w:val="2"/>
                <w:sz w:val="24"/>
                <w:szCs w:val="24"/>
                <w:lang w:eastAsia="ja-JP" w:bidi="kn-IN"/>
                <w14:ligatures w14:val="standardContextual"/>
              </w:rPr>
              <w:tab/>
            </w:r>
            <w:r w:rsidRPr="006B534B">
              <w:rPr>
                <w:rStyle w:val="Hyperddolen"/>
                <w:noProof/>
              </w:rPr>
              <w:t>Monitro</w:t>
            </w:r>
            <w:r>
              <w:rPr>
                <w:noProof/>
                <w:webHidden/>
              </w:rPr>
              <w:tab/>
            </w:r>
            <w:r>
              <w:rPr>
                <w:noProof/>
                <w:webHidden/>
              </w:rPr>
              <w:fldChar w:fldCharType="begin"/>
            </w:r>
            <w:r>
              <w:rPr>
                <w:noProof/>
                <w:webHidden/>
              </w:rPr>
              <w:instrText xml:space="preserve"> PAGEREF _Toc209789130 \h </w:instrText>
            </w:r>
            <w:r>
              <w:rPr>
                <w:noProof/>
                <w:webHidden/>
              </w:rPr>
            </w:r>
            <w:r>
              <w:rPr>
                <w:noProof/>
                <w:webHidden/>
              </w:rPr>
              <w:fldChar w:fldCharType="separate"/>
            </w:r>
            <w:r>
              <w:rPr>
                <w:noProof/>
                <w:webHidden/>
              </w:rPr>
              <w:t>13</w:t>
            </w:r>
            <w:r>
              <w:rPr>
                <w:noProof/>
                <w:webHidden/>
              </w:rPr>
              <w:fldChar w:fldCharType="end"/>
            </w:r>
          </w:hyperlink>
        </w:p>
        <w:p w14:paraId="33288C21" w14:textId="3D487C43"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31" w:history="1">
            <w:r w:rsidRPr="006B534B">
              <w:rPr>
                <w:rStyle w:val="Hyperddolen"/>
                <w:noProof/>
              </w:rPr>
              <w:t>Adran 9 – Y Gymraeg</w:t>
            </w:r>
            <w:r>
              <w:rPr>
                <w:noProof/>
                <w:webHidden/>
              </w:rPr>
              <w:tab/>
            </w:r>
            <w:r>
              <w:rPr>
                <w:noProof/>
                <w:webHidden/>
              </w:rPr>
              <w:fldChar w:fldCharType="begin"/>
            </w:r>
            <w:r>
              <w:rPr>
                <w:noProof/>
                <w:webHidden/>
              </w:rPr>
              <w:instrText xml:space="preserve"> PAGEREF _Toc209789131 \h </w:instrText>
            </w:r>
            <w:r>
              <w:rPr>
                <w:noProof/>
                <w:webHidden/>
              </w:rPr>
            </w:r>
            <w:r>
              <w:rPr>
                <w:noProof/>
                <w:webHidden/>
              </w:rPr>
              <w:fldChar w:fldCharType="separate"/>
            </w:r>
            <w:r>
              <w:rPr>
                <w:noProof/>
                <w:webHidden/>
              </w:rPr>
              <w:t>13</w:t>
            </w:r>
            <w:r>
              <w:rPr>
                <w:noProof/>
                <w:webHidden/>
              </w:rPr>
              <w:fldChar w:fldCharType="end"/>
            </w:r>
          </w:hyperlink>
        </w:p>
        <w:p w14:paraId="3594AFC5" w14:textId="7CE5CF90"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32" w:history="1">
            <w:r w:rsidRPr="006B534B">
              <w:rPr>
                <w:rStyle w:val="Hyperddolen"/>
                <w:noProof/>
              </w:rPr>
              <w:t>Adran 10 – Gwybodaeth bellach</w:t>
            </w:r>
            <w:r>
              <w:rPr>
                <w:noProof/>
                <w:webHidden/>
              </w:rPr>
              <w:tab/>
            </w:r>
            <w:r>
              <w:rPr>
                <w:noProof/>
                <w:webHidden/>
              </w:rPr>
              <w:fldChar w:fldCharType="begin"/>
            </w:r>
            <w:r>
              <w:rPr>
                <w:noProof/>
                <w:webHidden/>
              </w:rPr>
              <w:instrText xml:space="preserve"> PAGEREF _Toc209789132 \h </w:instrText>
            </w:r>
            <w:r>
              <w:rPr>
                <w:noProof/>
                <w:webHidden/>
              </w:rPr>
            </w:r>
            <w:r>
              <w:rPr>
                <w:noProof/>
                <w:webHidden/>
              </w:rPr>
              <w:fldChar w:fldCharType="separate"/>
            </w:r>
            <w:r>
              <w:rPr>
                <w:noProof/>
                <w:webHidden/>
              </w:rPr>
              <w:t>14</w:t>
            </w:r>
            <w:r>
              <w:rPr>
                <w:noProof/>
                <w:webHidden/>
              </w:rPr>
              <w:fldChar w:fldCharType="end"/>
            </w:r>
          </w:hyperlink>
        </w:p>
        <w:p w14:paraId="2427F3FB" w14:textId="41B49E41" w:rsidR="009861C7" w:rsidRDefault="009861C7">
          <w:pPr>
            <w:pStyle w:val="TablCynnwys1"/>
            <w:tabs>
              <w:tab w:val="right" w:leader="dot" w:pos="8962"/>
            </w:tabs>
            <w:rPr>
              <w:rFonts w:asciiTheme="minorHAnsi" w:hAnsiTheme="minorHAnsi" w:cstheme="minorBidi"/>
              <w:noProof/>
              <w:kern w:val="2"/>
              <w:sz w:val="24"/>
              <w:szCs w:val="24"/>
              <w:lang w:eastAsia="ja-JP" w:bidi="kn-IN"/>
              <w14:ligatures w14:val="standardContextual"/>
            </w:rPr>
          </w:pPr>
          <w:hyperlink w:anchor="_Toc209789133" w:history="1">
            <w:r w:rsidRPr="006B534B">
              <w:rPr>
                <w:rStyle w:val="Hyperddolen"/>
                <w:noProof/>
              </w:rPr>
              <w:t>Atodiad A</w:t>
            </w:r>
            <w:r>
              <w:rPr>
                <w:noProof/>
                <w:webHidden/>
              </w:rPr>
              <w:tab/>
            </w:r>
            <w:r>
              <w:rPr>
                <w:noProof/>
                <w:webHidden/>
              </w:rPr>
              <w:fldChar w:fldCharType="begin"/>
            </w:r>
            <w:r>
              <w:rPr>
                <w:noProof/>
                <w:webHidden/>
              </w:rPr>
              <w:instrText xml:space="preserve"> PAGEREF _Toc209789133 \h </w:instrText>
            </w:r>
            <w:r>
              <w:rPr>
                <w:noProof/>
                <w:webHidden/>
              </w:rPr>
            </w:r>
            <w:r>
              <w:rPr>
                <w:noProof/>
                <w:webHidden/>
              </w:rPr>
              <w:fldChar w:fldCharType="separate"/>
            </w:r>
            <w:r>
              <w:rPr>
                <w:noProof/>
                <w:webHidden/>
              </w:rPr>
              <w:t>15</w:t>
            </w:r>
            <w:r>
              <w:rPr>
                <w:noProof/>
                <w:webHidden/>
              </w:rPr>
              <w:fldChar w:fldCharType="end"/>
            </w:r>
          </w:hyperlink>
        </w:p>
        <w:p w14:paraId="3233DD9F" w14:textId="2BC7AEBD" w:rsidR="005830FB" w:rsidRPr="00F60A50" w:rsidRDefault="005830FB">
          <w:r w:rsidRPr="00F60A50">
            <w:rPr>
              <w:rFonts w:asciiTheme="minorHAnsi" w:hAnsiTheme="minorHAnsi" w:cstheme="minorHAnsi"/>
              <w:b/>
              <w:bCs/>
              <w:sz w:val="24"/>
              <w:szCs w:val="24"/>
            </w:rPr>
            <w:fldChar w:fldCharType="end"/>
          </w:r>
        </w:p>
      </w:sdtContent>
    </w:sdt>
    <w:p w14:paraId="0AC9F781" w14:textId="77777777" w:rsidR="005830FB" w:rsidRPr="00F60A50" w:rsidRDefault="005830FB">
      <w:pPr>
        <w:rPr>
          <w:rFonts w:asciiTheme="minorHAnsi" w:hAnsiTheme="minorHAnsi"/>
          <w:b/>
        </w:rPr>
      </w:pPr>
      <w:r w:rsidRPr="00F60A50">
        <w:rPr>
          <w:rFonts w:asciiTheme="minorHAnsi" w:hAnsiTheme="minorHAnsi"/>
          <w:b/>
        </w:rPr>
        <w:br w:type="page"/>
      </w:r>
    </w:p>
    <w:p w14:paraId="0128C212" w14:textId="4064129B" w:rsidR="00236579" w:rsidRPr="00F60A50" w:rsidRDefault="00F60A50" w:rsidP="005830FB">
      <w:pPr>
        <w:pStyle w:val="Pennawd1"/>
      </w:pPr>
      <w:bookmarkStart w:id="0" w:name="_Toc209789120"/>
      <w:r>
        <w:lastRenderedPageBreak/>
        <w:t xml:space="preserve">Adran </w:t>
      </w:r>
      <w:r w:rsidR="005830FB" w:rsidRPr="00F60A50">
        <w:t xml:space="preserve">1 </w:t>
      </w:r>
      <w:r>
        <w:t>–</w:t>
      </w:r>
      <w:r w:rsidR="005830FB" w:rsidRPr="00F60A50">
        <w:t xml:space="preserve"> </w:t>
      </w:r>
      <w:r>
        <w:t>Cyflwyniad a chefndir statudol</w:t>
      </w:r>
      <w:bookmarkEnd w:id="0"/>
      <w:r>
        <w:t xml:space="preserve"> </w:t>
      </w:r>
    </w:p>
    <w:p w14:paraId="13A9D47B" w14:textId="77777777" w:rsidR="00236579" w:rsidRPr="00F60A50" w:rsidRDefault="00236579" w:rsidP="001A42D2">
      <w:pPr>
        <w:pStyle w:val="ParagraffRhestr"/>
        <w:rPr>
          <w:rFonts w:asciiTheme="minorHAnsi" w:hAnsiTheme="minorHAnsi" w:cstheme="minorHAnsi"/>
          <w:sz w:val="24"/>
          <w:szCs w:val="24"/>
        </w:rPr>
      </w:pPr>
    </w:p>
    <w:p w14:paraId="75491F0A" w14:textId="59B34A34" w:rsidR="00186155" w:rsidRPr="00F60A50" w:rsidRDefault="00F60A50"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Sefydlwyd Cyngor y Gweithlu Addysg (CGA) gan Ddeddf Addysg (Cymru) 2014.  </w:t>
      </w:r>
      <w:r w:rsidR="008065A7" w:rsidRPr="00F60A50">
        <w:rPr>
          <w:rFonts w:asciiTheme="minorHAnsi" w:hAnsiTheme="minorHAnsi" w:cstheme="minorHAnsi"/>
          <w:sz w:val="24"/>
          <w:szCs w:val="24"/>
        </w:rPr>
        <w:t xml:space="preserve"> </w:t>
      </w:r>
      <w:r w:rsidR="000B434E" w:rsidRPr="00F60A50">
        <w:rPr>
          <w:rFonts w:asciiTheme="minorHAnsi" w:hAnsiTheme="minorHAnsi" w:cstheme="minorHAnsi"/>
          <w:sz w:val="24"/>
          <w:szCs w:val="24"/>
        </w:rPr>
        <w:t xml:space="preserve"> </w:t>
      </w:r>
    </w:p>
    <w:p w14:paraId="1138BC5B" w14:textId="77777777" w:rsidR="00186155" w:rsidRPr="00F60A50" w:rsidRDefault="00186155" w:rsidP="00836B4D">
      <w:pPr>
        <w:pStyle w:val="ParagraffRhestr"/>
        <w:ind w:left="0"/>
        <w:rPr>
          <w:rFonts w:asciiTheme="minorHAnsi" w:hAnsiTheme="minorHAnsi" w:cstheme="minorHAnsi"/>
          <w:sz w:val="24"/>
          <w:szCs w:val="24"/>
        </w:rPr>
      </w:pPr>
    </w:p>
    <w:p w14:paraId="489EB8B7" w14:textId="351EDD58" w:rsidR="00554EAC" w:rsidRPr="00F60A50" w:rsidRDefault="00F60A50"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O dan Orchymyn Cyngor y Gweithlu Addysg (Achredu Hyfforddiant Cychwynnol Athrawon) (Swyddogaethau Ychwanegol) (Cymru) 2017, fel y’i diwygiwyd, mae gan CGA gyfrifoldeb statudol i</w:t>
      </w:r>
      <w:r w:rsidR="00554EAC" w:rsidRPr="00F60A50">
        <w:rPr>
          <w:rFonts w:asciiTheme="minorHAnsi" w:hAnsiTheme="minorHAnsi" w:cstheme="minorHAnsi"/>
          <w:sz w:val="24"/>
          <w:szCs w:val="24"/>
        </w:rPr>
        <w:t>:</w:t>
      </w:r>
    </w:p>
    <w:p w14:paraId="0C210D2A" w14:textId="77777777" w:rsidR="00554EAC" w:rsidRPr="00F60A50" w:rsidRDefault="00554EAC" w:rsidP="00836B4D">
      <w:pPr>
        <w:pStyle w:val="ParagraffRhestr"/>
        <w:ind w:left="0"/>
        <w:rPr>
          <w:rFonts w:asciiTheme="minorHAnsi" w:hAnsiTheme="minorHAnsi" w:cstheme="minorHAnsi"/>
          <w:sz w:val="24"/>
          <w:szCs w:val="24"/>
        </w:rPr>
      </w:pPr>
    </w:p>
    <w:p w14:paraId="6B02BF13" w14:textId="7E52FBE7" w:rsidR="00D35C2A" w:rsidRPr="00F60A50" w:rsidRDefault="00167A5F" w:rsidP="00836B4D">
      <w:pPr>
        <w:pStyle w:val="ParagraffRhestr"/>
        <w:numPr>
          <w:ilvl w:val="0"/>
          <w:numId w:val="11"/>
        </w:numPr>
        <w:ind w:left="709"/>
        <w:rPr>
          <w:rFonts w:asciiTheme="minorHAnsi" w:hAnsiTheme="minorHAnsi" w:cstheme="minorHAnsi"/>
          <w:sz w:val="24"/>
          <w:szCs w:val="24"/>
        </w:rPr>
      </w:pPr>
      <w:r>
        <w:rPr>
          <w:rFonts w:asciiTheme="minorHAnsi" w:hAnsiTheme="minorHAnsi" w:cstheme="minorHAnsi"/>
          <w:sz w:val="24"/>
          <w:szCs w:val="24"/>
        </w:rPr>
        <w:t xml:space="preserve">achredu rhaglenni Addysg Gychwynnol Athrawon (AGA) </w:t>
      </w:r>
    </w:p>
    <w:p w14:paraId="63692C4B" w14:textId="2C342D46" w:rsidR="000A6D8B" w:rsidRPr="00F60A50" w:rsidRDefault="00D35C2A" w:rsidP="00836B4D">
      <w:pPr>
        <w:pStyle w:val="ParagraffRhestr"/>
        <w:numPr>
          <w:ilvl w:val="0"/>
          <w:numId w:val="11"/>
        </w:numPr>
        <w:ind w:left="709"/>
        <w:rPr>
          <w:rFonts w:asciiTheme="minorHAnsi" w:hAnsiTheme="minorHAnsi" w:cstheme="minorHAnsi"/>
          <w:sz w:val="24"/>
          <w:szCs w:val="24"/>
        </w:rPr>
      </w:pPr>
      <w:r w:rsidRPr="00F60A50">
        <w:rPr>
          <w:rFonts w:asciiTheme="minorHAnsi" w:hAnsiTheme="minorHAnsi" w:cstheme="minorHAnsi"/>
          <w:sz w:val="24"/>
          <w:szCs w:val="24"/>
        </w:rPr>
        <w:t>monit</w:t>
      </w:r>
      <w:r w:rsidR="00167A5F">
        <w:rPr>
          <w:rFonts w:asciiTheme="minorHAnsi" w:hAnsiTheme="minorHAnsi" w:cstheme="minorHAnsi"/>
          <w:sz w:val="24"/>
          <w:szCs w:val="24"/>
        </w:rPr>
        <w:t xml:space="preserve">ro cydymffurfedd rhaglenni achrededig â meini prawf achredu Llywodraeth Cymru </w:t>
      </w:r>
    </w:p>
    <w:p w14:paraId="54D524C4" w14:textId="75B187F2" w:rsidR="00C14EA5" w:rsidRPr="00F60A50" w:rsidRDefault="00FE3F34" w:rsidP="00836B4D">
      <w:pPr>
        <w:pStyle w:val="ParagraffRhestr"/>
        <w:numPr>
          <w:ilvl w:val="0"/>
          <w:numId w:val="11"/>
        </w:numPr>
        <w:ind w:left="709"/>
        <w:rPr>
          <w:rFonts w:asciiTheme="minorHAnsi" w:hAnsiTheme="minorHAnsi" w:cstheme="minorHAnsi"/>
          <w:sz w:val="24"/>
          <w:szCs w:val="24"/>
        </w:rPr>
      </w:pPr>
      <w:r>
        <w:rPr>
          <w:rFonts w:asciiTheme="minorHAnsi" w:hAnsiTheme="minorHAnsi" w:cstheme="minorHAnsi"/>
          <w:sz w:val="24"/>
          <w:szCs w:val="24"/>
        </w:rPr>
        <w:t>tynnu achrediad rhaglenni yn ôl os yw’n ystyried bod gwneud hynny</w:t>
      </w:r>
      <w:r w:rsidR="006B637F">
        <w:rPr>
          <w:rFonts w:asciiTheme="minorHAnsi" w:hAnsiTheme="minorHAnsi" w:cstheme="minorHAnsi"/>
          <w:sz w:val="24"/>
          <w:szCs w:val="24"/>
        </w:rPr>
        <w:t xml:space="preserve"> yn</w:t>
      </w:r>
      <w:r>
        <w:rPr>
          <w:rFonts w:asciiTheme="minorHAnsi" w:hAnsiTheme="minorHAnsi" w:cstheme="minorHAnsi"/>
          <w:sz w:val="24"/>
          <w:szCs w:val="24"/>
        </w:rPr>
        <w:t xml:space="preserve"> briodol </w:t>
      </w:r>
    </w:p>
    <w:p w14:paraId="0FF06625" w14:textId="51BA3685" w:rsidR="00C14EA5" w:rsidRPr="00F60A50" w:rsidRDefault="00FE3F34" w:rsidP="00836B4D">
      <w:pPr>
        <w:pStyle w:val="ParagraffRhestr"/>
        <w:numPr>
          <w:ilvl w:val="0"/>
          <w:numId w:val="11"/>
        </w:numPr>
        <w:ind w:left="709"/>
        <w:rPr>
          <w:rFonts w:asciiTheme="minorHAnsi" w:hAnsiTheme="minorHAnsi" w:cstheme="minorHAnsi"/>
          <w:sz w:val="24"/>
          <w:szCs w:val="24"/>
        </w:rPr>
      </w:pPr>
      <w:r>
        <w:rPr>
          <w:rFonts w:asciiTheme="minorHAnsi" w:hAnsiTheme="minorHAnsi" w:cstheme="minorHAnsi"/>
          <w:sz w:val="24"/>
          <w:szCs w:val="24"/>
        </w:rPr>
        <w:t xml:space="preserve">codi ffioedd mewn cysylltiad â darparu’r gwasanaeth; ac, wrth arfer y swyddogaethau hyn, </w:t>
      </w:r>
    </w:p>
    <w:p w14:paraId="148B6559" w14:textId="1DFEA1A7" w:rsidR="00554EAC" w:rsidRPr="00F60A50" w:rsidRDefault="00B93597" w:rsidP="00836B4D">
      <w:pPr>
        <w:pStyle w:val="ParagraffRhestr"/>
        <w:numPr>
          <w:ilvl w:val="0"/>
          <w:numId w:val="11"/>
        </w:numPr>
        <w:ind w:left="709"/>
        <w:rPr>
          <w:rFonts w:asciiTheme="minorHAnsi" w:hAnsiTheme="minorHAnsi" w:cstheme="minorHAnsi"/>
          <w:sz w:val="24"/>
          <w:szCs w:val="24"/>
        </w:rPr>
      </w:pPr>
      <w:r>
        <w:rPr>
          <w:rFonts w:asciiTheme="minorHAnsi" w:hAnsiTheme="minorHAnsi" w:cstheme="minorHAnsi"/>
          <w:sz w:val="24"/>
          <w:szCs w:val="24"/>
        </w:rPr>
        <w:t xml:space="preserve">ystyried unrhyw ragolwg o’r galw am athrawon newydd gymhwyso y mae Gweinidogion Cymru </w:t>
      </w:r>
      <w:r w:rsidR="00B20F6C">
        <w:rPr>
          <w:rFonts w:asciiTheme="minorHAnsi" w:hAnsiTheme="minorHAnsi" w:cstheme="minorHAnsi"/>
          <w:sz w:val="24"/>
          <w:szCs w:val="24"/>
        </w:rPr>
        <w:t xml:space="preserve">yn ei hysbysu amdano yn ysgrifenedig </w:t>
      </w:r>
    </w:p>
    <w:p w14:paraId="42BBBAE2" w14:textId="77777777" w:rsidR="00554EAC" w:rsidRPr="00F60A50" w:rsidRDefault="00554EAC" w:rsidP="00836B4D">
      <w:pPr>
        <w:pStyle w:val="ParagraffRhestr"/>
        <w:ind w:left="0"/>
        <w:rPr>
          <w:rFonts w:asciiTheme="minorHAnsi" w:hAnsiTheme="minorHAnsi" w:cstheme="minorHAnsi"/>
          <w:sz w:val="24"/>
          <w:szCs w:val="24"/>
        </w:rPr>
      </w:pPr>
    </w:p>
    <w:p w14:paraId="36FD48BE" w14:textId="5EAE5AC4" w:rsidR="00C804E6" w:rsidRPr="00F60A50" w:rsidRDefault="00B20F6C" w:rsidP="00836B4D">
      <w:pPr>
        <w:rPr>
          <w:rFonts w:asciiTheme="minorHAnsi" w:hAnsiTheme="minorHAnsi" w:cstheme="minorHAnsi"/>
          <w:sz w:val="24"/>
          <w:szCs w:val="24"/>
        </w:rPr>
      </w:pPr>
      <w:r>
        <w:rPr>
          <w:rFonts w:asciiTheme="minorHAnsi" w:hAnsiTheme="minorHAnsi" w:cstheme="minorHAnsi"/>
          <w:sz w:val="24"/>
          <w:szCs w:val="24"/>
        </w:rPr>
        <w:t xml:space="preserve">Wrth wneud hynny, mae CGA yn ceisio sicrhau bod rhaglenni AGA yn briodol yn broffesiynol, yn </w:t>
      </w:r>
      <w:r w:rsidR="00A86FA1">
        <w:rPr>
          <w:rFonts w:asciiTheme="minorHAnsi" w:hAnsiTheme="minorHAnsi" w:cstheme="minorHAnsi"/>
          <w:sz w:val="24"/>
          <w:szCs w:val="24"/>
        </w:rPr>
        <w:t xml:space="preserve">ymestynnol ac yn arwain athrawon dan hyfforddiant at gyrraedd safonau statws athro cymwysedig (SAC) yng Nghymru. </w:t>
      </w:r>
    </w:p>
    <w:p w14:paraId="2DDC764B" w14:textId="77777777" w:rsidR="00C804E6" w:rsidRPr="00F60A50" w:rsidRDefault="00C804E6" w:rsidP="00836B4D">
      <w:pPr>
        <w:pStyle w:val="ParagraffRhestr"/>
        <w:ind w:left="0"/>
        <w:rPr>
          <w:rFonts w:asciiTheme="minorHAnsi" w:hAnsiTheme="minorHAnsi" w:cstheme="minorHAnsi"/>
          <w:sz w:val="24"/>
          <w:szCs w:val="24"/>
        </w:rPr>
      </w:pPr>
    </w:p>
    <w:p w14:paraId="7DB2E9D8" w14:textId="0CE715D9" w:rsidR="00146421" w:rsidRPr="00F60A50" w:rsidRDefault="0066392E"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Yn gyntaf, mae’n rhaid i unrhyw bartneriaeth (yr ymgeisydd) sydd am redeg rhaglen AGA sy’n arwain at statws athro cymwysedig (SAC) yng Nghymru sicrhau ei bod wedi’i hachredu gan CGA, trwy ei </w:t>
      </w:r>
      <w:r w:rsidRPr="0066392E">
        <w:rPr>
          <w:rFonts w:asciiTheme="minorHAnsi" w:hAnsiTheme="minorHAnsi" w:cstheme="minorHAnsi"/>
          <w:b/>
          <w:bCs/>
          <w:sz w:val="24"/>
          <w:szCs w:val="24"/>
        </w:rPr>
        <w:t>Fwrdd Achredu (Bwrdd) Addysg Gychwynnol Athrawon (AGA)</w:t>
      </w:r>
      <w:r>
        <w:rPr>
          <w:rFonts w:asciiTheme="minorHAnsi" w:hAnsiTheme="minorHAnsi" w:cstheme="minorHAnsi"/>
          <w:sz w:val="24"/>
          <w:szCs w:val="24"/>
        </w:rPr>
        <w:t xml:space="preserve">. </w:t>
      </w:r>
    </w:p>
    <w:p w14:paraId="53C1F210" w14:textId="77777777" w:rsidR="00646A7C" w:rsidRPr="00F60A50" w:rsidRDefault="00646A7C" w:rsidP="001A42D2">
      <w:pPr>
        <w:pStyle w:val="ParagraffRhestr"/>
        <w:rPr>
          <w:rFonts w:asciiTheme="minorHAnsi" w:hAnsiTheme="minorHAnsi" w:cstheme="minorHAnsi"/>
          <w:sz w:val="24"/>
          <w:szCs w:val="24"/>
        </w:rPr>
      </w:pPr>
    </w:p>
    <w:p w14:paraId="52702D8C" w14:textId="765032E6" w:rsidR="005F50CB" w:rsidRPr="00F60A50" w:rsidRDefault="00C33CE3" w:rsidP="005830FB">
      <w:pPr>
        <w:pStyle w:val="Pennawd1"/>
      </w:pPr>
      <w:bookmarkStart w:id="1" w:name="_Toc209789121"/>
      <w:r>
        <w:t xml:space="preserve">Adran </w:t>
      </w:r>
      <w:r w:rsidR="005830FB" w:rsidRPr="00F60A50">
        <w:t xml:space="preserve">2 </w:t>
      </w:r>
      <w:r>
        <w:t>–</w:t>
      </w:r>
      <w:r w:rsidR="005830FB" w:rsidRPr="00F60A50">
        <w:t xml:space="preserve"> </w:t>
      </w:r>
      <w:r>
        <w:t>Diben y ddogfen hon</w:t>
      </w:r>
      <w:bookmarkEnd w:id="1"/>
      <w:r>
        <w:t xml:space="preserve"> </w:t>
      </w:r>
    </w:p>
    <w:p w14:paraId="3490369E" w14:textId="77777777" w:rsidR="005F50CB" w:rsidRPr="00F60A50" w:rsidRDefault="005F50CB" w:rsidP="001A42D2">
      <w:pPr>
        <w:pStyle w:val="ParagraffRhestr"/>
        <w:rPr>
          <w:rFonts w:asciiTheme="minorHAnsi" w:hAnsiTheme="minorHAnsi" w:cstheme="minorHAnsi"/>
          <w:sz w:val="24"/>
          <w:szCs w:val="24"/>
        </w:rPr>
      </w:pPr>
    </w:p>
    <w:p w14:paraId="1B8C0E50" w14:textId="04567821" w:rsidR="00894B19" w:rsidRPr="00F60A50" w:rsidRDefault="00C33CE3"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Ar gyfer cyflwyniadau rhaglen newydd, mae’r ddogfen hon yn amlinellu</w:t>
      </w:r>
      <w:r w:rsidR="00500876" w:rsidRPr="00F60A50">
        <w:rPr>
          <w:rFonts w:asciiTheme="minorHAnsi" w:hAnsiTheme="minorHAnsi" w:cstheme="minorHAnsi"/>
          <w:sz w:val="24"/>
          <w:szCs w:val="24"/>
        </w:rPr>
        <w:t>:</w:t>
      </w:r>
    </w:p>
    <w:p w14:paraId="670DCE67" w14:textId="77777777" w:rsidR="00894B19" w:rsidRPr="00F60A50" w:rsidRDefault="00894B19" w:rsidP="00836B4D">
      <w:pPr>
        <w:pStyle w:val="ParagraffRhestr"/>
        <w:ind w:left="0"/>
        <w:rPr>
          <w:rFonts w:asciiTheme="minorHAnsi" w:hAnsiTheme="minorHAnsi" w:cstheme="minorHAnsi"/>
          <w:sz w:val="24"/>
          <w:szCs w:val="24"/>
        </w:rPr>
      </w:pPr>
    </w:p>
    <w:p w14:paraId="17B4403A" w14:textId="635930D2" w:rsidR="00894B19" w:rsidRPr="00F60A50" w:rsidRDefault="00C33CE3" w:rsidP="00836B4D">
      <w:pPr>
        <w:pStyle w:val="ParagraffRhestr"/>
        <w:numPr>
          <w:ilvl w:val="0"/>
          <w:numId w:val="12"/>
        </w:numPr>
        <w:ind w:left="709"/>
        <w:rPr>
          <w:rFonts w:asciiTheme="minorHAnsi" w:hAnsiTheme="minorHAnsi" w:cstheme="minorHAnsi"/>
          <w:sz w:val="24"/>
          <w:szCs w:val="24"/>
        </w:rPr>
      </w:pPr>
      <w:r>
        <w:rPr>
          <w:rFonts w:asciiTheme="minorHAnsi" w:hAnsiTheme="minorHAnsi" w:cstheme="minorHAnsi"/>
          <w:sz w:val="24"/>
          <w:szCs w:val="24"/>
        </w:rPr>
        <w:t xml:space="preserve">y gweithdrefnau a’r amserlenni i bartneriaeth gyflwyno rhaglen am achrediad proffesiynol </w:t>
      </w:r>
    </w:p>
    <w:p w14:paraId="7910BFBE" w14:textId="4A88BD9D" w:rsidR="00894B19" w:rsidRPr="00F60A50" w:rsidRDefault="00A0631E" w:rsidP="00836B4D">
      <w:pPr>
        <w:pStyle w:val="ParagraffRhestr"/>
        <w:numPr>
          <w:ilvl w:val="0"/>
          <w:numId w:val="12"/>
        </w:numPr>
        <w:ind w:left="709"/>
        <w:rPr>
          <w:rFonts w:asciiTheme="minorHAnsi" w:hAnsiTheme="minorHAnsi" w:cstheme="minorHAnsi"/>
          <w:sz w:val="24"/>
          <w:szCs w:val="24"/>
        </w:rPr>
      </w:pPr>
      <w:r>
        <w:rPr>
          <w:rFonts w:ascii="Calibri" w:hAnsi="Calibri" w:cs="Calibri"/>
          <w:sz w:val="24"/>
          <w:szCs w:val="24"/>
          <w:lang w:eastAsia="en-GB" w:bidi="kn-IN"/>
        </w:rPr>
        <w:t>y broses y bydd CGA yn ei dilyn wrth benderfynu p’un ai i achredu rhaglen ai peidio a sut/pryd bydd partneriaethau yn cael gwybod am y penderfyniad</w:t>
      </w:r>
    </w:p>
    <w:p w14:paraId="1298D197" w14:textId="77777777" w:rsidR="00894B19" w:rsidRPr="00F60A50" w:rsidRDefault="00894B19" w:rsidP="00836B4D">
      <w:pPr>
        <w:pStyle w:val="ParagraffRhestr"/>
        <w:ind w:left="0"/>
        <w:rPr>
          <w:rFonts w:asciiTheme="minorHAnsi" w:hAnsiTheme="minorHAnsi" w:cstheme="minorHAnsi"/>
          <w:sz w:val="24"/>
          <w:szCs w:val="24"/>
        </w:rPr>
      </w:pPr>
    </w:p>
    <w:p w14:paraId="0BAD412F" w14:textId="7A65FD28" w:rsidR="001060D2" w:rsidRPr="00F60A50" w:rsidRDefault="006762E3" w:rsidP="00836B4D">
      <w:pPr>
        <w:rPr>
          <w:rFonts w:asciiTheme="minorHAnsi" w:hAnsiTheme="minorHAnsi" w:cstheme="minorHAnsi"/>
          <w:sz w:val="24"/>
          <w:szCs w:val="24"/>
        </w:rPr>
      </w:pPr>
      <w:r>
        <w:rPr>
          <w:rFonts w:asciiTheme="minorHAnsi" w:hAnsiTheme="minorHAnsi" w:cstheme="minorHAnsi"/>
          <w:sz w:val="24"/>
          <w:szCs w:val="24"/>
        </w:rPr>
        <w:t xml:space="preserve">Mae’n berthnasol i’r holl raglenni AGA a fydd yn rhedeg yng Nghymru a rhaid cyflwyno rhaglenni i CGA </w:t>
      </w:r>
      <w:r w:rsidR="00A61BEB">
        <w:rPr>
          <w:rFonts w:asciiTheme="minorHAnsi" w:hAnsiTheme="minorHAnsi" w:cstheme="minorHAnsi"/>
          <w:sz w:val="24"/>
          <w:szCs w:val="24"/>
        </w:rPr>
        <w:t>yn unol â’r amserlen yn adran 5</w:t>
      </w:r>
      <w:r w:rsidR="00224C6F" w:rsidRPr="00F60A50">
        <w:rPr>
          <w:rFonts w:asciiTheme="minorHAnsi" w:hAnsiTheme="minorHAnsi" w:cstheme="minorHAnsi"/>
          <w:sz w:val="24"/>
          <w:szCs w:val="24"/>
        </w:rPr>
        <w:t>.</w:t>
      </w:r>
      <w:r w:rsidR="00B1263B" w:rsidRPr="00F60A50">
        <w:rPr>
          <w:rFonts w:asciiTheme="minorHAnsi" w:hAnsiTheme="minorHAnsi" w:cstheme="minorHAnsi"/>
          <w:sz w:val="24"/>
          <w:szCs w:val="24"/>
        </w:rPr>
        <w:t xml:space="preserve"> </w:t>
      </w:r>
    </w:p>
    <w:p w14:paraId="10AA6BD0" w14:textId="77777777" w:rsidR="008A13BB" w:rsidRPr="00F60A50" w:rsidRDefault="008A13BB" w:rsidP="00836B4D">
      <w:pPr>
        <w:rPr>
          <w:rFonts w:asciiTheme="minorHAnsi" w:hAnsiTheme="minorHAnsi" w:cstheme="minorHAnsi"/>
          <w:sz w:val="24"/>
          <w:szCs w:val="24"/>
        </w:rPr>
      </w:pPr>
    </w:p>
    <w:p w14:paraId="74F6C5D4" w14:textId="19A17D55" w:rsidR="00186155" w:rsidRPr="00F60A50" w:rsidRDefault="00A61BEB"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Dylid defnyddio’r ddogfen hon ar y cyd â</w:t>
      </w:r>
      <w:r w:rsidR="00D92A31" w:rsidRPr="00F60A50">
        <w:rPr>
          <w:rFonts w:asciiTheme="minorHAnsi" w:hAnsiTheme="minorHAnsi" w:cstheme="minorHAnsi"/>
          <w:sz w:val="24"/>
          <w:szCs w:val="24"/>
        </w:rPr>
        <w:t>:</w:t>
      </w:r>
    </w:p>
    <w:p w14:paraId="3A1049DB" w14:textId="77777777" w:rsidR="00D92A31" w:rsidRPr="00F60A50" w:rsidRDefault="00D92A31" w:rsidP="001A42D2">
      <w:pPr>
        <w:pStyle w:val="ParagraffRhestr"/>
        <w:rPr>
          <w:rFonts w:asciiTheme="minorHAnsi" w:hAnsiTheme="minorHAnsi" w:cstheme="minorHAnsi"/>
          <w:sz w:val="24"/>
          <w:szCs w:val="24"/>
        </w:rPr>
      </w:pPr>
    </w:p>
    <w:p w14:paraId="1DEE2982" w14:textId="6D4964A1" w:rsidR="00D92A31" w:rsidRPr="00F60A50" w:rsidRDefault="002F3239" w:rsidP="00836B4D">
      <w:pPr>
        <w:pStyle w:val="ParagraffRhestr"/>
        <w:numPr>
          <w:ilvl w:val="0"/>
          <w:numId w:val="6"/>
        </w:numPr>
        <w:ind w:left="709"/>
        <w:rPr>
          <w:rFonts w:asciiTheme="minorHAnsi" w:hAnsiTheme="minorHAnsi" w:cstheme="minorHAnsi"/>
          <w:sz w:val="24"/>
          <w:szCs w:val="24"/>
        </w:rPr>
      </w:pPr>
      <w:r>
        <w:rPr>
          <w:rFonts w:asciiTheme="minorHAnsi" w:hAnsiTheme="minorHAnsi" w:cstheme="minorHAnsi"/>
          <w:sz w:val="24"/>
          <w:szCs w:val="24"/>
        </w:rPr>
        <w:t>‘</w:t>
      </w:r>
      <w:r w:rsidRPr="002F3239">
        <w:rPr>
          <w:rFonts w:asciiTheme="minorHAnsi" w:hAnsiTheme="minorHAnsi" w:cstheme="minorHAnsi"/>
          <w:sz w:val="24"/>
          <w:szCs w:val="24"/>
        </w:rPr>
        <w:t>Meini prawf ar gyfer achredu rhaglenni addysg gychwynnol athrawon yng Nghymru</w:t>
      </w:r>
      <w:r>
        <w:rPr>
          <w:rFonts w:asciiTheme="minorHAnsi" w:hAnsiTheme="minorHAnsi" w:cstheme="minorHAnsi"/>
          <w:sz w:val="24"/>
          <w:szCs w:val="24"/>
        </w:rPr>
        <w:t>’ Llywodraeth Cymru; mae’r rhain yn cynnwys y safonau ar gyfer statws athro cymwysedig (SAC)</w:t>
      </w:r>
    </w:p>
    <w:p w14:paraId="54BB16A0" w14:textId="73E408AE" w:rsidR="00D92A31" w:rsidRPr="00F60A50" w:rsidRDefault="00AD57BA" w:rsidP="00836B4D">
      <w:pPr>
        <w:pStyle w:val="ParagraffRhestr"/>
        <w:numPr>
          <w:ilvl w:val="0"/>
          <w:numId w:val="6"/>
        </w:numPr>
        <w:ind w:left="709"/>
        <w:rPr>
          <w:rFonts w:asciiTheme="minorHAnsi" w:hAnsiTheme="minorHAnsi" w:cstheme="minorHAnsi"/>
          <w:sz w:val="24"/>
          <w:szCs w:val="24"/>
        </w:rPr>
      </w:pPr>
      <w:r>
        <w:rPr>
          <w:rFonts w:asciiTheme="minorHAnsi" w:hAnsiTheme="minorHAnsi" w:cstheme="minorHAnsi"/>
          <w:sz w:val="24"/>
          <w:szCs w:val="24"/>
        </w:rPr>
        <w:t xml:space="preserve">Y ffurflen ar gyfer cyflwyno rhaglenni i’w hachredu gan CGA yng Nghymru </w:t>
      </w:r>
    </w:p>
    <w:p w14:paraId="285FCD05" w14:textId="77777777" w:rsidR="009C4C9B" w:rsidRPr="00F60A50" w:rsidRDefault="009C4C9B" w:rsidP="001A42D2">
      <w:pPr>
        <w:pStyle w:val="ParagraffRhestr"/>
        <w:rPr>
          <w:rFonts w:asciiTheme="minorHAnsi" w:hAnsiTheme="minorHAnsi" w:cstheme="minorHAnsi"/>
          <w:sz w:val="24"/>
          <w:szCs w:val="24"/>
        </w:rPr>
      </w:pPr>
    </w:p>
    <w:p w14:paraId="7E490AEF" w14:textId="77777777" w:rsidR="00594BF7" w:rsidRPr="00F60A50" w:rsidRDefault="00594BF7" w:rsidP="00836B4D">
      <w:pPr>
        <w:pStyle w:val="ParagraffRhestr"/>
        <w:ind w:left="0"/>
        <w:rPr>
          <w:rFonts w:asciiTheme="minorHAnsi" w:hAnsiTheme="minorHAnsi" w:cstheme="minorHAnsi"/>
          <w:sz w:val="24"/>
          <w:szCs w:val="24"/>
        </w:rPr>
      </w:pPr>
    </w:p>
    <w:p w14:paraId="53357606" w14:textId="6420058A" w:rsidR="00537B47" w:rsidRPr="00F60A50" w:rsidRDefault="00AD57BA"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Mae’r dogfennau hyn a gwybodaeth gysylltiedig arall ar gael ar</w:t>
      </w:r>
      <w:r w:rsidR="00537B47" w:rsidRPr="00F60A50">
        <w:rPr>
          <w:rFonts w:asciiTheme="minorHAnsi" w:hAnsiTheme="minorHAnsi" w:cstheme="minorHAnsi"/>
          <w:sz w:val="24"/>
          <w:szCs w:val="24"/>
        </w:rPr>
        <w:t>:</w:t>
      </w:r>
    </w:p>
    <w:p w14:paraId="44FDA01E" w14:textId="04550991" w:rsidR="00C94462" w:rsidRPr="00412150" w:rsidRDefault="00412150" w:rsidP="00836B4D">
      <w:pPr>
        <w:pStyle w:val="ParagraffRhestr"/>
        <w:tabs>
          <w:tab w:val="left" w:pos="2587"/>
        </w:tabs>
        <w:ind w:left="0"/>
        <w:rPr>
          <w:rStyle w:val="Hyperddolen"/>
          <w:rFonts w:asciiTheme="minorHAnsi" w:hAnsiTheme="minorHAnsi" w:cstheme="minorHAnsi"/>
          <w:sz w:val="24"/>
          <w:szCs w:val="24"/>
        </w:rPr>
      </w:pPr>
      <w:hyperlink r:id="rId12" w:history="1">
        <w:r w:rsidRPr="00412150">
          <w:rPr>
            <w:rStyle w:val="Hyperddolen"/>
            <w:rFonts w:asciiTheme="minorHAnsi" w:hAnsiTheme="minorHAnsi" w:cstheme="minorHAnsi"/>
            <w:sz w:val="24"/>
            <w:szCs w:val="24"/>
          </w:rPr>
          <w:t>https://www.ewc.wales/site/index.php/cy/achredu/achredu-addysg-gychwynnol-athrawon-aga/cyflwyno-rhaglen</w:t>
        </w:r>
      </w:hyperlink>
      <w:r w:rsidRPr="00412150">
        <w:rPr>
          <w:rFonts w:asciiTheme="minorHAnsi" w:hAnsiTheme="minorHAnsi" w:cstheme="minorHAnsi"/>
          <w:sz w:val="24"/>
          <w:szCs w:val="24"/>
        </w:rPr>
        <w:t xml:space="preserve"> </w:t>
      </w:r>
    </w:p>
    <w:p w14:paraId="50F473DE" w14:textId="77777777" w:rsidR="00537B47" w:rsidRPr="00F60A50" w:rsidRDefault="00537B47" w:rsidP="001A42D2">
      <w:pPr>
        <w:pStyle w:val="ParagraffRhestr"/>
        <w:tabs>
          <w:tab w:val="left" w:pos="2587"/>
        </w:tabs>
        <w:rPr>
          <w:rFonts w:asciiTheme="minorHAnsi" w:hAnsiTheme="minorHAnsi" w:cstheme="minorHAnsi"/>
          <w:sz w:val="24"/>
          <w:szCs w:val="24"/>
        </w:rPr>
      </w:pPr>
      <w:r w:rsidRPr="00F60A50">
        <w:rPr>
          <w:rFonts w:asciiTheme="minorHAnsi" w:hAnsiTheme="minorHAnsi" w:cstheme="minorHAnsi"/>
          <w:sz w:val="24"/>
          <w:szCs w:val="24"/>
        </w:rPr>
        <w:tab/>
      </w:r>
    </w:p>
    <w:p w14:paraId="4D0DE4BD" w14:textId="679F4C3B" w:rsidR="005830FB" w:rsidRPr="00F60A50" w:rsidRDefault="00A0631E" w:rsidP="00836B4D">
      <w:pPr>
        <w:pStyle w:val="ParagraffRhestr"/>
        <w:ind w:left="0"/>
        <w:rPr>
          <w:rFonts w:asciiTheme="minorHAnsi" w:hAnsiTheme="minorHAnsi" w:cstheme="minorHAnsi"/>
          <w:sz w:val="24"/>
          <w:szCs w:val="24"/>
        </w:rPr>
      </w:pPr>
      <w:r>
        <w:rPr>
          <w:rFonts w:ascii="Calibri" w:hAnsi="Calibri" w:cs="Calibri"/>
          <w:sz w:val="24"/>
          <w:szCs w:val="24"/>
          <w:lang w:eastAsia="en-GB" w:bidi="kn-IN"/>
        </w:rPr>
        <w:t>Nid yw’r ddogfen hon yn berthnasol i ailachredu rhaglenni presennol.</w:t>
      </w:r>
    </w:p>
    <w:p w14:paraId="10BAD5EA" w14:textId="46BF3A3E" w:rsidR="00962DD3" w:rsidRPr="00412150" w:rsidRDefault="00A0631E" w:rsidP="00962DD3">
      <w:pPr>
        <w:pStyle w:val="ParagraffRhestr"/>
        <w:tabs>
          <w:tab w:val="left" w:pos="2587"/>
        </w:tabs>
        <w:ind w:left="0"/>
        <w:rPr>
          <w:rStyle w:val="Hyperddolen"/>
          <w:rFonts w:asciiTheme="minorHAnsi" w:hAnsiTheme="minorHAnsi" w:cstheme="minorHAnsi"/>
          <w:sz w:val="24"/>
          <w:szCs w:val="24"/>
        </w:rPr>
      </w:pPr>
      <w:r>
        <w:rPr>
          <w:rFonts w:ascii="Calibri" w:hAnsi="Calibri" w:cs="Calibri"/>
          <w:sz w:val="24"/>
          <w:szCs w:val="24"/>
          <w:lang w:eastAsia="en-GB" w:bidi="kn-IN"/>
        </w:rPr>
        <w:t xml:space="preserve">Mae canllaw ar wahân ar gyfer ailachredu i’w gael ar: </w:t>
      </w:r>
      <w:hyperlink r:id="rId13" w:history="1">
        <w:r w:rsidR="00962DD3" w:rsidRPr="00412150">
          <w:rPr>
            <w:rStyle w:val="Hyperddolen"/>
            <w:rFonts w:asciiTheme="minorHAnsi" w:hAnsiTheme="minorHAnsi" w:cstheme="minorHAnsi"/>
            <w:sz w:val="24"/>
            <w:szCs w:val="24"/>
          </w:rPr>
          <w:t>https://www.ewc.wales/site/index.php/cy/achredu/achredu-addysg-gychwynnol-athrawon-aga/cyflwyno-rhaglen</w:t>
        </w:r>
      </w:hyperlink>
      <w:r w:rsidR="00962DD3" w:rsidRPr="00412150">
        <w:rPr>
          <w:rFonts w:asciiTheme="minorHAnsi" w:hAnsiTheme="minorHAnsi" w:cstheme="minorHAnsi"/>
          <w:sz w:val="24"/>
          <w:szCs w:val="24"/>
        </w:rPr>
        <w:t xml:space="preserve"> </w:t>
      </w:r>
    </w:p>
    <w:p w14:paraId="72ADE21C" w14:textId="6AAD3A89" w:rsidR="00C025B0" w:rsidRPr="00F60A50" w:rsidRDefault="00C025B0" w:rsidP="00962DD3">
      <w:pPr>
        <w:pStyle w:val="ParagraffRhestr"/>
        <w:tabs>
          <w:tab w:val="left" w:pos="2587"/>
        </w:tabs>
        <w:ind w:left="0"/>
        <w:rPr>
          <w:rFonts w:asciiTheme="minorHAnsi" w:hAnsiTheme="minorHAnsi" w:cstheme="minorHAnsi"/>
          <w:sz w:val="24"/>
          <w:szCs w:val="24"/>
        </w:rPr>
      </w:pPr>
    </w:p>
    <w:p w14:paraId="13C83D04" w14:textId="76F96632" w:rsidR="003669C8" w:rsidRPr="00F60A50" w:rsidRDefault="00653D16" w:rsidP="005830FB">
      <w:pPr>
        <w:pStyle w:val="Pennawd1"/>
      </w:pPr>
      <w:bookmarkStart w:id="2" w:name="_Toc209789122"/>
      <w:r>
        <w:t xml:space="preserve">Adran </w:t>
      </w:r>
      <w:r w:rsidR="005830FB" w:rsidRPr="00F60A50">
        <w:t xml:space="preserve">3 </w:t>
      </w:r>
      <w:r>
        <w:t>–</w:t>
      </w:r>
      <w:r w:rsidR="005830FB" w:rsidRPr="00F60A50">
        <w:t xml:space="preserve"> </w:t>
      </w:r>
      <w:r>
        <w:t>Y broses achredu</w:t>
      </w:r>
      <w:bookmarkEnd w:id="2"/>
      <w:r>
        <w:t xml:space="preserve"> </w:t>
      </w:r>
    </w:p>
    <w:p w14:paraId="03D98B36" w14:textId="77777777" w:rsidR="00341568" w:rsidRPr="00F60A50" w:rsidRDefault="00341568" w:rsidP="001A42D2">
      <w:pPr>
        <w:pStyle w:val="ParagraffRhestr"/>
        <w:rPr>
          <w:rFonts w:asciiTheme="minorHAnsi" w:hAnsiTheme="minorHAnsi" w:cstheme="minorHAnsi"/>
          <w:sz w:val="24"/>
          <w:szCs w:val="24"/>
        </w:rPr>
      </w:pPr>
    </w:p>
    <w:p w14:paraId="4BBE5867" w14:textId="45EDD950" w:rsidR="00180BC9" w:rsidRPr="00F60A50" w:rsidRDefault="00653D16" w:rsidP="00D659A1">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Mae CGA yn diffinio achredu yn broses o ganfod derbynioldeb proffesiynol rhaglen AGA sy’n arwain at gymhwyster addysgu, yn unol â’r </w:t>
      </w:r>
      <w:r w:rsidR="00117392">
        <w:rPr>
          <w:rFonts w:asciiTheme="minorHAnsi" w:hAnsiTheme="minorHAnsi" w:cstheme="minorHAnsi"/>
          <w:sz w:val="24"/>
          <w:szCs w:val="24"/>
        </w:rPr>
        <w:t>‘</w:t>
      </w:r>
      <w:r w:rsidR="00117392" w:rsidRPr="00117392">
        <w:rPr>
          <w:rFonts w:asciiTheme="minorHAnsi" w:hAnsiTheme="minorHAnsi" w:cstheme="minorHAnsi"/>
          <w:sz w:val="24"/>
          <w:szCs w:val="24"/>
        </w:rPr>
        <w:t>Meini prawf ar gyfer achredu rhaglenni addysg gychwynnol athrawon yng Nghymru</w:t>
      </w:r>
      <w:r w:rsidR="00117392">
        <w:rPr>
          <w:rFonts w:asciiTheme="minorHAnsi" w:hAnsiTheme="minorHAnsi" w:cstheme="minorHAnsi"/>
          <w:sz w:val="24"/>
          <w:szCs w:val="24"/>
        </w:rPr>
        <w:t>’ (‘y Meini Prawf’).</w:t>
      </w:r>
      <w:r w:rsidR="00BF76AD" w:rsidRPr="00F60A50">
        <w:rPr>
          <w:rFonts w:asciiTheme="minorHAnsi" w:hAnsiTheme="minorHAnsi" w:cstheme="minorHAnsi"/>
          <w:sz w:val="24"/>
          <w:szCs w:val="24"/>
        </w:rPr>
        <w:t xml:space="preserve"> </w:t>
      </w:r>
    </w:p>
    <w:p w14:paraId="5DB62F43" w14:textId="77777777" w:rsidR="007E46C1" w:rsidRPr="00F60A50" w:rsidRDefault="007E46C1" w:rsidP="00D659A1">
      <w:pPr>
        <w:pStyle w:val="ParagraffRhestr"/>
        <w:ind w:left="0"/>
        <w:rPr>
          <w:rFonts w:asciiTheme="minorHAnsi" w:hAnsiTheme="minorHAnsi" w:cstheme="minorHAnsi"/>
          <w:sz w:val="24"/>
          <w:szCs w:val="24"/>
        </w:rPr>
      </w:pPr>
    </w:p>
    <w:p w14:paraId="605253B0" w14:textId="1EE3321F" w:rsidR="00FB0063" w:rsidRPr="00F60A50" w:rsidRDefault="00A0631E" w:rsidP="00D659A1">
      <w:pPr>
        <w:pStyle w:val="ParagraffRhestr"/>
        <w:ind w:left="0"/>
        <w:rPr>
          <w:rFonts w:asciiTheme="minorHAnsi" w:hAnsiTheme="minorHAnsi" w:cstheme="minorHAnsi"/>
          <w:sz w:val="24"/>
          <w:szCs w:val="24"/>
        </w:rPr>
      </w:pPr>
      <w:r>
        <w:rPr>
          <w:rFonts w:ascii="Calibri" w:hAnsi="Calibri" w:cs="Calibri"/>
          <w:sz w:val="24"/>
          <w:szCs w:val="24"/>
          <w:lang w:eastAsia="en-GB" w:bidi="kn-IN"/>
        </w:rPr>
        <w:t>Bydd achrediad yn cael ei ddyfarnu i raglenni, nid partneriaethau, felly mae’n rhaid i’r achredu, y monitro a’</w:t>
      </w:r>
      <w:r w:rsidR="00896B18">
        <w:rPr>
          <w:rFonts w:ascii="Calibri" w:hAnsi="Calibri" w:cs="Calibri"/>
          <w:sz w:val="24"/>
          <w:szCs w:val="24"/>
          <w:lang w:eastAsia="en-GB" w:bidi="kn-IN"/>
        </w:rPr>
        <w:t>r</w:t>
      </w:r>
      <w:r>
        <w:rPr>
          <w:rFonts w:ascii="Calibri" w:hAnsi="Calibri" w:cs="Calibri"/>
          <w:sz w:val="24"/>
          <w:szCs w:val="24"/>
          <w:lang w:eastAsia="en-GB" w:bidi="kn-IN"/>
        </w:rPr>
        <w:t xml:space="preserve"> ailachredu </w:t>
      </w:r>
      <w:r>
        <w:rPr>
          <w:rFonts w:ascii="Calibri" w:hAnsi="Calibri" w:cs="Calibri"/>
          <w:b/>
          <w:bCs/>
          <w:sz w:val="24"/>
          <w:szCs w:val="24"/>
          <w:lang w:eastAsia="en-GB" w:bidi="kn-IN"/>
        </w:rPr>
        <w:t>ddigwydd fesul rhaglen</w:t>
      </w:r>
      <w:r>
        <w:rPr>
          <w:rFonts w:ascii="Calibri" w:hAnsi="Calibri" w:cs="Calibri"/>
          <w:sz w:val="24"/>
          <w:szCs w:val="24"/>
          <w:lang w:eastAsia="en-GB" w:bidi="kn-IN"/>
        </w:rPr>
        <w:t>.</w:t>
      </w:r>
    </w:p>
    <w:p w14:paraId="516172D5" w14:textId="77777777" w:rsidR="00FB0063" w:rsidRPr="00F60A50" w:rsidRDefault="00FB0063" w:rsidP="00D659A1">
      <w:pPr>
        <w:pStyle w:val="ParagraffRhestr"/>
        <w:ind w:left="0"/>
        <w:rPr>
          <w:rFonts w:asciiTheme="minorHAnsi" w:hAnsiTheme="minorHAnsi" w:cstheme="minorHAnsi"/>
          <w:sz w:val="24"/>
          <w:szCs w:val="24"/>
        </w:rPr>
      </w:pPr>
    </w:p>
    <w:p w14:paraId="227F44CD" w14:textId="0C8B824F" w:rsidR="008A13BB" w:rsidRPr="00F60A50" w:rsidRDefault="00F16854" w:rsidP="00D659A1">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Dylai partneriaethau eu hunain </w:t>
      </w:r>
      <w:r w:rsidR="009F40EB">
        <w:rPr>
          <w:rFonts w:asciiTheme="minorHAnsi" w:hAnsiTheme="minorHAnsi" w:cstheme="minorHAnsi"/>
          <w:sz w:val="24"/>
          <w:szCs w:val="24"/>
        </w:rPr>
        <w:t xml:space="preserve">farnu ynghylch </w:t>
      </w:r>
      <w:r>
        <w:rPr>
          <w:rFonts w:asciiTheme="minorHAnsi" w:hAnsiTheme="minorHAnsi" w:cstheme="minorHAnsi"/>
          <w:sz w:val="24"/>
          <w:szCs w:val="24"/>
        </w:rPr>
        <w:t xml:space="preserve">addasrwydd </w:t>
      </w:r>
      <w:r w:rsidR="00B04F80">
        <w:rPr>
          <w:rFonts w:asciiTheme="minorHAnsi" w:hAnsiTheme="minorHAnsi" w:cstheme="minorHAnsi"/>
          <w:sz w:val="24"/>
          <w:szCs w:val="24"/>
        </w:rPr>
        <w:t xml:space="preserve">cyfuno gwahanol lwybrau mewn un rhaglen (er enghraifft, </w:t>
      </w:r>
      <w:r w:rsidR="00341B2A">
        <w:rPr>
          <w:rFonts w:asciiTheme="minorHAnsi" w:hAnsiTheme="minorHAnsi" w:cstheme="minorHAnsi"/>
          <w:sz w:val="24"/>
          <w:szCs w:val="24"/>
        </w:rPr>
        <w:t>cael</w:t>
      </w:r>
      <w:r w:rsidR="00B04F80">
        <w:rPr>
          <w:rFonts w:asciiTheme="minorHAnsi" w:hAnsiTheme="minorHAnsi" w:cstheme="minorHAnsi"/>
          <w:sz w:val="24"/>
          <w:szCs w:val="24"/>
        </w:rPr>
        <w:t xml:space="preserve"> un TAR sy’n cyfuno cyfnodau cynradd ac uwchradd), yn dibynnu ar y gwahaniaethau strwythurol rhyngddynt. Caiff partneriaethau eu hannog i gysylltu â swyddogion CGA i drafod hyn ymhellach cyn unrhyw brosesau dilysu mewnol.  </w:t>
      </w:r>
      <w:r w:rsidR="001060D2" w:rsidRPr="00F60A50">
        <w:rPr>
          <w:rFonts w:asciiTheme="minorHAnsi" w:hAnsiTheme="minorHAnsi" w:cstheme="minorHAnsi"/>
          <w:sz w:val="24"/>
          <w:szCs w:val="24"/>
        </w:rPr>
        <w:t xml:space="preserve"> </w:t>
      </w:r>
    </w:p>
    <w:p w14:paraId="077F23C6" w14:textId="77777777" w:rsidR="00F71056" w:rsidRPr="00F60A50" w:rsidRDefault="00F71056" w:rsidP="001A42D2">
      <w:pPr>
        <w:pStyle w:val="ParagraffRhestr"/>
        <w:rPr>
          <w:rFonts w:asciiTheme="minorHAnsi" w:hAnsiTheme="minorHAnsi" w:cstheme="minorHAnsi"/>
          <w:sz w:val="24"/>
          <w:szCs w:val="24"/>
        </w:rPr>
      </w:pPr>
    </w:p>
    <w:p w14:paraId="72010061" w14:textId="4B8CFE17" w:rsidR="007372B6" w:rsidRPr="00F60A50" w:rsidRDefault="00C84E77" w:rsidP="005830FB">
      <w:pPr>
        <w:rPr>
          <w:rFonts w:asciiTheme="minorHAnsi" w:hAnsiTheme="minorHAnsi" w:cstheme="minorHAnsi"/>
          <w:sz w:val="24"/>
          <w:szCs w:val="24"/>
        </w:rPr>
      </w:pPr>
      <w:r>
        <w:rPr>
          <w:rFonts w:asciiTheme="minorHAnsi" w:hAnsiTheme="minorHAnsi" w:cstheme="minorHAnsi"/>
          <w:sz w:val="24"/>
          <w:szCs w:val="24"/>
        </w:rPr>
        <w:t xml:space="preserve">O dan Reoliadau’r Gweithlu Addysg (Achredu Hyfforddiant Cychwynnol Athrawon) 2017, </w:t>
      </w:r>
      <w:r w:rsidR="00680104">
        <w:rPr>
          <w:rFonts w:asciiTheme="minorHAnsi" w:hAnsiTheme="minorHAnsi" w:cstheme="minorHAnsi"/>
          <w:sz w:val="24"/>
          <w:szCs w:val="24"/>
        </w:rPr>
        <w:t xml:space="preserve">pum mlynedd ar y mwyaf yw hyd rhaglen achrededig. Cyn diwedd y cyfnod hwn (neu’n gynt, os nodir cyfnod achredu byrrach), rhaid ailgyflwyno’r rhaglen i CGA ei hailachredu.  </w:t>
      </w:r>
      <w:r w:rsidR="00912E69" w:rsidRPr="00F60A50">
        <w:rPr>
          <w:rFonts w:asciiTheme="minorHAnsi" w:hAnsiTheme="minorHAnsi" w:cstheme="minorHAnsi"/>
          <w:sz w:val="24"/>
          <w:szCs w:val="24"/>
        </w:rPr>
        <w:t xml:space="preserve"> </w:t>
      </w:r>
    </w:p>
    <w:p w14:paraId="48DC0CB5" w14:textId="77777777" w:rsidR="007372B6" w:rsidRPr="00F60A50" w:rsidRDefault="007372B6" w:rsidP="005830FB">
      <w:pPr>
        <w:rPr>
          <w:rFonts w:asciiTheme="minorHAnsi" w:hAnsiTheme="minorHAnsi" w:cstheme="minorHAnsi"/>
          <w:sz w:val="24"/>
          <w:szCs w:val="24"/>
        </w:rPr>
      </w:pPr>
    </w:p>
    <w:p w14:paraId="338C185B" w14:textId="02E10B63" w:rsidR="00912E69" w:rsidRPr="00F60A50" w:rsidRDefault="00DE323D" w:rsidP="005830FB">
      <w:pPr>
        <w:rPr>
          <w:rFonts w:asciiTheme="minorHAnsi" w:hAnsiTheme="minorHAnsi" w:cstheme="minorHAnsi"/>
          <w:sz w:val="24"/>
          <w:szCs w:val="24"/>
        </w:rPr>
      </w:pPr>
      <w:r>
        <w:rPr>
          <w:rFonts w:asciiTheme="minorHAnsi" w:hAnsiTheme="minorHAnsi" w:cstheme="minorHAnsi"/>
          <w:sz w:val="24"/>
          <w:szCs w:val="24"/>
        </w:rPr>
        <w:t xml:space="preserve">Yn ystod y cyfnod achredu, bydd rhaglenni hefyd yn destun monitro gan CGA ac arolygu gan Estyn. Mae’r prosesau hyn yn rhoi cyfleoedd i </w:t>
      </w:r>
      <w:r w:rsidR="00465FE5">
        <w:rPr>
          <w:rFonts w:asciiTheme="minorHAnsi" w:hAnsiTheme="minorHAnsi" w:cstheme="minorHAnsi"/>
          <w:sz w:val="24"/>
          <w:szCs w:val="24"/>
        </w:rPr>
        <w:t>bartneriaethau</w:t>
      </w:r>
      <w:r>
        <w:rPr>
          <w:rFonts w:asciiTheme="minorHAnsi" w:hAnsiTheme="minorHAnsi" w:cstheme="minorHAnsi"/>
          <w:sz w:val="24"/>
          <w:szCs w:val="24"/>
        </w:rPr>
        <w:t xml:space="preserve"> amlygu datblygiadau a gwelliannau i’w rhaglenni, ac i CGA gynnig arweiniad a </w:t>
      </w:r>
      <w:r w:rsidR="00465FE5">
        <w:rPr>
          <w:rFonts w:asciiTheme="minorHAnsi" w:hAnsiTheme="minorHAnsi" w:cstheme="minorHAnsi"/>
          <w:sz w:val="24"/>
          <w:szCs w:val="24"/>
        </w:rPr>
        <w:t xml:space="preserve">chyfarwyddyd. (Gweler Adran 8 i gael manylion pellach am y broses fonitro.) </w:t>
      </w:r>
      <w:r w:rsidR="00912E69" w:rsidRPr="00F60A50">
        <w:rPr>
          <w:rFonts w:asciiTheme="minorHAnsi" w:hAnsiTheme="minorHAnsi" w:cstheme="minorHAnsi"/>
          <w:sz w:val="24"/>
          <w:szCs w:val="24"/>
        </w:rPr>
        <w:t xml:space="preserve"> </w:t>
      </w:r>
    </w:p>
    <w:p w14:paraId="208F2218" w14:textId="77777777" w:rsidR="004974C3" w:rsidRPr="00F60A50" w:rsidRDefault="004974C3" w:rsidP="001A42D2">
      <w:pPr>
        <w:pStyle w:val="ParagraffRhestr"/>
        <w:rPr>
          <w:rFonts w:asciiTheme="minorHAnsi" w:hAnsiTheme="minorHAnsi" w:cstheme="minorHAnsi"/>
          <w:sz w:val="24"/>
          <w:szCs w:val="24"/>
        </w:rPr>
      </w:pPr>
    </w:p>
    <w:p w14:paraId="2E1BADB0" w14:textId="5F12CF30" w:rsidR="00E741E3" w:rsidRPr="00F60A50" w:rsidRDefault="00A0631E" w:rsidP="00836B4D">
      <w:pPr>
        <w:pStyle w:val="ParagraffRhestr"/>
        <w:ind w:left="0"/>
        <w:rPr>
          <w:rFonts w:asciiTheme="minorHAnsi" w:hAnsiTheme="minorHAnsi" w:cstheme="minorHAnsi"/>
          <w:sz w:val="24"/>
          <w:szCs w:val="24"/>
        </w:rPr>
      </w:pPr>
      <w:r>
        <w:rPr>
          <w:rFonts w:ascii="Calibri" w:hAnsi="Calibri" w:cs="Calibri"/>
          <w:sz w:val="24"/>
          <w:szCs w:val="24"/>
          <w:lang w:eastAsia="en-GB" w:bidi="kn-IN"/>
        </w:rPr>
        <w:t xml:space="preserve">Tasg y pwyllgor achredu yw penderfynu p’un a yw </w:t>
      </w:r>
      <w:r>
        <w:rPr>
          <w:rFonts w:ascii="Calibri" w:hAnsi="Calibri" w:cs="Calibri"/>
          <w:b/>
          <w:bCs/>
          <w:sz w:val="24"/>
          <w:szCs w:val="24"/>
          <w:lang w:eastAsia="en-GB" w:bidi="kn-IN"/>
        </w:rPr>
        <w:t>rhaglen AGA arfaethedig yn gwireddu ‘Gweledigaeth Llywodraeth Cymru ar gyfer AGA’, fel y’i cyflwynir yn adran 1 y Meini prawf</w:t>
      </w:r>
      <w:r w:rsidR="009F40EB">
        <w:rPr>
          <w:rFonts w:ascii="Calibri" w:hAnsi="Calibri" w:cs="Calibri"/>
          <w:b/>
          <w:bCs/>
          <w:sz w:val="24"/>
          <w:szCs w:val="24"/>
          <w:lang w:eastAsia="en-GB" w:bidi="kn-IN"/>
        </w:rPr>
        <w:t>,</w:t>
      </w:r>
      <w:r>
        <w:rPr>
          <w:rFonts w:ascii="Calibri" w:hAnsi="Calibri" w:cs="Calibri"/>
          <w:b/>
          <w:bCs/>
          <w:sz w:val="24"/>
          <w:szCs w:val="24"/>
          <w:lang w:eastAsia="en-GB" w:bidi="kn-IN"/>
        </w:rPr>
        <w:t xml:space="preserve"> ac yn mynd i’r afael â phob mater y mae adran B yn nogfen y Meini Prawf yn cyfeirio atynt</w:t>
      </w:r>
      <w:r>
        <w:rPr>
          <w:rFonts w:ascii="Calibri" w:hAnsi="Calibri" w:cs="Calibri"/>
          <w:sz w:val="24"/>
          <w:szCs w:val="24"/>
          <w:lang w:eastAsia="en-GB" w:bidi="kn-IN"/>
        </w:rPr>
        <w:t xml:space="preserve">. Wrth wneud hynny, bydd y pwyllgor yn anelu at sicrhau bod unrhyw raglen yn ymestynnol, yn gredadwy ac yn briodol yn broffesiynol.  </w:t>
      </w:r>
    </w:p>
    <w:p w14:paraId="76E310E6" w14:textId="77777777" w:rsidR="00E7733A" w:rsidRPr="00F60A50" w:rsidRDefault="00E7733A" w:rsidP="00836B4D">
      <w:pPr>
        <w:pStyle w:val="ParagraffRhestr"/>
        <w:ind w:left="0"/>
        <w:rPr>
          <w:rFonts w:asciiTheme="minorHAnsi" w:hAnsiTheme="minorHAnsi" w:cstheme="minorHAnsi"/>
          <w:sz w:val="24"/>
          <w:szCs w:val="24"/>
        </w:rPr>
      </w:pPr>
    </w:p>
    <w:p w14:paraId="000C5134" w14:textId="3C8E7D42" w:rsidR="004974C3" w:rsidRPr="00F60A50" w:rsidRDefault="00777EFC"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Mae CGA yn cadw’r hawl i ailymweld â rhaglen ar unrhyw adeg yn ystod y cyfnod achredu</w:t>
      </w:r>
      <w:r w:rsidR="000029EE" w:rsidRPr="00F60A50">
        <w:rPr>
          <w:rFonts w:asciiTheme="minorHAnsi" w:hAnsiTheme="minorHAnsi" w:cstheme="minorHAnsi"/>
          <w:sz w:val="24"/>
          <w:szCs w:val="24"/>
        </w:rPr>
        <w:t>.</w:t>
      </w:r>
    </w:p>
    <w:p w14:paraId="7393DEED" w14:textId="77777777" w:rsidR="004974C3" w:rsidRPr="00F60A50" w:rsidRDefault="004974C3" w:rsidP="00836B4D">
      <w:pPr>
        <w:pStyle w:val="ParagraffRhestr"/>
        <w:ind w:left="0"/>
        <w:rPr>
          <w:rFonts w:asciiTheme="minorHAnsi" w:hAnsiTheme="minorHAnsi" w:cstheme="minorHAnsi"/>
          <w:sz w:val="24"/>
          <w:szCs w:val="24"/>
        </w:rPr>
      </w:pPr>
    </w:p>
    <w:p w14:paraId="0ADC1C4B" w14:textId="6FA35102" w:rsidR="004974C3" w:rsidRPr="00F60A50" w:rsidRDefault="00777EFC" w:rsidP="00836B4D">
      <w:pPr>
        <w:pStyle w:val="ParagraffRhestr"/>
        <w:ind w:left="0"/>
        <w:rPr>
          <w:rFonts w:asciiTheme="minorHAnsi" w:hAnsiTheme="minorHAnsi" w:cstheme="minorHAnsi"/>
          <w:sz w:val="24"/>
          <w:szCs w:val="24"/>
        </w:rPr>
      </w:pPr>
      <w:r>
        <w:rPr>
          <w:rFonts w:asciiTheme="minorHAnsi" w:hAnsiTheme="minorHAnsi" w:cstheme="minorHAnsi"/>
          <w:sz w:val="24"/>
          <w:szCs w:val="24"/>
        </w:rPr>
        <w:t>Bydd y broses achredu’n cynnwys nifer</w:t>
      </w:r>
      <w:r w:rsidR="009F40EB">
        <w:rPr>
          <w:rFonts w:asciiTheme="minorHAnsi" w:hAnsiTheme="minorHAnsi" w:cstheme="minorHAnsi"/>
          <w:sz w:val="24"/>
          <w:szCs w:val="24"/>
        </w:rPr>
        <w:t xml:space="preserve"> </w:t>
      </w:r>
      <w:r>
        <w:rPr>
          <w:rFonts w:asciiTheme="minorHAnsi" w:hAnsiTheme="minorHAnsi" w:cstheme="minorHAnsi"/>
          <w:sz w:val="24"/>
          <w:szCs w:val="24"/>
        </w:rPr>
        <w:t>o gamau</w:t>
      </w:r>
      <w:r w:rsidR="004974C3" w:rsidRPr="00F60A50">
        <w:rPr>
          <w:rFonts w:asciiTheme="minorHAnsi" w:hAnsiTheme="minorHAnsi" w:cstheme="minorHAnsi"/>
          <w:sz w:val="24"/>
          <w:szCs w:val="24"/>
        </w:rPr>
        <w:t>:</w:t>
      </w:r>
    </w:p>
    <w:p w14:paraId="3936239E" w14:textId="77777777" w:rsidR="004974C3" w:rsidRPr="00F60A50" w:rsidRDefault="004974C3" w:rsidP="001A42D2">
      <w:pPr>
        <w:pStyle w:val="ParagraffRhestr"/>
        <w:ind w:left="1080"/>
        <w:rPr>
          <w:rFonts w:asciiTheme="minorHAnsi" w:hAnsiTheme="minorHAnsi" w:cstheme="minorHAnsi"/>
          <w:sz w:val="24"/>
          <w:szCs w:val="24"/>
        </w:rPr>
      </w:pPr>
    </w:p>
    <w:p w14:paraId="6D012AFA" w14:textId="73DA165E" w:rsidR="001F2179" w:rsidRPr="00F60A50" w:rsidRDefault="00087E2C" w:rsidP="001A42D2">
      <w:pPr>
        <w:rPr>
          <w:rFonts w:asciiTheme="minorHAnsi" w:hAnsiTheme="minorHAnsi" w:cstheme="minorHAnsi"/>
          <w:b/>
          <w:sz w:val="26"/>
          <w:szCs w:val="26"/>
        </w:rPr>
      </w:pPr>
      <w:r w:rsidRPr="00F60A50">
        <w:rPr>
          <w:rFonts w:asciiTheme="minorHAnsi" w:hAnsiTheme="minorHAnsi" w:cstheme="minorHAnsi"/>
          <w:b/>
          <w:sz w:val="26"/>
          <w:szCs w:val="26"/>
        </w:rPr>
        <w:t>3.1</w:t>
      </w:r>
      <w:r w:rsidRPr="00F60A50">
        <w:rPr>
          <w:rFonts w:asciiTheme="minorHAnsi" w:hAnsiTheme="minorHAnsi" w:cstheme="minorHAnsi"/>
          <w:b/>
          <w:sz w:val="26"/>
          <w:szCs w:val="26"/>
        </w:rPr>
        <w:tab/>
      </w:r>
      <w:r w:rsidR="00777EFC">
        <w:rPr>
          <w:rFonts w:asciiTheme="minorHAnsi" w:hAnsiTheme="minorHAnsi" w:cstheme="minorHAnsi"/>
          <w:b/>
          <w:sz w:val="26"/>
          <w:szCs w:val="26"/>
        </w:rPr>
        <w:t xml:space="preserve">Cymeradwyaeth/dilysu gan y Brifysgol </w:t>
      </w:r>
    </w:p>
    <w:p w14:paraId="60DABD11" w14:textId="77777777" w:rsidR="00646A7C" w:rsidRPr="00F60A50" w:rsidRDefault="00646A7C" w:rsidP="001A42D2">
      <w:pPr>
        <w:pStyle w:val="ParagraffRhestr"/>
        <w:ind w:left="1080"/>
        <w:rPr>
          <w:rFonts w:asciiTheme="minorHAnsi" w:hAnsiTheme="minorHAnsi" w:cstheme="minorHAnsi"/>
          <w:b/>
          <w:sz w:val="24"/>
          <w:szCs w:val="24"/>
        </w:rPr>
      </w:pPr>
    </w:p>
    <w:p w14:paraId="429425F1" w14:textId="433C47C2" w:rsidR="001F2179" w:rsidRPr="00F60A50" w:rsidRDefault="00777EFC"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Rhaid i’r bartneriaeth sicrhau bod y rhaglen wedi cael ei dilysu’n academaidd </w:t>
      </w:r>
      <w:r w:rsidRPr="00777EFC">
        <w:rPr>
          <w:rFonts w:asciiTheme="minorHAnsi" w:hAnsiTheme="minorHAnsi" w:cstheme="minorHAnsi"/>
          <w:b/>
          <w:bCs/>
          <w:sz w:val="24"/>
          <w:szCs w:val="24"/>
        </w:rPr>
        <w:t>cyn</w:t>
      </w:r>
      <w:r>
        <w:rPr>
          <w:rFonts w:asciiTheme="minorHAnsi" w:hAnsiTheme="minorHAnsi" w:cstheme="minorHAnsi"/>
          <w:sz w:val="24"/>
          <w:szCs w:val="24"/>
        </w:rPr>
        <w:t xml:space="preserve"> iddi gael ei chyflwyno i CGA am achrediad proffesiynol</w:t>
      </w:r>
      <w:r w:rsidR="00BC1336" w:rsidRPr="00F60A50">
        <w:rPr>
          <w:rFonts w:asciiTheme="minorHAnsi" w:hAnsiTheme="minorHAnsi" w:cstheme="minorHAnsi"/>
          <w:sz w:val="24"/>
          <w:szCs w:val="24"/>
        </w:rPr>
        <w:t xml:space="preserve">. </w:t>
      </w:r>
      <w:r>
        <w:rPr>
          <w:rFonts w:asciiTheme="minorHAnsi" w:hAnsiTheme="minorHAnsi" w:cstheme="minorHAnsi"/>
          <w:sz w:val="24"/>
          <w:szCs w:val="24"/>
        </w:rPr>
        <w:t xml:space="preserve">Bydd hyn yn rhoi’r sicrwydd priodol i CGA fod y rhaglen yn bodloni safonau angenrheidiol </w:t>
      </w:r>
      <w:r w:rsidR="001B3CFB">
        <w:rPr>
          <w:rFonts w:asciiTheme="minorHAnsi" w:hAnsiTheme="minorHAnsi" w:cstheme="minorHAnsi"/>
          <w:sz w:val="24"/>
          <w:szCs w:val="24"/>
        </w:rPr>
        <w:t>y</w:t>
      </w:r>
      <w:r>
        <w:rPr>
          <w:rFonts w:asciiTheme="minorHAnsi" w:hAnsiTheme="minorHAnsi" w:cstheme="minorHAnsi"/>
          <w:sz w:val="24"/>
          <w:szCs w:val="24"/>
        </w:rPr>
        <w:t xml:space="preserve"> brifysgol sy’n dilysu</w:t>
      </w:r>
      <w:r w:rsidR="005542C9" w:rsidRPr="00F60A50">
        <w:rPr>
          <w:rFonts w:asciiTheme="minorHAnsi" w:hAnsiTheme="minorHAnsi" w:cstheme="minorHAnsi"/>
          <w:sz w:val="24"/>
          <w:szCs w:val="24"/>
        </w:rPr>
        <w:t>.</w:t>
      </w:r>
      <w:r w:rsidR="00304756" w:rsidRPr="00F60A50">
        <w:rPr>
          <w:rFonts w:asciiTheme="minorHAnsi" w:hAnsiTheme="minorHAnsi" w:cstheme="minorHAnsi"/>
          <w:sz w:val="24"/>
          <w:szCs w:val="24"/>
        </w:rPr>
        <w:t xml:space="preserve"> </w:t>
      </w:r>
      <w:r>
        <w:rPr>
          <w:rFonts w:asciiTheme="minorHAnsi" w:hAnsiTheme="minorHAnsi" w:cstheme="minorHAnsi"/>
          <w:sz w:val="24"/>
          <w:szCs w:val="24"/>
        </w:rPr>
        <w:t>Cynghorir yn gryf fod y bartneriaeth yn trafod y rhaglen(ni) gyda swyddogion CGA cyn dechrau’r broses ddilysu fewnol</w:t>
      </w:r>
      <w:r w:rsidR="00304756" w:rsidRPr="00F60A50">
        <w:rPr>
          <w:rFonts w:asciiTheme="minorHAnsi" w:hAnsiTheme="minorHAnsi" w:cstheme="minorHAnsi"/>
          <w:sz w:val="24"/>
          <w:szCs w:val="24"/>
        </w:rPr>
        <w:t xml:space="preserve">. </w:t>
      </w:r>
    </w:p>
    <w:p w14:paraId="4880768D" w14:textId="77777777" w:rsidR="001A4FF0" w:rsidRPr="00F60A50" w:rsidRDefault="001A4FF0" w:rsidP="00341568">
      <w:pPr>
        <w:pStyle w:val="ParagraffRhestr"/>
        <w:ind w:left="1080"/>
        <w:rPr>
          <w:rFonts w:asciiTheme="minorHAnsi" w:hAnsiTheme="minorHAnsi" w:cstheme="minorHAnsi"/>
          <w:b/>
          <w:sz w:val="24"/>
          <w:szCs w:val="24"/>
        </w:rPr>
      </w:pPr>
    </w:p>
    <w:p w14:paraId="0350DD90" w14:textId="4DD52F51" w:rsidR="00005DFB" w:rsidRPr="00F60A50" w:rsidRDefault="00304756" w:rsidP="00877A90">
      <w:pPr>
        <w:rPr>
          <w:rFonts w:asciiTheme="minorHAnsi" w:hAnsiTheme="minorHAnsi" w:cstheme="minorHAnsi"/>
          <w:b/>
          <w:sz w:val="26"/>
          <w:szCs w:val="26"/>
        </w:rPr>
      </w:pPr>
      <w:r w:rsidRPr="00F60A50">
        <w:rPr>
          <w:rFonts w:asciiTheme="minorHAnsi" w:hAnsiTheme="minorHAnsi" w:cstheme="minorHAnsi"/>
          <w:b/>
          <w:sz w:val="26"/>
          <w:szCs w:val="26"/>
        </w:rPr>
        <w:t>3.2</w:t>
      </w:r>
      <w:r w:rsidRPr="00F60A50">
        <w:rPr>
          <w:rFonts w:asciiTheme="minorHAnsi" w:hAnsiTheme="minorHAnsi" w:cstheme="minorHAnsi"/>
          <w:b/>
          <w:sz w:val="26"/>
          <w:szCs w:val="26"/>
        </w:rPr>
        <w:tab/>
      </w:r>
      <w:r w:rsidR="00777EFC">
        <w:rPr>
          <w:rFonts w:asciiTheme="minorHAnsi" w:hAnsiTheme="minorHAnsi" w:cstheme="minorHAnsi"/>
          <w:b/>
          <w:sz w:val="26"/>
          <w:szCs w:val="26"/>
        </w:rPr>
        <w:t xml:space="preserve">Datganiad o Fwriad </w:t>
      </w:r>
    </w:p>
    <w:p w14:paraId="505084B9" w14:textId="77777777" w:rsidR="00743FF9" w:rsidRPr="00F60A50" w:rsidRDefault="00743FF9" w:rsidP="00743FF9">
      <w:pPr>
        <w:ind w:firstLine="720"/>
        <w:rPr>
          <w:rFonts w:asciiTheme="minorHAnsi" w:hAnsiTheme="minorHAnsi" w:cstheme="minorHAnsi"/>
          <w:sz w:val="24"/>
          <w:szCs w:val="24"/>
        </w:rPr>
      </w:pPr>
    </w:p>
    <w:p w14:paraId="3C009BE1" w14:textId="6F2A7214" w:rsidR="00005DFB" w:rsidRPr="00F60A50" w:rsidRDefault="00777EFC" w:rsidP="00045225">
      <w:pPr>
        <w:rPr>
          <w:rFonts w:asciiTheme="minorHAnsi" w:hAnsiTheme="minorHAnsi" w:cstheme="minorHAnsi"/>
          <w:sz w:val="24"/>
          <w:szCs w:val="24"/>
        </w:rPr>
      </w:pPr>
      <w:r>
        <w:rPr>
          <w:rFonts w:asciiTheme="minorHAnsi" w:hAnsiTheme="minorHAnsi" w:cstheme="minorHAnsi"/>
          <w:sz w:val="24"/>
          <w:szCs w:val="24"/>
        </w:rPr>
        <w:t>Pan fydd y bartneriaeth wedi penderfynu gwneud cais am achredu rhaglen, rhaid idd</w:t>
      </w:r>
      <w:r w:rsidR="001B3CFB">
        <w:rPr>
          <w:rFonts w:asciiTheme="minorHAnsi" w:hAnsiTheme="minorHAnsi" w:cstheme="minorHAnsi"/>
          <w:sz w:val="24"/>
          <w:szCs w:val="24"/>
        </w:rPr>
        <w:t xml:space="preserve">i </w:t>
      </w:r>
      <w:r>
        <w:rPr>
          <w:rFonts w:asciiTheme="minorHAnsi" w:hAnsiTheme="minorHAnsi" w:cstheme="minorHAnsi"/>
          <w:sz w:val="24"/>
          <w:szCs w:val="24"/>
        </w:rPr>
        <w:t xml:space="preserve">hysbysu CGA trwy gyflwyno ffurflen Datganiad o Fwriad. Os </w:t>
      </w:r>
      <w:r w:rsidR="00130C3D">
        <w:rPr>
          <w:rFonts w:asciiTheme="minorHAnsi" w:hAnsiTheme="minorHAnsi" w:cstheme="minorHAnsi"/>
          <w:sz w:val="24"/>
          <w:szCs w:val="24"/>
        </w:rPr>
        <w:t xml:space="preserve">bwriedir cynnig nifer o raglenni, bydd angen i’r bartneriaeth gyflwyno un ffurflen fesul rhaglen. Mae’r ffurflen </w:t>
      </w:r>
      <w:r w:rsidR="006B637F">
        <w:rPr>
          <w:rFonts w:asciiTheme="minorHAnsi" w:hAnsiTheme="minorHAnsi" w:cstheme="minorHAnsi"/>
          <w:sz w:val="24"/>
          <w:szCs w:val="24"/>
        </w:rPr>
        <w:t>ar</w:t>
      </w:r>
      <w:r w:rsidR="00130C3D">
        <w:rPr>
          <w:rFonts w:asciiTheme="minorHAnsi" w:hAnsiTheme="minorHAnsi" w:cstheme="minorHAnsi"/>
          <w:sz w:val="24"/>
          <w:szCs w:val="24"/>
        </w:rPr>
        <w:t xml:space="preserve"> </w:t>
      </w:r>
      <w:r w:rsidR="006B637F">
        <w:rPr>
          <w:rFonts w:asciiTheme="minorHAnsi" w:hAnsiTheme="minorHAnsi" w:cstheme="minorHAnsi"/>
          <w:sz w:val="24"/>
          <w:szCs w:val="24"/>
        </w:rPr>
        <w:t>g</w:t>
      </w:r>
      <w:r w:rsidR="00130C3D">
        <w:rPr>
          <w:rFonts w:asciiTheme="minorHAnsi" w:hAnsiTheme="minorHAnsi" w:cstheme="minorHAnsi"/>
          <w:sz w:val="24"/>
          <w:szCs w:val="24"/>
        </w:rPr>
        <w:t>ael yma:</w:t>
      </w:r>
      <w:r w:rsidR="00672CC9" w:rsidRPr="00F60A50">
        <w:rPr>
          <w:rFonts w:asciiTheme="minorHAnsi" w:hAnsiTheme="minorHAnsi" w:cstheme="minorHAnsi"/>
          <w:sz w:val="24"/>
          <w:szCs w:val="24"/>
        </w:rPr>
        <w:t xml:space="preserve"> </w:t>
      </w:r>
      <w:hyperlink r:id="rId14" w:history="1">
        <w:r w:rsidR="00B21F9F" w:rsidRPr="0062609E">
          <w:rPr>
            <w:rStyle w:val="Hyperddolen"/>
            <w:rFonts w:asciiTheme="minorHAnsi" w:hAnsiTheme="minorHAnsi" w:cstheme="minorHAnsi"/>
            <w:sz w:val="24"/>
            <w:szCs w:val="24"/>
          </w:rPr>
          <w:t>https://www.ewc.wales/site/index.php/cy/achredu/achredu-addysg-gychwynnol-athrawon-aga/cyflwyno-rhaglen</w:t>
        </w:r>
      </w:hyperlink>
      <w:r w:rsidR="00B21F9F">
        <w:rPr>
          <w:rFonts w:asciiTheme="minorHAnsi" w:hAnsiTheme="minorHAnsi" w:cstheme="minorHAnsi"/>
          <w:sz w:val="24"/>
          <w:szCs w:val="24"/>
        </w:rPr>
        <w:t xml:space="preserve"> </w:t>
      </w:r>
    </w:p>
    <w:p w14:paraId="7E68DC14" w14:textId="77777777" w:rsidR="004808B6" w:rsidRPr="00F60A50" w:rsidRDefault="004808B6" w:rsidP="00045225">
      <w:pPr>
        <w:rPr>
          <w:rFonts w:asciiTheme="minorHAnsi" w:hAnsiTheme="minorHAnsi" w:cstheme="minorHAnsi"/>
          <w:sz w:val="24"/>
          <w:szCs w:val="24"/>
        </w:rPr>
      </w:pPr>
    </w:p>
    <w:p w14:paraId="17CFE733" w14:textId="72862A72" w:rsidR="004808B6" w:rsidRPr="00F60A50" w:rsidRDefault="00B21F9F" w:rsidP="00045225">
      <w:pPr>
        <w:rPr>
          <w:rFonts w:asciiTheme="minorHAnsi" w:hAnsiTheme="minorHAnsi" w:cstheme="minorHAnsi"/>
          <w:b/>
          <w:sz w:val="26"/>
          <w:szCs w:val="26"/>
        </w:rPr>
      </w:pPr>
      <w:r>
        <w:rPr>
          <w:rFonts w:asciiTheme="minorHAnsi" w:hAnsiTheme="minorHAnsi" w:cstheme="minorHAnsi"/>
          <w:sz w:val="24"/>
          <w:szCs w:val="24"/>
        </w:rPr>
        <w:t>Pan gaiff CGA y ffurflen, bydd yn rhoi manylion i’r bartneriaeth am ble a phryd i gyflwyno’r ddogfen achredu</w:t>
      </w:r>
      <w:r w:rsidR="004808B6" w:rsidRPr="00F60A50">
        <w:rPr>
          <w:rFonts w:asciiTheme="minorHAnsi" w:hAnsiTheme="minorHAnsi" w:cstheme="minorHAnsi"/>
          <w:sz w:val="24"/>
          <w:szCs w:val="24"/>
        </w:rPr>
        <w:t xml:space="preserve">. </w:t>
      </w:r>
    </w:p>
    <w:p w14:paraId="1DE553CA" w14:textId="77777777" w:rsidR="00743FF9" w:rsidRPr="00F60A50" w:rsidRDefault="00743FF9" w:rsidP="00877A90">
      <w:pPr>
        <w:rPr>
          <w:rFonts w:asciiTheme="minorHAnsi" w:hAnsiTheme="minorHAnsi" w:cstheme="minorHAnsi"/>
          <w:b/>
          <w:sz w:val="26"/>
          <w:szCs w:val="26"/>
        </w:rPr>
      </w:pPr>
    </w:p>
    <w:p w14:paraId="01CC3212" w14:textId="6A35BCB3" w:rsidR="00011D96" w:rsidRPr="00F60A50" w:rsidRDefault="00005DFB" w:rsidP="00877A90">
      <w:pPr>
        <w:rPr>
          <w:rFonts w:asciiTheme="minorHAnsi" w:hAnsiTheme="minorHAnsi" w:cstheme="minorHAnsi"/>
          <w:b/>
          <w:sz w:val="26"/>
          <w:szCs w:val="26"/>
        </w:rPr>
      </w:pPr>
      <w:r w:rsidRPr="00F60A50">
        <w:rPr>
          <w:rFonts w:asciiTheme="minorHAnsi" w:hAnsiTheme="minorHAnsi" w:cstheme="minorHAnsi"/>
          <w:b/>
          <w:sz w:val="26"/>
          <w:szCs w:val="26"/>
        </w:rPr>
        <w:t xml:space="preserve">3.3 </w:t>
      </w:r>
      <w:r w:rsidRPr="00F60A50">
        <w:rPr>
          <w:rFonts w:asciiTheme="minorHAnsi" w:hAnsiTheme="minorHAnsi" w:cstheme="minorHAnsi"/>
          <w:b/>
          <w:sz w:val="26"/>
          <w:szCs w:val="26"/>
        </w:rPr>
        <w:tab/>
      </w:r>
      <w:r w:rsidR="00B21F9F">
        <w:rPr>
          <w:rFonts w:asciiTheme="minorHAnsi" w:hAnsiTheme="minorHAnsi" w:cstheme="minorHAnsi"/>
          <w:b/>
          <w:sz w:val="26"/>
          <w:szCs w:val="26"/>
        </w:rPr>
        <w:t xml:space="preserve">Cyflwyno dogfennaeth rhaglen </w:t>
      </w:r>
    </w:p>
    <w:p w14:paraId="11A98D2C" w14:textId="77777777" w:rsidR="00011D96" w:rsidRPr="00F60A50" w:rsidRDefault="00011D96" w:rsidP="00877A90">
      <w:pPr>
        <w:rPr>
          <w:rFonts w:asciiTheme="minorHAnsi" w:hAnsiTheme="minorHAnsi" w:cstheme="minorHAnsi"/>
          <w:b/>
          <w:sz w:val="26"/>
          <w:szCs w:val="26"/>
        </w:rPr>
      </w:pPr>
    </w:p>
    <w:p w14:paraId="3099800B" w14:textId="08589E8D" w:rsidR="00011D96" w:rsidRPr="00F60A50" w:rsidRDefault="00B21F9F" w:rsidP="00877A90">
      <w:pPr>
        <w:rPr>
          <w:rFonts w:asciiTheme="minorHAnsi" w:hAnsiTheme="minorHAnsi" w:cstheme="minorHAnsi"/>
          <w:sz w:val="24"/>
          <w:szCs w:val="24"/>
        </w:rPr>
      </w:pPr>
      <w:r>
        <w:rPr>
          <w:rFonts w:asciiTheme="minorHAnsi" w:hAnsiTheme="minorHAnsi" w:cstheme="minorHAnsi"/>
          <w:sz w:val="24"/>
          <w:szCs w:val="24"/>
        </w:rPr>
        <w:t xml:space="preserve">Mae’r dyddiad cau, sef 31 Mawrth, yn berthnasol i bartneriaethau sy’n bwriadu cyflwyno rhaglen i’w hachredu. Mae rhagor o wybodaeth </w:t>
      </w:r>
      <w:r w:rsidR="006B637F">
        <w:rPr>
          <w:rFonts w:asciiTheme="minorHAnsi" w:hAnsiTheme="minorHAnsi" w:cstheme="minorHAnsi"/>
          <w:sz w:val="24"/>
          <w:szCs w:val="24"/>
        </w:rPr>
        <w:t>ar</w:t>
      </w:r>
      <w:r>
        <w:rPr>
          <w:rFonts w:asciiTheme="minorHAnsi" w:hAnsiTheme="minorHAnsi" w:cstheme="minorHAnsi"/>
          <w:sz w:val="24"/>
          <w:szCs w:val="24"/>
        </w:rPr>
        <w:t xml:space="preserve"> </w:t>
      </w:r>
      <w:r w:rsidR="006B637F">
        <w:rPr>
          <w:rFonts w:asciiTheme="minorHAnsi" w:hAnsiTheme="minorHAnsi" w:cstheme="minorHAnsi"/>
          <w:sz w:val="24"/>
          <w:szCs w:val="24"/>
        </w:rPr>
        <w:t>g</w:t>
      </w:r>
      <w:r>
        <w:rPr>
          <w:rFonts w:asciiTheme="minorHAnsi" w:hAnsiTheme="minorHAnsi" w:cstheme="minorHAnsi"/>
          <w:sz w:val="24"/>
          <w:szCs w:val="24"/>
        </w:rPr>
        <w:t>ael yn adrannau 5 a 6.</w:t>
      </w:r>
      <w:r w:rsidR="00011D96" w:rsidRPr="00F60A50">
        <w:rPr>
          <w:rFonts w:asciiTheme="minorHAnsi" w:hAnsiTheme="minorHAnsi" w:cstheme="minorHAnsi"/>
          <w:sz w:val="24"/>
          <w:szCs w:val="24"/>
        </w:rPr>
        <w:t xml:space="preserve"> </w:t>
      </w:r>
    </w:p>
    <w:p w14:paraId="0BD1F32D" w14:textId="77777777" w:rsidR="00011D96" w:rsidRPr="00F60A50" w:rsidRDefault="00011D96" w:rsidP="00877A90">
      <w:pPr>
        <w:rPr>
          <w:rFonts w:asciiTheme="minorHAnsi" w:hAnsiTheme="minorHAnsi" w:cstheme="minorHAnsi"/>
          <w:b/>
          <w:sz w:val="26"/>
          <w:szCs w:val="26"/>
        </w:rPr>
      </w:pPr>
    </w:p>
    <w:p w14:paraId="106ABC46" w14:textId="4546A105" w:rsidR="001F2179" w:rsidRPr="00F60A50" w:rsidRDefault="00011D96" w:rsidP="00877A90">
      <w:pPr>
        <w:rPr>
          <w:rFonts w:asciiTheme="minorHAnsi" w:hAnsiTheme="minorHAnsi" w:cstheme="minorHAnsi"/>
          <w:b/>
          <w:sz w:val="26"/>
          <w:szCs w:val="26"/>
        </w:rPr>
      </w:pPr>
      <w:r w:rsidRPr="00F60A50">
        <w:rPr>
          <w:rFonts w:asciiTheme="minorHAnsi" w:hAnsiTheme="minorHAnsi" w:cstheme="minorHAnsi"/>
          <w:b/>
          <w:sz w:val="26"/>
          <w:szCs w:val="26"/>
        </w:rPr>
        <w:t>3.4</w:t>
      </w:r>
      <w:r w:rsidRPr="00F60A50">
        <w:rPr>
          <w:rFonts w:asciiTheme="minorHAnsi" w:hAnsiTheme="minorHAnsi" w:cstheme="minorHAnsi"/>
          <w:b/>
          <w:sz w:val="26"/>
          <w:szCs w:val="26"/>
        </w:rPr>
        <w:tab/>
      </w:r>
      <w:r w:rsidR="00B21F9F">
        <w:rPr>
          <w:rFonts w:asciiTheme="minorHAnsi" w:hAnsiTheme="minorHAnsi" w:cstheme="minorHAnsi"/>
          <w:b/>
          <w:sz w:val="26"/>
          <w:szCs w:val="26"/>
        </w:rPr>
        <w:t xml:space="preserve">Ymweliad achredu </w:t>
      </w:r>
    </w:p>
    <w:p w14:paraId="69C5825F" w14:textId="77777777" w:rsidR="00EB59C7" w:rsidRPr="00F60A50" w:rsidRDefault="00EB59C7" w:rsidP="00341568">
      <w:pPr>
        <w:pStyle w:val="ParagraffRhestr"/>
        <w:ind w:left="1080"/>
        <w:rPr>
          <w:rFonts w:asciiTheme="minorHAnsi" w:hAnsiTheme="minorHAnsi" w:cstheme="minorHAnsi"/>
          <w:sz w:val="24"/>
          <w:szCs w:val="24"/>
        </w:rPr>
      </w:pPr>
    </w:p>
    <w:p w14:paraId="59277883" w14:textId="5D0717E0" w:rsidR="00EB59C7" w:rsidRPr="00F60A50" w:rsidRDefault="00B21F9F"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Dyma’r broses </w:t>
      </w:r>
      <w:r w:rsidR="008157D1">
        <w:rPr>
          <w:rFonts w:asciiTheme="minorHAnsi" w:hAnsiTheme="minorHAnsi" w:cstheme="minorHAnsi"/>
          <w:sz w:val="24"/>
          <w:szCs w:val="24"/>
        </w:rPr>
        <w:t>y mae CGA yn ei dilyn i sefydlu p’un a yw’r rhaglen yn gallu sicrhau bod yr athro dan hyfforddiant sy’n cwblhau’r rhaglen yn cyrraedd safonau SAC</w:t>
      </w:r>
      <w:r w:rsidR="00802013">
        <w:rPr>
          <w:rFonts w:asciiTheme="minorHAnsi" w:hAnsiTheme="minorHAnsi" w:cstheme="minorHAnsi"/>
          <w:sz w:val="24"/>
          <w:szCs w:val="24"/>
        </w:rPr>
        <w:t xml:space="preserve"> ac yn addas i gofrestru gyda CGA fel athro ysgol. Hefyd, mae achredu’n ystyried p’un a yw’r rhaglen yn darparu paratoad proffesiynol perthnasol ar gyfer addysgu a ph’un a yw’n adlewyrchu’r weledigaeth ehangach ar gyfer AGA yng Nghymru ac yn bodloni’r meini prawf achredu cyhoeddedig.  </w:t>
      </w:r>
    </w:p>
    <w:p w14:paraId="5A47190C" w14:textId="77777777" w:rsidR="006B39B7" w:rsidRPr="00F60A50" w:rsidRDefault="006B39B7" w:rsidP="00045225">
      <w:pPr>
        <w:pStyle w:val="ParagraffRhestr"/>
        <w:ind w:left="0"/>
        <w:rPr>
          <w:rFonts w:asciiTheme="minorHAnsi" w:hAnsiTheme="minorHAnsi" w:cstheme="minorHAnsi"/>
          <w:sz w:val="24"/>
          <w:szCs w:val="24"/>
        </w:rPr>
      </w:pPr>
    </w:p>
    <w:p w14:paraId="7498CAEE" w14:textId="549CC9BE" w:rsidR="00C8376D" w:rsidRPr="00F60A50" w:rsidRDefault="00802013"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Mae ffocws achredu ar yr agweddau proffesiynol allweddol ar y rhaglen, ynghyd â dealltwriaeth a safbwyntiau’r staff sy’n ymwneud â’i chynllunio a’i chyflwyno.</w:t>
      </w:r>
    </w:p>
    <w:p w14:paraId="24AE0A0B" w14:textId="77777777" w:rsidR="00C8376D" w:rsidRPr="00F60A50" w:rsidRDefault="00C8376D" w:rsidP="00045225">
      <w:pPr>
        <w:pStyle w:val="ParagraffRhestr"/>
        <w:ind w:left="0"/>
        <w:rPr>
          <w:rFonts w:asciiTheme="minorHAnsi" w:hAnsiTheme="minorHAnsi" w:cstheme="minorHAnsi"/>
          <w:sz w:val="24"/>
          <w:szCs w:val="24"/>
        </w:rPr>
      </w:pPr>
    </w:p>
    <w:p w14:paraId="43C40BF5" w14:textId="4E6621C0" w:rsidR="00B67961" w:rsidRPr="00F60A50" w:rsidRDefault="00802013"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Wrth adolygu ac achredu rhaglenni, mae CGA wedi ymrwymo i’r egwyddorion cyffredinol canlynol</w:t>
      </w:r>
      <w:r w:rsidR="00B67961" w:rsidRPr="00F60A50">
        <w:rPr>
          <w:rFonts w:asciiTheme="minorHAnsi" w:hAnsiTheme="minorHAnsi" w:cstheme="minorHAnsi"/>
          <w:sz w:val="24"/>
          <w:szCs w:val="24"/>
        </w:rPr>
        <w:t>:</w:t>
      </w:r>
    </w:p>
    <w:p w14:paraId="530B862D" w14:textId="77777777" w:rsidR="00B67961" w:rsidRPr="00F60A50" w:rsidRDefault="00B67961" w:rsidP="00341568">
      <w:pPr>
        <w:pStyle w:val="ParagraffRhestr"/>
        <w:ind w:left="1080"/>
        <w:rPr>
          <w:rFonts w:asciiTheme="minorHAnsi" w:hAnsiTheme="minorHAnsi" w:cstheme="minorHAnsi"/>
          <w:sz w:val="24"/>
          <w:szCs w:val="24"/>
        </w:rPr>
      </w:pPr>
    </w:p>
    <w:p w14:paraId="7C2753D2" w14:textId="275ACCF9" w:rsidR="00B67961" w:rsidRPr="00F60A50" w:rsidRDefault="00802013"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parch a ffydd y naill at y llall fel sylfaen ar gyfer perthnasoedd proffesiynol cadarnhaol rhwng CGA a phartneriaethau </w:t>
      </w:r>
    </w:p>
    <w:p w14:paraId="0BC79993" w14:textId="1DBDB405" w:rsidR="00E62052" w:rsidRPr="00F60A50" w:rsidRDefault="0059578A"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cydweithredu â phartneriaethau yn y broses achredu, wedi’i lywio gan dystiolaeth, fel modd o sicrhau safonau uchel AGA yng Nghymru </w:t>
      </w:r>
    </w:p>
    <w:p w14:paraId="035B60AB" w14:textId="256B3F22" w:rsidR="00E62052" w:rsidRPr="00F60A50" w:rsidRDefault="00992726"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cydnabod amrywiaeth cyd-destunau darparu’r rhaglenni </w:t>
      </w:r>
    </w:p>
    <w:p w14:paraId="63981F70" w14:textId="6ACD77A1" w:rsidR="006D66EB" w:rsidRPr="00F60A50" w:rsidRDefault="00992726"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pwysigrwydd y Gymraeg a sicrhau bod y trefniadau achredu’n gweithredu’n ddwyieithog </w:t>
      </w:r>
    </w:p>
    <w:p w14:paraId="5DFB090B" w14:textId="406946FD" w:rsidR="00C948FB" w:rsidRPr="00F60A50" w:rsidRDefault="00992726"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cysondeb, tryloywder a thegwch trwy gydol y broses achredu </w:t>
      </w:r>
    </w:p>
    <w:p w14:paraId="0296C06B" w14:textId="6B627E68" w:rsidR="00C948FB" w:rsidRPr="00F60A50" w:rsidRDefault="00992726"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cyfrinachedd yr holl wybodaeth a ddarperir i CGA </w:t>
      </w:r>
    </w:p>
    <w:p w14:paraId="6C607F0B" w14:textId="220A95FC" w:rsidR="00657712" w:rsidRPr="00F60A50" w:rsidRDefault="00992726" w:rsidP="00B67961">
      <w:pPr>
        <w:pStyle w:val="ParagraffRhestr"/>
        <w:numPr>
          <w:ilvl w:val="0"/>
          <w:numId w:val="10"/>
        </w:numPr>
        <w:rPr>
          <w:rFonts w:asciiTheme="minorHAnsi" w:hAnsiTheme="minorHAnsi" w:cstheme="minorHAnsi"/>
          <w:sz w:val="24"/>
          <w:szCs w:val="24"/>
        </w:rPr>
      </w:pPr>
      <w:r>
        <w:rPr>
          <w:rFonts w:asciiTheme="minorHAnsi" w:hAnsiTheme="minorHAnsi" w:cstheme="minorHAnsi"/>
          <w:sz w:val="24"/>
          <w:szCs w:val="24"/>
        </w:rPr>
        <w:t xml:space="preserve">cyfleu deilliannau a phenderfyniadau yn glir i’r bartneriaeth ac i’r cyhoedd yn ehangach </w:t>
      </w:r>
    </w:p>
    <w:p w14:paraId="4CF6AF5A" w14:textId="77777777" w:rsidR="00B67961" w:rsidRPr="00F60A50" w:rsidRDefault="00B67961" w:rsidP="00341568">
      <w:pPr>
        <w:pStyle w:val="ParagraffRhestr"/>
        <w:ind w:left="1080"/>
        <w:rPr>
          <w:rFonts w:asciiTheme="minorHAnsi" w:hAnsiTheme="minorHAnsi" w:cstheme="minorHAnsi"/>
          <w:sz w:val="24"/>
          <w:szCs w:val="24"/>
        </w:rPr>
      </w:pPr>
    </w:p>
    <w:p w14:paraId="2EB1DEE5" w14:textId="6A4B26A1" w:rsidR="00D02973" w:rsidRPr="00F60A50" w:rsidRDefault="00992726"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I bwysleisio, mae’n bosibl y bydd partneriaethau am drafod eu cynigion ar gyfer achredu rhaglen AGA yn anffurfiol gyda CGA yn ystod unrhyw un o’r camau uchod. Bydd swyddogion CGA (nad ydynt yn rhan o’r broses benderfynu) yn gallu rhoi cyngor diduedd i bartneriaethau ar y broses achredu. Mae manylion pellach am y broses achredu </w:t>
      </w:r>
      <w:r w:rsidR="006B637F">
        <w:rPr>
          <w:rFonts w:asciiTheme="minorHAnsi" w:hAnsiTheme="minorHAnsi" w:cstheme="minorHAnsi"/>
          <w:sz w:val="24"/>
          <w:szCs w:val="24"/>
        </w:rPr>
        <w:t>ar</w:t>
      </w:r>
      <w:r>
        <w:rPr>
          <w:rFonts w:asciiTheme="minorHAnsi" w:hAnsiTheme="minorHAnsi" w:cstheme="minorHAnsi"/>
          <w:sz w:val="24"/>
          <w:szCs w:val="24"/>
        </w:rPr>
        <w:t xml:space="preserve"> </w:t>
      </w:r>
      <w:r w:rsidR="006B637F">
        <w:rPr>
          <w:rFonts w:asciiTheme="minorHAnsi" w:hAnsiTheme="minorHAnsi" w:cstheme="minorHAnsi"/>
          <w:sz w:val="24"/>
          <w:szCs w:val="24"/>
        </w:rPr>
        <w:t>g</w:t>
      </w:r>
      <w:r>
        <w:rPr>
          <w:rFonts w:asciiTheme="minorHAnsi" w:hAnsiTheme="minorHAnsi" w:cstheme="minorHAnsi"/>
          <w:sz w:val="24"/>
          <w:szCs w:val="24"/>
        </w:rPr>
        <w:t>ael yn adran 7.</w:t>
      </w:r>
    </w:p>
    <w:p w14:paraId="78C0D0CD" w14:textId="77777777" w:rsidR="00304756" w:rsidRPr="00F60A50" w:rsidRDefault="00304756" w:rsidP="00AA2BD7">
      <w:pPr>
        <w:rPr>
          <w:rFonts w:asciiTheme="minorHAnsi" w:hAnsiTheme="minorHAnsi" w:cstheme="minorHAnsi"/>
          <w:sz w:val="24"/>
          <w:szCs w:val="24"/>
        </w:rPr>
      </w:pPr>
    </w:p>
    <w:p w14:paraId="181751F8" w14:textId="302C9547" w:rsidR="00304756" w:rsidRPr="00F60A50" w:rsidRDefault="00304756" w:rsidP="00AA2BD7">
      <w:pPr>
        <w:rPr>
          <w:rFonts w:asciiTheme="minorHAnsi" w:hAnsiTheme="minorHAnsi" w:cstheme="minorHAnsi"/>
          <w:b/>
          <w:sz w:val="26"/>
          <w:szCs w:val="26"/>
        </w:rPr>
      </w:pPr>
      <w:r w:rsidRPr="00F60A50">
        <w:rPr>
          <w:rFonts w:asciiTheme="minorHAnsi" w:hAnsiTheme="minorHAnsi" w:cstheme="minorHAnsi"/>
          <w:b/>
          <w:sz w:val="26"/>
          <w:szCs w:val="26"/>
        </w:rPr>
        <w:t>3.</w:t>
      </w:r>
      <w:r w:rsidR="00011D96" w:rsidRPr="00F60A50">
        <w:rPr>
          <w:rFonts w:asciiTheme="minorHAnsi" w:hAnsiTheme="minorHAnsi" w:cstheme="minorHAnsi"/>
          <w:b/>
          <w:sz w:val="26"/>
          <w:szCs w:val="26"/>
        </w:rPr>
        <w:t>5</w:t>
      </w:r>
      <w:r w:rsidRPr="00F60A50">
        <w:rPr>
          <w:rFonts w:asciiTheme="minorHAnsi" w:hAnsiTheme="minorHAnsi" w:cstheme="minorHAnsi"/>
          <w:b/>
          <w:sz w:val="26"/>
          <w:szCs w:val="26"/>
        </w:rPr>
        <w:tab/>
      </w:r>
      <w:r w:rsidR="0010075E">
        <w:rPr>
          <w:rFonts w:asciiTheme="minorHAnsi" w:hAnsiTheme="minorHAnsi" w:cstheme="minorHAnsi"/>
          <w:b/>
          <w:sz w:val="26"/>
          <w:szCs w:val="26"/>
        </w:rPr>
        <w:t xml:space="preserve">Canlyniadau </w:t>
      </w:r>
      <w:r w:rsidR="006F68E4">
        <w:rPr>
          <w:rFonts w:asciiTheme="minorHAnsi" w:hAnsiTheme="minorHAnsi" w:cstheme="minorHAnsi"/>
          <w:b/>
          <w:sz w:val="26"/>
          <w:szCs w:val="26"/>
        </w:rPr>
        <w:t xml:space="preserve">achredu </w:t>
      </w:r>
    </w:p>
    <w:p w14:paraId="51B0568F" w14:textId="77777777" w:rsidR="005F59D9" w:rsidRPr="00F60A50" w:rsidRDefault="005F59D9" w:rsidP="00AA2BD7">
      <w:pPr>
        <w:rPr>
          <w:rFonts w:asciiTheme="minorHAnsi" w:hAnsiTheme="minorHAnsi" w:cstheme="minorHAnsi"/>
          <w:sz w:val="24"/>
          <w:szCs w:val="24"/>
        </w:rPr>
      </w:pPr>
    </w:p>
    <w:p w14:paraId="74F58004" w14:textId="560D7AD3" w:rsidR="00D118A0" w:rsidRPr="00F60A50" w:rsidRDefault="006F68E4" w:rsidP="00045225">
      <w:pPr>
        <w:rPr>
          <w:rFonts w:asciiTheme="minorHAnsi" w:hAnsiTheme="minorHAnsi" w:cstheme="minorHAnsi"/>
          <w:sz w:val="24"/>
          <w:szCs w:val="24"/>
        </w:rPr>
      </w:pPr>
      <w:r>
        <w:rPr>
          <w:rFonts w:asciiTheme="minorHAnsi" w:hAnsiTheme="minorHAnsi" w:cstheme="minorHAnsi"/>
          <w:sz w:val="24"/>
          <w:szCs w:val="24"/>
        </w:rPr>
        <w:t>Byd</w:t>
      </w:r>
      <w:r w:rsidR="00D50F2D">
        <w:rPr>
          <w:rFonts w:asciiTheme="minorHAnsi" w:hAnsiTheme="minorHAnsi" w:cstheme="minorHAnsi"/>
          <w:sz w:val="24"/>
          <w:szCs w:val="24"/>
        </w:rPr>
        <w:t>d</w:t>
      </w:r>
      <w:r>
        <w:rPr>
          <w:rFonts w:asciiTheme="minorHAnsi" w:hAnsiTheme="minorHAnsi" w:cstheme="minorHAnsi"/>
          <w:sz w:val="24"/>
          <w:szCs w:val="24"/>
        </w:rPr>
        <w:t xml:space="preserve"> tri </w:t>
      </w:r>
      <w:r w:rsidR="0010075E">
        <w:rPr>
          <w:rFonts w:asciiTheme="minorHAnsi" w:hAnsiTheme="minorHAnsi" w:cstheme="minorHAnsi"/>
          <w:sz w:val="24"/>
          <w:szCs w:val="24"/>
        </w:rPr>
        <w:t xml:space="preserve">chanlyniad </w:t>
      </w:r>
      <w:r>
        <w:rPr>
          <w:rFonts w:asciiTheme="minorHAnsi" w:hAnsiTheme="minorHAnsi" w:cstheme="minorHAnsi"/>
          <w:sz w:val="24"/>
          <w:szCs w:val="24"/>
        </w:rPr>
        <w:t>posibl i ymweliad achredu</w:t>
      </w:r>
      <w:r w:rsidR="00D118A0" w:rsidRPr="00F60A50">
        <w:rPr>
          <w:rFonts w:asciiTheme="minorHAnsi" w:hAnsiTheme="minorHAnsi" w:cstheme="minorHAnsi"/>
          <w:sz w:val="24"/>
          <w:szCs w:val="24"/>
        </w:rPr>
        <w:t>:</w:t>
      </w:r>
    </w:p>
    <w:p w14:paraId="093D1204" w14:textId="77777777" w:rsidR="00D118A0" w:rsidRPr="00F60A50" w:rsidRDefault="00D118A0" w:rsidP="007761B7">
      <w:pPr>
        <w:rPr>
          <w:rFonts w:asciiTheme="minorHAnsi" w:hAnsiTheme="minorHAnsi" w:cstheme="minorHAnsi"/>
          <w:sz w:val="24"/>
          <w:szCs w:val="24"/>
        </w:rPr>
      </w:pPr>
    </w:p>
    <w:p w14:paraId="06E8E0F9" w14:textId="7A2DF75C" w:rsidR="00D118A0" w:rsidRPr="00F60A50" w:rsidRDefault="006F68E4" w:rsidP="007761B7">
      <w:pPr>
        <w:pStyle w:val="ParagraffRhestr"/>
        <w:numPr>
          <w:ilvl w:val="3"/>
          <w:numId w:val="16"/>
        </w:numPr>
        <w:ind w:left="1162"/>
        <w:rPr>
          <w:rFonts w:asciiTheme="minorHAnsi" w:hAnsiTheme="minorHAnsi" w:cstheme="minorHAnsi"/>
          <w:sz w:val="24"/>
          <w:szCs w:val="24"/>
        </w:rPr>
      </w:pPr>
      <w:r>
        <w:rPr>
          <w:rFonts w:asciiTheme="minorHAnsi" w:hAnsiTheme="minorHAnsi" w:cstheme="minorHAnsi"/>
          <w:sz w:val="24"/>
          <w:szCs w:val="24"/>
        </w:rPr>
        <w:t xml:space="preserve">achredu’r rhaglen heb amodau </w:t>
      </w:r>
    </w:p>
    <w:p w14:paraId="2F0B68CE" w14:textId="39079710" w:rsidR="00AA2BD7" w:rsidRPr="00F60A50" w:rsidRDefault="006F68E4" w:rsidP="007761B7">
      <w:pPr>
        <w:pStyle w:val="ParagraffRhestr"/>
        <w:numPr>
          <w:ilvl w:val="3"/>
          <w:numId w:val="16"/>
        </w:numPr>
        <w:ind w:left="1162"/>
        <w:rPr>
          <w:rFonts w:asciiTheme="minorHAnsi" w:hAnsiTheme="minorHAnsi" w:cstheme="minorHAnsi"/>
          <w:sz w:val="24"/>
          <w:szCs w:val="24"/>
        </w:rPr>
      </w:pPr>
      <w:r>
        <w:rPr>
          <w:rFonts w:asciiTheme="minorHAnsi" w:hAnsiTheme="minorHAnsi" w:cstheme="minorHAnsi"/>
          <w:sz w:val="24"/>
          <w:szCs w:val="24"/>
        </w:rPr>
        <w:t xml:space="preserve">achredu’r rhaglen gydag amodau; bydd gofynion yn cael eu nodi’n glir, ynghyd ag unrhyw amserlen ar gyfer eu gweithredu cyn y gall y rhaglen ddechrau </w:t>
      </w:r>
    </w:p>
    <w:p w14:paraId="63C07117" w14:textId="24B40F0D" w:rsidR="00AA2BD7" w:rsidRPr="00F60A50" w:rsidRDefault="002A2CCC" w:rsidP="007761B7">
      <w:pPr>
        <w:pStyle w:val="ParagraffRhestr"/>
        <w:numPr>
          <w:ilvl w:val="3"/>
          <w:numId w:val="16"/>
        </w:numPr>
        <w:ind w:left="1162"/>
        <w:rPr>
          <w:rFonts w:asciiTheme="minorHAnsi" w:hAnsiTheme="minorHAnsi" w:cstheme="minorHAnsi"/>
          <w:sz w:val="24"/>
          <w:szCs w:val="24"/>
        </w:rPr>
      </w:pPr>
      <w:r>
        <w:rPr>
          <w:rFonts w:asciiTheme="minorHAnsi" w:hAnsiTheme="minorHAnsi" w:cstheme="minorHAnsi"/>
          <w:sz w:val="24"/>
          <w:szCs w:val="24"/>
        </w:rPr>
        <w:t xml:space="preserve">peidio ag achredu’r rhaglen </w:t>
      </w:r>
    </w:p>
    <w:p w14:paraId="68BF596B" w14:textId="77777777" w:rsidR="00AA2BD7" w:rsidRPr="00F60A50" w:rsidRDefault="00AA2BD7" w:rsidP="00087E2C">
      <w:pPr>
        <w:rPr>
          <w:rFonts w:asciiTheme="minorHAnsi" w:hAnsiTheme="minorHAnsi" w:cstheme="minorHAnsi"/>
          <w:sz w:val="24"/>
          <w:szCs w:val="24"/>
        </w:rPr>
      </w:pPr>
    </w:p>
    <w:p w14:paraId="0FD64474" w14:textId="2451F33C" w:rsidR="00AA2BD7" w:rsidRPr="00F60A50" w:rsidRDefault="002A2CCC" w:rsidP="00045225">
      <w:pPr>
        <w:rPr>
          <w:rFonts w:asciiTheme="minorHAnsi" w:hAnsiTheme="minorHAnsi" w:cstheme="minorHAnsi"/>
          <w:sz w:val="24"/>
          <w:szCs w:val="24"/>
        </w:rPr>
      </w:pPr>
      <w:r>
        <w:rPr>
          <w:rFonts w:asciiTheme="minorHAnsi" w:hAnsiTheme="minorHAnsi" w:cstheme="minorHAnsi"/>
          <w:sz w:val="24"/>
          <w:szCs w:val="24"/>
        </w:rPr>
        <w:t>Hefyd, gall y pwyllgor wneud argymhellion am welliannau pellach i’r rhaglen. Dylai’r argymhellion hyn lunio rhan o’r broses cynllun gweithredu, ond</w:t>
      </w:r>
      <w:r w:rsidR="00377BCF">
        <w:rPr>
          <w:rFonts w:asciiTheme="minorHAnsi" w:hAnsiTheme="minorHAnsi" w:cstheme="minorHAnsi"/>
          <w:sz w:val="24"/>
          <w:szCs w:val="24"/>
        </w:rPr>
        <w:t xml:space="preserve"> ni fyddant yn pennu canlyniad yr achredu yn y pen draw, yn yr un ffordd ag adnoddau.</w:t>
      </w:r>
      <w:r w:rsidR="00AA2BD7" w:rsidRPr="00F60A50">
        <w:rPr>
          <w:rFonts w:asciiTheme="minorHAnsi" w:hAnsiTheme="minorHAnsi" w:cstheme="minorHAnsi"/>
          <w:sz w:val="24"/>
          <w:szCs w:val="24"/>
        </w:rPr>
        <w:t xml:space="preserve"> </w:t>
      </w:r>
    </w:p>
    <w:p w14:paraId="2A0CBCCE" w14:textId="77777777" w:rsidR="00D118A0" w:rsidRPr="00F60A50" w:rsidRDefault="00D118A0" w:rsidP="00045225">
      <w:pPr>
        <w:rPr>
          <w:rFonts w:asciiTheme="minorHAnsi" w:hAnsiTheme="minorHAnsi" w:cstheme="minorHAnsi"/>
          <w:sz w:val="24"/>
          <w:szCs w:val="24"/>
        </w:rPr>
      </w:pPr>
    </w:p>
    <w:p w14:paraId="45B3FA2F" w14:textId="35900222" w:rsidR="005F59D9" w:rsidRPr="00F60A50" w:rsidRDefault="00377BCF" w:rsidP="00045225">
      <w:pPr>
        <w:rPr>
          <w:rFonts w:asciiTheme="minorHAnsi" w:hAnsiTheme="minorHAnsi" w:cstheme="minorHAnsi"/>
          <w:sz w:val="24"/>
          <w:szCs w:val="24"/>
        </w:rPr>
      </w:pPr>
      <w:r>
        <w:rPr>
          <w:rFonts w:asciiTheme="minorHAnsi" w:hAnsiTheme="minorHAnsi" w:cstheme="minorHAnsi"/>
          <w:sz w:val="24"/>
          <w:szCs w:val="24"/>
        </w:rPr>
        <w:t xml:space="preserve">Yn dibynnu ar ganlyniad yr ymweliad achredu, gall fod </w:t>
      </w:r>
      <w:r w:rsidR="006B637F">
        <w:rPr>
          <w:rFonts w:asciiTheme="minorHAnsi" w:hAnsiTheme="minorHAnsi" w:cstheme="minorHAnsi"/>
          <w:sz w:val="24"/>
          <w:szCs w:val="24"/>
        </w:rPr>
        <w:t xml:space="preserve">yn </w:t>
      </w:r>
      <w:r>
        <w:rPr>
          <w:rFonts w:asciiTheme="minorHAnsi" w:hAnsiTheme="minorHAnsi" w:cstheme="minorHAnsi"/>
          <w:sz w:val="24"/>
          <w:szCs w:val="24"/>
        </w:rPr>
        <w:t>ofyn</w:t>
      </w:r>
      <w:r w:rsidR="006B637F">
        <w:rPr>
          <w:rFonts w:asciiTheme="minorHAnsi" w:hAnsiTheme="minorHAnsi" w:cstheme="minorHAnsi"/>
          <w:sz w:val="24"/>
          <w:szCs w:val="24"/>
        </w:rPr>
        <w:t>nol</w:t>
      </w:r>
      <w:r>
        <w:rPr>
          <w:rFonts w:asciiTheme="minorHAnsi" w:hAnsiTheme="minorHAnsi" w:cstheme="minorHAnsi"/>
          <w:sz w:val="24"/>
          <w:szCs w:val="24"/>
        </w:rPr>
        <w:t xml:space="preserve"> i’r bartneriaeth fodloni amodau cyn </w:t>
      </w:r>
      <w:r w:rsidR="006B637F">
        <w:rPr>
          <w:rFonts w:asciiTheme="minorHAnsi" w:hAnsiTheme="minorHAnsi" w:cstheme="minorHAnsi"/>
          <w:sz w:val="24"/>
          <w:szCs w:val="24"/>
        </w:rPr>
        <w:t>iddi</w:t>
      </w:r>
      <w:r>
        <w:rPr>
          <w:rFonts w:asciiTheme="minorHAnsi" w:hAnsiTheme="minorHAnsi" w:cstheme="minorHAnsi"/>
          <w:sz w:val="24"/>
          <w:szCs w:val="24"/>
        </w:rPr>
        <w:t xml:space="preserve"> </w:t>
      </w:r>
      <w:r w:rsidR="006B637F">
        <w:rPr>
          <w:rFonts w:asciiTheme="minorHAnsi" w:hAnsiTheme="minorHAnsi" w:cstheme="minorHAnsi"/>
          <w:sz w:val="24"/>
          <w:szCs w:val="24"/>
        </w:rPr>
        <w:t>d</w:t>
      </w:r>
      <w:r>
        <w:rPr>
          <w:rFonts w:asciiTheme="minorHAnsi" w:hAnsiTheme="minorHAnsi" w:cstheme="minorHAnsi"/>
          <w:sz w:val="24"/>
          <w:szCs w:val="24"/>
        </w:rPr>
        <w:t xml:space="preserve">dechrau cyflwyno rhaglen sydd newydd ei hachredu. </w:t>
      </w:r>
      <w:r w:rsidR="0010075E">
        <w:rPr>
          <w:rFonts w:asciiTheme="minorHAnsi" w:hAnsiTheme="minorHAnsi" w:cstheme="minorHAnsi"/>
          <w:sz w:val="24"/>
          <w:szCs w:val="24"/>
        </w:rPr>
        <w:t>Lle bo amodau yn ofyniad ar gyfer statws achrededig rhaglen, bydd cam pellach o’r broses achredu’n dechrau, sef Monitro Amodau</w:t>
      </w:r>
      <w:r w:rsidR="00F95153" w:rsidRPr="00F60A50">
        <w:rPr>
          <w:rFonts w:asciiTheme="minorHAnsi" w:hAnsiTheme="minorHAnsi" w:cstheme="minorHAnsi"/>
          <w:sz w:val="24"/>
          <w:szCs w:val="24"/>
        </w:rPr>
        <w:t>.</w:t>
      </w:r>
    </w:p>
    <w:p w14:paraId="2491C4A1" w14:textId="77777777" w:rsidR="00793C81" w:rsidRPr="00F60A50" w:rsidRDefault="00793C81" w:rsidP="00AA2BD7">
      <w:pPr>
        <w:rPr>
          <w:rFonts w:asciiTheme="minorHAnsi" w:hAnsiTheme="minorHAnsi" w:cstheme="minorHAnsi"/>
          <w:b/>
          <w:sz w:val="24"/>
          <w:szCs w:val="24"/>
        </w:rPr>
      </w:pPr>
    </w:p>
    <w:p w14:paraId="07310904" w14:textId="1AB793AF" w:rsidR="00304756" w:rsidRPr="00F60A50" w:rsidRDefault="00793C81" w:rsidP="00AA2BD7">
      <w:pPr>
        <w:rPr>
          <w:rFonts w:asciiTheme="minorHAnsi" w:hAnsiTheme="minorHAnsi" w:cstheme="minorHAnsi"/>
          <w:b/>
          <w:sz w:val="26"/>
          <w:szCs w:val="26"/>
        </w:rPr>
      </w:pPr>
      <w:r w:rsidRPr="00F60A50">
        <w:rPr>
          <w:rFonts w:asciiTheme="minorHAnsi" w:hAnsiTheme="minorHAnsi" w:cstheme="minorHAnsi"/>
          <w:b/>
          <w:sz w:val="26"/>
          <w:szCs w:val="26"/>
        </w:rPr>
        <w:t xml:space="preserve">3. </w:t>
      </w:r>
      <w:r w:rsidR="00C44508" w:rsidRPr="00F60A50">
        <w:rPr>
          <w:rFonts w:asciiTheme="minorHAnsi" w:hAnsiTheme="minorHAnsi" w:cstheme="minorHAnsi"/>
          <w:b/>
          <w:sz w:val="26"/>
          <w:szCs w:val="26"/>
        </w:rPr>
        <w:t>6</w:t>
      </w:r>
      <w:r w:rsidR="009D2160" w:rsidRPr="00F60A50">
        <w:rPr>
          <w:rFonts w:asciiTheme="minorHAnsi" w:hAnsiTheme="minorHAnsi" w:cstheme="minorHAnsi"/>
          <w:b/>
          <w:sz w:val="26"/>
          <w:szCs w:val="26"/>
        </w:rPr>
        <w:tab/>
      </w:r>
      <w:r w:rsidR="0010075E">
        <w:rPr>
          <w:rFonts w:asciiTheme="minorHAnsi" w:hAnsiTheme="minorHAnsi" w:cstheme="minorHAnsi"/>
          <w:b/>
          <w:sz w:val="26"/>
          <w:szCs w:val="26"/>
        </w:rPr>
        <w:t xml:space="preserve">Monitro amodau </w:t>
      </w:r>
    </w:p>
    <w:p w14:paraId="7F339E97" w14:textId="77777777" w:rsidR="009D2160" w:rsidRPr="00F60A50" w:rsidRDefault="009D2160" w:rsidP="000D0CA4">
      <w:pPr>
        <w:ind w:left="1134"/>
        <w:rPr>
          <w:rFonts w:asciiTheme="minorHAnsi" w:hAnsiTheme="minorHAnsi" w:cstheme="minorHAnsi"/>
          <w:sz w:val="24"/>
          <w:szCs w:val="24"/>
        </w:rPr>
      </w:pPr>
    </w:p>
    <w:p w14:paraId="7A57F346" w14:textId="2999F9D6" w:rsidR="00E9468F" w:rsidRPr="00F60A50" w:rsidRDefault="0010075E" w:rsidP="00045225">
      <w:pPr>
        <w:rPr>
          <w:rFonts w:asciiTheme="minorHAnsi" w:hAnsiTheme="minorHAnsi" w:cstheme="minorHAnsi"/>
          <w:sz w:val="24"/>
          <w:szCs w:val="24"/>
        </w:rPr>
      </w:pPr>
      <w:r>
        <w:rPr>
          <w:rFonts w:asciiTheme="minorHAnsi" w:hAnsiTheme="minorHAnsi" w:cstheme="minorHAnsi"/>
          <w:sz w:val="24"/>
          <w:szCs w:val="24"/>
        </w:rPr>
        <w:t xml:space="preserve">Yn sgil </w:t>
      </w:r>
      <w:r w:rsidR="00BA09FB">
        <w:rPr>
          <w:rFonts w:asciiTheme="minorHAnsi" w:hAnsiTheme="minorHAnsi" w:cstheme="minorHAnsi"/>
          <w:sz w:val="24"/>
          <w:szCs w:val="24"/>
        </w:rPr>
        <w:t>rhoi canlyniad yr achredu i’r bartneriaeth</w:t>
      </w:r>
      <w:r w:rsidR="000677D6" w:rsidRPr="00F60A50">
        <w:rPr>
          <w:rFonts w:asciiTheme="minorHAnsi" w:hAnsiTheme="minorHAnsi" w:cstheme="minorHAnsi"/>
          <w:sz w:val="24"/>
          <w:szCs w:val="24"/>
        </w:rPr>
        <w:t xml:space="preserve">, </w:t>
      </w:r>
      <w:r w:rsidR="00BA09FB">
        <w:rPr>
          <w:rFonts w:asciiTheme="minorHAnsi" w:hAnsiTheme="minorHAnsi" w:cstheme="minorHAnsi"/>
          <w:sz w:val="24"/>
          <w:szCs w:val="24"/>
        </w:rPr>
        <w:t xml:space="preserve">bydd CGA yn cyfleu’r amserlenni ar gyfer gwneud cynnydd yn erbyn unrhyw amodau i’r bartneriaeth. Bydd hyn yn llunio cam olaf y broses achredu. </w:t>
      </w:r>
    </w:p>
    <w:p w14:paraId="1B1CBE57" w14:textId="77777777" w:rsidR="00E9468F" w:rsidRPr="00F60A50" w:rsidRDefault="00E9468F" w:rsidP="00045225">
      <w:pPr>
        <w:rPr>
          <w:rFonts w:asciiTheme="minorHAnsi" w:hAnsiTheme="minorHAnsi" w:cstheme="minorHAnsi"/>
          <w:sz w:val="24"/>
          <w:szCs w:val="24"/>
        </w:rPr>
      </w:pPr>
    </w:p>
    <w:p w14:paraId="38BED776" w14:textId="114B63D4" w:rsidR="000677D6" w:rsidRPr="00F60A50" w:rsidRDefault="00BA09FB" w:rsidP="00045225">
      <w:pPr>
        <w:rPr>
          <w:rFonts w:asciiTheme="minorHAnsi" w:hAnsiTheme="minorHAnsi" w:cstheme="minorHAnsi"/>
          <w:sz w:val="24"/>
          <w:szCs w:val="24"/>
        </w:rPr>
      </w:pPr>
      <w:r>
        <w:rPr>
          <w:rFonts w:asciiTheme="minorHAnsi" w:hAnsiTheme="minorHAnsi" w:cstheme="minorHAnsi"/>
          <w:sz w:val="24"/>
          <w:szCs w:val="24"/>
        </w:rPr>
        <w:t xml:space="preserve">Bydd CGA yn cadarnhau’r gofyniad am gynllun gweithredu i ddangos sut mae’r Bartneriaeth yn bwriadu bodloni’r amodau sydd wedi’u hamlinellu yn yr adroddiad achredu. Gofynnir am gynllun gweithredu a thystiolaeth ategol o fewn 25 diwrnod gwaith </w:t>
      </w:r>
      <w:r w:rsidR="006B637F">
        <w:rPr>
          <w:rFonts w:asciiTheme="minorHAnsi" w:hAnsiTheme="minorHAnsi" w:cstheme="minorHAnsi"/>
          <w:sz w:val="24"/>
          <w:szCs w:val="24"/>
        </w:rPr>
        <w:t>o</w:t>
      </w:r>
      <w:r>
        <w:rPr>
          <w:rFonts w:asciiTheme="minorHAnsi" w:hAnsiTheme="minorHAnsi" w:cstheme="minorHAnsi"/>
          <w:sz w:val="24"/>
          <w:szCs w:val="24"/>
        </w:rPr>
        <w:t xml:space="preserve"> dderbyn canlyniad yr achredu. </w:t>
      </w:r>
      <w:r w:rsidR="004D49E8">
        <w:rPr>
          <w:rFonts w:asciiTheme="minorHAnsi" w:hAnsiTheme="minorHAnsi" w:cstheme="minorHAnsi"/>
          <w:sz w:val="24"/>
          <w:szCs w:val="24"/>
        </w:rPr>
        <w:t>Diben gofyn am gynllun gweithredu penodol yw sicrhau bod y rhaglen yn cydymffurfio â’r Meini Prawf ac, ar y cyfan, mae’n</w:t>
      </w:r>
      <w:r w:rsidR="00B830D6">
        <w:rPr>
          <w:rFonts w:asciiTheme="minorHAnsi" w:hAnsiTheme="minorHAnsi" w:cstheme="minorHAnsi"/>
          <w:sz w:val="24"/>
          <w:szCs w:val="24"/>
        </w:rPr>
        <w:t xml:space="preserve"> </w:t>
      </w:r>
      <w:r w:rsidR="004D49E8">
        <w:rPr>
          <w:rFonts w:asciiTheme="minorHAnsi" w:hAnsiTheme="minorHAnsi" w:cstheme="minorHAnsi"/>
          <w:sz w:val="24"/>
          <w:szCs w:val="24"/>
        </w:rPr>
        <w:t xml:space="preserve">wahanol </w:t>
      </w:r>
      <w:r w:rsidR="00B830D6">
        <w:rPr>
          <w:rFonts w:asciiTheme="minorHAnsi" w:hAnsiTheme="minorHAnsi" w:cstheme="minorHAnsi"/>
          <w:sz w:val="24"/>
          <w:szCs w:val="24"/>
        </w:rPr>
        <w:t>i gylch cynllunio gwelliant y ddarpariaeth</w:t>
      </w:r>
      <w:r w:rsidR="000677D6" w:rsidRPr="00F60A50">
        <w:rPr>
          <w:rFonts w:asciiTheme="minorHAnsi" w:hAnsiTheme="minorHAnsi" w:cstheme="minorHAnsi"/>
          <w:sz w:val="24"/>
          <w:szCs w:val="24"/>
        </w:rPr>
        <w:t xml:space="preserve">. </w:t>
      </w:r>
    </w:p>
    <w:p w14:paraId="0C5CAB21" w14:textId="77777777" w:rsidR="000677D6" w:rsidRPr="00F60A50" w:rsidRDefault="000677D6" w:rsidP="000677D6">
      <w:pPr>
        <w:ind w:left="720"/>
        <w:rPr>
          <w:rFonts w:asciiTheme="minorHAnsi" w:hAnsiTheme="minorHAnsi" w:cstheme="minorHAnsi"/>
          <w:sz w:val="24"/>
          <w:szCs w:val="24"/>
        </w:rPr>
      </w:pPr>
    </w:p>
    <w:p w14:paraId="5A1DBB9F" w14:textId="6392C5F7" w:rsidR="00D02973" w:rsidRPr="00F60A50" w:rsidRDefault="006B637F" w:rsidP="00045225">
      <w:pPr>
        <w:rPr>
          <w:rFonts w:asciiTheme="minorHAnsi" w:hAnsiTheme="minorHAnsi" w:cstheme="minorHAnsi"/>
          <w:sz w:val="24"/>
          <w:szCs w:val="24"/>
        </w:rPr>
      </w:pPr>
      <w:r>
        <w:rPr>
          <w:rFonts w:asciiTheme="minorHAnsi" w:hAnsiTheme="minorHAnsi" w:cstheme="minorHAnsi"/>
          <w:sz w:val="24"/>
          <w:szCs w:val="24"/>
        </w:rPr>
        <w:t>Wedi i’r</w:t>
      </w:r>
      <w:r w:rsidR="000045B0">
        <w:rPr>
          <w:rFonts w:asciiTheme="minorHAnsi" w:hAnsiTheme="minorHAnsi" w:cstheme="minorHAnsi"/>
          <w:sz w:val="24"/>
          <w:szCs w:val="24"/>
        </w:rPr>
        <w:t xml:space="preserve"> ddogfennaeth </w:t>
      </w:r>
      <w:r>
        <w:rPr>
          <w:rFonts w:asciiTheme="minorHAnsi" w:hAnsiTheme="minorHAnsi" w:cstheme="minorHAnsi"/>
          <w:sz w:val="24"/>
          <w:szCs w:val="24"/>
        </w:rPr>
        <w:t>d</w:t>
      </w:r>
      <w:r w:rsidR="000045B0">
        <w:rPr>
          <w:rFonts w:asciiTheme="minorHAnsi" w:hAnsiTheme="minorHAnsi" w:cstheme="minorHAnsi"/>
          <w:sz w:val="24"/>
          <w:szCs w:val="24"/>
        </w:rPr>
        <w:t xml:space="preserve">dod i law, bydd y pwyllgor achredu yn ei hadolygu cyn cynnal ymweliad asesu monitro amodau. O’r adeg pan dderbynnir yr adroddiad achredu, ein nod yw sicrhau nad yw’r broses hon (sy’n dod i ben </w:t>
      </w:r>
      <w:r w:rsidR="00145F45">
        <w:rPr>
          <w:rFonts w:asciiTheme="minorHAnsi" w:hAnsiTheme="minorHAnsi" w:cstheme="minorHAnsi"/>
          <w:sz w:val="24"/>
          <w:szCs w:val="24"/>
        </w:rPr>
        <w:t>pan dderbynnir y llythyr oddi wrth y pwyllgor), yn para mwy na 3 mis</w:t>
      </w:r>
      <w:r w:rsidR="000677D6" w:rsidRPr="00F60A50">
        <w:rPr>
          <w:rFonts w:asciiTheme="minorHAnsi" w:hAnsiTheme="minorHAnsi" w:cstheme="minorHAnsi"/>
          <w:sz w:val="24"/>
          <w:szCs w:val="24"/>
        </w:rPr>
        <w:t xml:space="preserve">.  </w:t>
      </w:r>
      <w:r w:rsidR="00A00BD3" w:rsidRPr="00F60A50">
        <w:rPr>
          <w:rFonts w:asciiTheme="minorHAnsi" w:hAnsiTheme="minorHAnsi" w:cstheme="minorHAnsi"/>
          <w:sz w:val="24"/>
          <w:szCs w:val="24"/>
        </w:rPr>
        <w:t xml:space="preserve"> </w:t>
      </w:r>
    </w:p>
    <w:p w14:paraId="41B3AA2A" w14:textId="77777777" w:rsidR="00A00BD3" w:rsidRPr="00F60A50" w:rsidRDefault="00A00BD3" w:rsidP="00045225">
      <w:pPr>
        <w:rPr>
          <w:rFonts w:asciiTheme="minorHAnsi" w:hAnsiTheme="minorHAnsi" w:cstheme="minorHAnsi"/>
          <w:sz w:val="24"/>
          <w:szCs w:val="24"/>
        </w:rPr>
      </w:pPr>
    </w:p>
    <w:p w14:paraId="2493DA36" w14:textId="223EBF5A" w:rsidR="00A00BD3" w:rsidRPr="00F60A50" w:rsidRDefault="00080CA0" w:rsidP="00045225">
      <w:pPr>
        <w:rPr>
          <w:rFonts w:asciiTheme="minorHAnsi" w:hAnsiTheme="minorHAnsi" w:cstheme="minorHAnsi"/>
          <w:sz w:val="24"/>
          <w:szCs w:val="24"/>
        </w:rPr>
      </w:pPr>
      <w:r>
        <w:rPr>
          <w:rFonts w:asciiTheme="minorHAnsi" w:hAnsiTheme="minorHAnsi" w:cstheme="minorHAnsi"/>
          <w:sz w:val="24"/>
          <w:szCs w:val="24"/>
        </w:rPr>
        <w:t>Bydd dyddiad yn cael ei drefnu i’r pwyllgor fonitro’r amodau. Fel arfer, bydd yr ymweliad (wyneb yn wyneb neu ar-lein, fel y bo’n briodol)</w:t>
      </w:r>
      <w:r w:rsidR="00FC31B1">
        <w:rPr>
          <w:rFonts w:asciiTheme="minorHAnsi" w:hAnsiTheme="minorHAnsi" w:cstheme="minorHAnsi"/>
          <w:sz w:val="24"/>
          <w:szCs w:val="24"/>
        </w:rPr>
        <w:t xml:space="preserve"> yn ymweliad hanner diwrnod neu ddiwrnod llawn fesul rhaglen,</w:t>
      </w:r>
      <w:r w:rsidR="00A00BD3" w:rsidRPr="00F60A50">
        <w:rPr>
          <w:rFonts w:asciiTheme="minorHAnsi" w:hAnsiTheme="minorHAnsi" w:cstheme="minorHAnsi"/>
          <w:sz w:val="24"/>
          <w:szCs w:val="24"/>
        </w:rPr>
        <w:t xml:space="preserve"> </w:t>
      </w:r>
      <w:r w:rsidR="00FC31B1">
        <w:rPr>
          <w:rFonts w:asciiTheme="minorHAnsi" w:hAnsiTheme="minorHAnsi" w:cstheme="minorHAnsi"/>
          <w:sz w:val="24"/>
          <w:szCs w:val="24"/>
        </w:rPr>
        <w:t>ynghyd ag amser paratoi ar gyfer aelodau’r pwyllgor</w:t>
      </w:r>
      <w:r w:rsidR="00A00BD3" w:rsidRPr="00F60A50">
        <w:rPr>
          <w:rFonts w:asciiTheme="minorHAnsi" w:hAnsiTheme="minorHAnsi" w:cstheme="minorHAnsi"/>
          <w:sz w:val="24"/>
          <w:szCs w:val="24"/>
        </w:rPr>
        <w:t xml:space="preserve">. </w:t>
      </w:r>
      <w:r w:rsidR="00FC31B1">
        <w:rPr>
          <w:rFonts w:asciiTheme="minorHAnsi" w:hAnsiTheme="minorHAnsi" w:cstheme="minorHAnsi"/>
          <w:sz w:val="24"/>
          <w:szCs w:val="24"/>
        </w:rPr>
        <w:t>Fodd bynnag, mae CGA yn cadw’r hawl i ddiwygio hyn</w:t>
      </w:r>
      <w:r w:rsidR="006B637F">
        <w:rPr>
          <w:rFonts w:asciiTheme="minorHAnsi" w:hAnsiTheme="minorHAnsi" w:cstheme="minorHAnsi"/>
          <w:sz w:val="24"/>
          <w:szCs w:val="24"/>
        </w:rPr>
        <w:t>,</w:t>
      </w:r>
      <w:r w:rsidR="00FC31B1">
        <w:rPr>
          <w:rFonts w:asciiTheme="minorHAnsi" w:hAnsiTheme="minorHAnsi" w:cstheme="minorHAnsi"/>
          <w:sz w:val="24"/>
          <w:szCs w:val="24"/>
        </w:rPr>
        <w:t xml:space="preserve"> fel </w:t>
      </w:r>
      <w:r w:rsidR="006B637F">
        <w:rPr>
          <w:rFonts w:asciiTheme="minorHAnsi" w:hAnsiTheme="minorHAnsi" w:cstheme="minorHAnsi"/>
          <w:sz w:val="24"/>
          <w:szCs w:val="24"/>
        </w:rPr>
        <w:t xml:space="preserve">y </w:t>
      </w:r>
      <w:r w:rsidR="00FC31B1">
        <w:rPr>
          <w:rFonts w:asciiTheme="minorHAnsi" w:hAnsiTheme="minorHAnsi" w:cstheme="minorHAnsi"/>
          <w:sz w:val="24"/>
          <w:szCs w:val="24"/>
        </w:rPr>
        <w:t>bo angen, yn dibynnu ar nifer yr amodau y mae angen eu bodloni</w:t>
      </w:r>
      <w:r w:rsidR="00A00BD3" w:rsidRPr="00F60A50">
        <w:rPr>
          <w:rFonts w:asciiTheme="minorHAnsi" w:hAnsiTheme="minorHAnsi" w:cstheme="minorHAnsi"/>
          <w:sz w:val="24"/>
          <w:szCs w:val="24"/>
        </w:rPr>
        <w:t xml:space="preserve">. </w:t>
      </w:r>
    </w:p>
    <w:p w14:paraId="572711FF" w14:textId="77777777" w:rsidR="00A00BD3" w:rsidRPr="00F60A50" w:rsidRDefault="00A00BD3" w:rsidP="00045225">
      <w:pPr>
        <w:rPr>
          <w:rFonts w:asciiTheme="minorHAnsi" w:hAnsiTheme="minorHAnsi" w:cstheme="minorHAnsi"/>
          <w:sz w:val="24"/>
          <w:szCs w:val="24"/>
        </w:rPr>
      </w:pPr>
    </w:p>
    <w:p w14:paraId="10EA4F50" w14:textId="6B58D21C" w:rsidR="005F59D9" w:rsidRPr="00F60A50" w:rsidRDefault="004E4928" w:rsidP="00045225">
      <w:pPr>
        <w:rPr>
          <w:rFonts w:asciiTheme="minorHAnsi" w:hAnsiTheme="minorHAnsi" w:cstheme="minorHAnsi"/>
          <w:sz w:val="24"/>
          <w:szCs w:val="24"/>
        </w:rPr>
      </w:pPr>
      <w:r>
        <w:rPr>
          <w:rFonts w:asciiTheme="minorHAnsi" w:hAnsiTheme="minorHAnsi" w:cstheme="minorHAnsi"/>
          <w:sz w:val="24"/>
          <w:szCs w:val="24"/>
        </w:rPr>
        <w:t>Bydd yr ymweliad yn penderfynu p’un a yw’r bartneriaeth wedi gwneud digon o gynnydd wrth gyflawni’r amodau a amlinellir yn adroddiad canlyniad yr achredu. Gall y pwyllgor</w:t>
      </w:r>
      <w:r w:rsidR="000D0CA4" w:rsidRPr="00F60A50">
        <w:rPr>
          <w:rFonts w:asciiTheme="minorHAnsi" w:hAnsiTheme="minorHAnsi" w:cstheme="minorHAnsi"/>
          <w:sz w:val="24"/>
          <w:szCs w:val="24"/>
        </w:rPr>
        <w:t>:</w:t>
      </w:r>
    </w:p>
    <w:p w14:paraId="07F16437" w14:textId="77777777" w:rsidR="00ED7883" w:rsidRPr="00F60A50" w:rsidRDefault="00ED7883" w:rsidP="00087E2C">
      <w:pPr>
        <w:ind w:left="720"/>
        <w:rPr>
          <w:rFonts w:asciiTheme="minorHAnsi" w:hAnsiTheme="minorHAnsi" w:cstheme="minorHAnsi"/>
          <w:sz w:val="24"/>
          <w:szCs w:val="24"/>
        </w:rPr>
      </w:pPr>
    </w:p>
    <w:p w14:paraId="529E55A4" w14:textId="490CE627" w:rsidR="00ED7883" w:rsidRPr="00F60A50" w:rsidRDefault="000B385C" w:rsidP="00087E2C">
      <w:pPr>
        <w:pStyle w:val="ParagraffRhestr"/>
        <w:numPr>
          <w:ilvl w:val="2"/>
          <w:numId w:val="16"/>
        </w:numPr>
        <w:ind w:left="1287" w:hanging="425"/>
        <w:rPr>
          <w:rFonts w:asciiTheme="minorHAnsi" w:hAnsiTheme="minorHAnsi" w:cstheme="minorHAnsi"/>
          <w:sz w:val="24"/>
          <w:szCs w:val="24"/>
        </w:rPr>
      </w:pPr>
      <w:r>
        <w:rPr>
          <w:rFonts w:asciiTheme="minorHAnsi" w:hAnsiTheme="minorHAnsi" w:cstheme="minorHAnsi"/>
          <w:sz w:val="24"/>
          <w:szCs w:val="24"/>
        </w:rPr>
        <w:t xml:space="preserve">achredu’r rhaglen a gwaredu achrediad amodol y rhaglen os </w:t>
      </w:r>
      <w:r w:rsidR="006B637F">
        <w:rPr>
          <w:rFonts w:asciiTheme="minorHAnsi" w:hAnsiTheme="minorHAnsi" w:cstheme="minorHAnsi"/>
          <w:sz w:val="24"/>
          <w:szCs w:val="24"/>
        </w:rPr>
        <w:t>gwnaed</w:t>
      </w:r>
      <w:r>
        <w:rPr>
          <w:rFonts w:asciiTheme="minorHAnsi" w:hAnsiTheme="minorHAnsi" w:cstheme="minorHAnsi"/>
          <w:sz w:val="24"/>
          <w:szCs w:val="24"/>
        </w:rPr>
        <w:t xml:space="preserve"> digon o gynnydd </w:t>
      </w:r>
    </w:p>
    <w:p w14:paraId="1F484F3E" w14:textId="2DA0B452" w:rsidR="00ED7883" w:rsidRPr="00F60A50" w:rsidRDefault="000B385C" w:rsidP="00087E2C">
      <w:pPr>
        <w:pStyle w:val="ParagraffRhestr"/>
        <w:numPr>
          <w:ilvl w:val="2"/>
          <w:numId w:val="16"/>
        </w:numPr>
        <w:ind w:left="1287" w:hanging="425"/>
        <w:rPr>
          <w:rFonts w:asciiTheme="minorHAnsi" w:hAnsiTheme="minorHAnsi" w:cstheme="minorHAnsi"/>
          <w:sz w:val="24"/>
          <w:szCs w:val="24"/>
        </w:rPr>
      </w:pPr>
      <w:r>
        <w:rPr>
          <w:rFonts w:asciiTheme="minorHAnsi" w:hAnsiTheme="minorHAnsi" w:cstheme="minorHAnsi"/>
          <w:sz w:val="24"/>
          <w:szCs w:val="24"/>
        </w:rPr>
        <w:t xml:space="preserve">achredu’r rhaglen gydag argymhellion </w:t>
      </w:r>
      <w:r w:rsidR="00405068">
        <w:rPr>
          <w:rFonts w:asciiTheme="minorHAnsi" w:hAnsiTheme="minorHAnsi" w:cstheme="minorHAnsi"/>
          <w:sz w:val="24"/>
          <w:szCs w:val="24"/>
        </w:rPr>
        <w:t xml:space="preserve">am gamau gweithredu parhaus i’r rhaglen </w:t>
      </w:r>
    </w:p>
    <w:p w14:paraId="3414CF1F" w14:textId="32C3C8D5" w:rsidR="009D0A79" w:rsidRPr="00F60A50" w:rsidRDefault="00405068" w:rsidP="00270412">
      <w:pPr>
        <w:pStyle w:val="ParagraffRhestr"/>
        <w:numPr>
          <w:ilvl w:val="2"/>
          <w:numId w:val="16"/>
        </w:numPr>
        <w:ind w:left="1287" w:hanging="425"/>
        <w:rPr>
          <w:rFonts w:asciiTheme="minorHAnsi" w:hAnsiTheme="minorHAnsi" w:cstheme="minorHAnsi"/>
          <w:sz w:val="24"/>
          <w:szCs w:val="24"/>
        </w:rPr>
      </w:pPr>
      <w:r>
        <w:rPr>
          <w:rFonts w:asciiTheme="minorHAnsi" w:hAnsiTheme="minorHAnsi" w:cstheme="minorHAnsi"/>
          <w:sz w:val="24"/>
          <w:szCs w:val="24"/>
        </w:rPr>
        <w:t xml:space="preserve">tynnu achrediad yn ôl os na ddangoswyd tystiolaeth o gynnydd digonol i fodloni’r amodau </w:t>
      </w:r>
    </w:p>
    <w:p w14:paraId="1D5AAAAF" w14:textId="77777777" w:rsidR="00045225" w:rsidRPr="00F60A50" w:rsidRDefault="00045225" w:rsidP="00045225">
      <w:pPr>
        <w:rPr>
          <w:rFonts w:asciiTheme="minorHAnsi" w:hAnsiTheme="minorHAnsi" w:cstheme="minorHAnsi"/>
          <w:sz w:val="24"/>
          <w:szCs w:val="24"/>
        </w:rPr>
      </w:pPr>
    </w:p>
    <w:p w14:paraId="3A52CDEC" w14:textId="7FC5DD5D" w:rsidR="00045225" w:rsidRPr="00F60A50" w:rsidRDefault="00405068" w:rsidP="00045225">
      <w:pPr>
        <w:pStyle w:val="Pennawd1"/>
      </w:pPr>
      <w:bookmarkStart w:id="3" w:name="_Toc209789123"/>
      <w:r>
        <w:t xml:space="preserve">Adran </w:t>
      </w:r>
      <w:r w:rsidR="00045225" w:rsidRPr="00F60A50">
        <w:t xml:space="preserve">4 </w:t>
      </w:r>
      <w:r>
        <w:t>–</w:t>
      </w:r>
      <w:r w:rsidR="00045225" w:rsidRPr="00F60A50">
        <w:t xml:space="preserve"> </w:t>
      </w:r>
      <w:r>
        <w:t>Bwrdd Achredu AGA CGA (y Bwrdd)</w:t>
      </w:r>
      <w:bookmarkEnd w:id="3"/>
      <w:r>
        <w:t xml:space="preserve"> </w:t>
      </w:r>
    </w:p>
    <w:p w14:paraId="15B2A21D" w14:textId="77777777" w:rsidR="00045225" w:rsidRPr="00F60A50" w:rsidRDefault="00045225" w:rsidP="00045225">
      <w:pPr>
        <w:pStyle w:val="ParagraffRhestr"/>
        <w:rPr>
          <w:rFonts w:asciiTheme="minorHAnsi" w:hAnsiTheme="minorHAnsi" w:cstheme="minorHAnsi"/>
          <w:sz w:val="24"/>
          <w:szCs w:val="24"/>
        </w:rPr>
      </w:pPr>
    </w:p>
    <w:p w14:paraId="0102020A" w14:textId="4B204963" w:rsidR="00045225" w:rsidRPr="00F60A50" w:rsidRDefault="002C3977"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Mae CGA yn dirprwyo cyfrifoldeb am achredu rhaglenni AGA i’w Fwrdd Achredu AGA, sydd â phwerau i benderfynu p’un a ddylid achredu rhaglen ai peidio, a monitro cydymffurfedd â’r Meini Prawf</w:t>
      </w:r>
      <w:r w:rsidR="00045225" w:rsidRPr="00F60A50">
        <w:rPr>
          <w:rFonts w:asciiTheme="minorHAnsi" w:hAnsiTheme="minorHAnsi" w:cstheme="minorHAnsi"/>
          <w:sz w:val="24"/>
          <w:szCs w:val="24"/>
        </w:rPr>
        <w:t>.</w:t>
      </w:r>
    </w:p>
    <w:p w14:paraId="4514E265" w14:textId="77777777" w:rsidR="00045225" w:rsidRPr="00F60A50" w:rsidRDefault="00045225" w:rsidP="00045225">
      <w:pPr>
        <w:pStyle w:val="ParagraffRhestr"/>
        <w:ind w:left="0"/>
        <w:rPr>
          <w:rFonts w:asciiTheme="minorHAnsi" w:hAnsiTheme="minorHAnsi" w:cstheme="minorHAnsi"/>
          <w:sz w:val="24"/>
          <w:szCs w:val="24"/>
        </w:rPr>
      </w:pPr>
    </w:p>
    <w:p w14:paraId="4D3E0F57" w14:textId="7D478FFF" w:rsidR="00045225" w:rsidRPr="00F60A50" w:rsidRDefault="00C57F88"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Mae’r Bwrdd yn cynnwys Cadeirydd, dau ddirprwy a thua deg aelod ychwanegol. Daw aelodau o gefndiroedd amrywiol, gan gynnwys Addysg Gychwynnol Athrawon, Estyn, consortia, awdurdodau lleol, ysgolion ac ymarferwyr sydd wedi cofrestru gyda CGA yn</w:t>
      </w:r>
      <w:r w:rsidR="006B637F">
        <w:rPr>
          <w:rFonts w:asciiTheme="minorHAnsi" w:hAnsiTheme="minorHAnsi" w:cstheme="minorHAnsi"/>
          <w:sz w:val="24"/>
          <w:szCs w:val="24"/>
        </w:rPr>
        <w:t xml:space="preserve"> y</w:t>
      </w:r>
      <w:r>
        <w:rPr>
          <w:rFonts w:asciiTheme="minorHAnsi" w:hAnsiTheme="minorHAnsi" w:cstheme="minorHAnsi"/>
          <w:sz w:val="24"/>
          <w:szCs w:val="24"/>
        </w:rPr>
        <w:t xml:space="preserve"> </w:t>
      </w:r>
      <w:r w:rsidR="006B637F">
        <w:rPr>
          <w:rFonts w:asciiTheme="minorHAnsi" w:hAnsiTheme="minorHAnsi" w:cstheme="minorHAnsi"/>
          <w:sz w:val="24"/>
          <w:szCs w:val="24"/>
        </w:rPr>
        <w:t>c</w:t>
      </w:r>
      <w:r>
        <w:rPr>
          <w:rFonts w:asciiTheme="minorHAnsi" w:hAnsiTheme="minorHAnsi" w:cstheme="minorHAnsi"/>
          <w:sz w:val="24"/>
          <w:szCs w:val="24"/>
        </w:rPr>
        <w:t xml:space="preserve">ategori </w:t>
      </w:r>
      <w:r w:rsidR="008053AF">
        <w:rPr>
          <w:rFonts w:asciiTheme="minorHAnsi" w:hAnsiTheme="minorHAnsi" w:cstheme="minorHAnsi"/>
          <w:sz w:val="24"/>
          <w:szCs w:val="24"/>
        </w:rPr>
        <w:t>athr</w:t>
      </w:r>
      <w:r w:rsidR="006B637F">
        <w:rPr>
          <w:rFonts w:asciiTheme="minorHAnsi" w:hAnsiTheme="minorHAnsi" w:cstheme="minorHAnsi"/>
          <w:sz w:val="24"/>
          <w:szCs w:val="24"/>
        </w:rPr>
        <w:t>o</w:t>
      </w:r>
      <w:r w:rsidR="008053AF">
        <w:rPr>
          <w:rFonts w:asciiTheme="minorHAnsi" w:hAnsiTheme="minorHAnsi" w:cstheme="minorHAnsi"/>
          <w:sz w:val="24"/>
          <w:szCs w:val="24"/>
        </w:rPr>
        <w:t xml:space="preserve"> </w:t>
      </w:r>
      <w:r>
        <w:rPr>
          <w:rFonts w:asciiTheme="minorHAnsi" w:hAnsiTheme="minorHAnsi" w:cstheme="minorHAnsi"/>
          <w:sz w:val="24"/>
          <w:szCs w:val="24"/>
        </w:rPr>
        <w:t>ysgol, ynghyd ag eraill sydd ag arbenigedd sy’n berthnasol ym marn CGA.</w:t>
      </w:r>
      <w:r w:rsidR="00045225" w:rsidRPr="00F60A50">
        <w:rPr>
          <w:rFonts w:asciiTheme="minorHAnsi" w:hAnsiTheme="minorHAnsi" w:cstheme="minorHAnsi"/>
          <w:sz w:val="24"/>
          <w:szCs w:val="24"/>
        </w:rPr>
        <w:t xml:space="preserve"> </w:t>
      </w:r>
    </w:p>
    <w:p w14:paraId="60DF48F5" w14:textId="77777777" w:rsidR="00045225" w:rsidRPr="00F60A50" w:rsidRDefault="00045225" w:rsidP="00045225">
      <w:pPr>
        <w:pStyle w:val="ParagraffRhestr"/>
        <w:rPr>
          <w:rFonts w:asciiTheme="minorHAnsi" w:hAnsiTheme="minorHAnsi" w:cstheme="minorHAnsi"/>
          <w:sz w:val="24"/>
          <w:szCs w:val="24"/>
        </w:rPr>
      </w:pPr>
    </w:p>
    <w:p w14:paraId="70FEBC5D" w14:textId="5439216C" w:rsidR="00045225" w:rsidRPr="00F60A50" w:rsidRDefault="00CB4F82"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Bydd unrhyw raglen a gyflwynir yn cael ei hystyried gan is-set o aelodau Bwrdd, sef y Pwyllgor Achredu (y ‘Pwyllgor’). I sicrhau cysondeb, bydd pob pwyllgor bob amser yn cynnwys y Cadeirydd neu un dirprwy. Y cworwm, yn rheoliadau Llywodraeth Cymru ar gyfer asesiad, yw tri aelod, sef maint pwyllgor yn nodweddiadol. </w:t>
      </w:r>
    </w:p>
    <w:p w14:paraId="778D220F" w14:textId="77777777" w:rsidR="00045225" w:rsidRPr="00F60A50" w:rsidRDefault="00045225" w:rsidP="00045225">
      <w:pPr>
        <w:pStyle w:val="ParagraffRhestr"/>
        <w:rPr>
          <w:rFonts w:asciiTheme="minorHAnsi" w:hAnsiTheme="minorHAnsi" w:cstheme="minorHAnsi"/>
          <w:sz w:val="24"/>
          <w:szCs w:val="24"/>
        </w:rPr>
      </w:pPr>
    </w:p>
    <w:p w14:paraId="7C609766" w14:textId="4170CEA5" w:rsidR="00045225" w:rsidRPr="00F60A50" w:rsidRDefault="000624AB"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Mae’n ofynnol i bob aelod ddatgan unrhyw wrthdaro buddiannau cyn ystyried </w:t>
      </w:r>
      <w:r w:rsidR="00EC3625">
        <w:rPr>
          <w:rFonts w:asciiTheme="minorHAnsi" w:hAnsiTheme="minorHAnsi" w:cstheme="minorHAnsi"/>
          <w:sz w:val="24"/>
          <w:szCs w:val="24"/>
        </w:rPr>
        <w:t xml:space="preserve">cyflwyniad rhaglen. Bydd </w:t>
      </w:r>
      <w:r w:rsidR="00E9216C">
        <w:rPr>
          <w:rFonts w:asciiTheme="minorHAnsi" w:hAnsiTheme="minorHAnsi" w:cstheme="minorHAnsi"/>
          <w:sz w:val="24"/>
          <w:szCs w:val="24"/>
        </w:rPr>
        <w:t>unrhyw</w:t>
      </w:r>
      <w:r w:rsidR="00EC3625">
        <w:rPr>
          <w:rFonts w:asciiTheme="minorHAnsi" w:hAnsiTheme="minorHAnsi" w:cstheme="minorHAnsi"/>
          <w:sz w:val="24"/>
          <w:szCs w:val="24"/>
        </w:rPr>
        <w:t xml:space="preserve"> </w:t>
      </w:r>
      <w:r w:rsidR="00E9216C">
        <w:rPr>
          <w:rFonts w:asciiTheme="minorHAnsi" w:hAnsiTheme="minorHAnsi" w:cstheme="minorHAnsi"/>
          <w:sz w:val="24"/>
          <w:szCs w:val="24"/>
        </w:rPr>
        <w:t>wrthdaro</w:t>
      </w:r>
      <w:r w:rsidR="00EC3625">
        <w:rPr>
          <w:rFonts w:asciiTheme="minorHAnsi" w:hAnsiTheme="minorHAnsi" w:cstheme="minorHAnsi"/>
          <w:sz w:val="24"/>
          <w:szCs w:val="24"/>
        </w:rPr>
        <w:t xml:space="preserve"> sy’n cael ei nodi naill ai gan aelod Bwrdd neu </w:t>
      </w:r>
      <w:r w:rsidR="00E9216C">
        <w:rPr>
          <w:rFonts w:asciiTheme="minorHAnsi" w:hAnsiTheme="minorHAnsi" w:cstheme="minorHAnsi"/>
          <w:sz w:val="24"/>
          <w:szCs w:val="24"/>
        </w:rPr>
        <w:t>bartneriaeth</w:t>
      </w:r>
      <w:r w:rsidR="00EC3625">
        <w:rPr>
          <w:rFonts w:asciiTheme="minorHAnsi" w:hAnsiTheme="minorHAnsi" w:cstheme="minorHAnsi"/>
          <w:sz w:val="24"/>
          <w:szCs w:val="24"/>
        </w:rPr>
        <w:t xml:space="preserve"> yn cael ei adolygu gan swyddog awdurdodedig CGA, a all geisio cyngor cyfreithiol</w:t>
      </w:r>
      <w:r w:rsidR="006B637F">
        <w:rPr>
          <w:rFonts w:asciiTheme="minorHAnsi" w:hAnsiTheme="minorHAnsi" w:cstheme="minorHAnsi"/>
          <w:sz w:val="24"/>
          <w:szCs w:val="24"/>
        </w:rPr>
        <w:t>,</w:t>
      </w:r>
      <w:r w:rsidR="00EC3625">
        <w:rPr>
          <w:rFonts w:asciiTheme="minorHAnsi" w:hAnsiTheme="minorHAnsi" w:cstheme="minorHAnsi"/>
          <w:sz w:val="24"/>
          <w:szCs w:val="24"/>
        </w:rPr>
        <w:t xml:space="preserve"> os bydd angen. Os ystyrir bod gwrthdaro neu amgyffrediad o wrthdaro yn bodoli, gall fod angen i’r </w:t>
      </w:r>
      <w:r w:rsidR="00E9216C">
        <w:rPr>
          <w:rFonts w:asciiTheme="minorHAnsi" w:hAnsiTheme="minorHAnsi" w:cstheme="minorHAnsi"/>
          <w:sz w:val="24"/>
          <w:szCs w:val="24"/>
        </w:rPr>
        <w:t xml:space="preserve">aelod </w:t>
      </w:r>
      <w:r w:rsidR="00E762BC">
        <w:rPr>
          <w:rFonts w:asciiTheme="minorHAnsi" w:hAnsiTheme="minorHAnsi" w:cstheme="minorHAnsi"/>
          <w:sz w:val="24"/>
          <w:szCs w:val="24"/>
        </w:rPr>
        <w:t xml:space="preserve">gamu’n ôl </w:t>
      </w:r>
      <w:r w:rsidR="00E9216C">
        <w:rPr>
          <w:rFonts w:asciiTheme="minorHAnsi" w:hAnsiTheme="minorHAnsi" w:cstheme="minorHAnsi"/>
          <w:sz w:val="24"/>
          <w:szCs w:val="24"/>
        </w:rPr>
        <w:t>o ystyried y rhaglen benodol honno</w:t>
      </w:r>
      <w:r w:rsidR="00A64AA4" w:rsidRPr="00F60A50">
        <w:rPr>
          <w:rFonts w:asciiTheme="minorHAnsi" w:hAnsiTheme="minorHAnsi" w:cstheme="minorHAnsi"/>
          <w:sz w:val="24"/>
          <w:szCs w:val="24"/>
        </w:rPr>
        <w:t>.</w:t>
      </w:r>
    </w:p>
    <w:p w14:paraId="209D314C" w14:textId="77777777" w:rsidR="00045225" w:rsidRPr="00F60A50" w:rsidRDefault="00045225" w:rsidP="00045225">
      <w:pPr>
        <w:pStyle w:val="ParagraffRhestr"/>
        <w:ind w:left="0"/>
        <w:rPr>
          <w:rFonts w:asciiTheme="minorHAnsi" w:hAnsiTheme="minorHAnsi" w:cstheme="minorHAnsi"/>
          <w:sz w:val="24"/>
          <w:szCs w:val="24"/>
        </w:rPr>
      </w:pPr>
    </w:p>
    <w:p w14:paraId="4978F338" w14:textId="5227C341" w:rsidR="00045225" w:rsidRPr="00F60A50" w:rsidRDefault="0028340B" w:rsidP="00045225">
      <w:pPr>
        <w:rPr>
          <w:rFonts w:asciiTheme="minorHAnsi" w:hAnsiTheme="minorHAnsi" w:cstheme="minorHAnsi"/>
          <w:sz w:val="24"/>
          <w:szCs w:val="24"/>
        </w:rPr>
      </w:pPr>
      <w:r>
        <w:rPr>
          <w:rFonts w:asciiTheme="minorHAnsi" w:hAnsiTheme="minorHAnsi" w:cstheme="minorHAnsi"/>
          <w:sz w:val="24"/>
          <w:szCs w:val="24"/>
        </w:rPr>
        <w:t>Bydd pob cyfarfod yn cael eu gwasanaethu gan swyddog awdurdodedig CGA a staff c</w:t>
      </w:r>
      <w:r w:rsidR="00BA26B0">
        <w:rPr>
          <w:rFonts w:asciiTheme="minorHAnsi" w:hAnsiTheme="minorHAnsi" w:cstheme="minorHAnsi"/>
          <w:sz w:val="24"/>
          <w:szCs w:val="24"/>
        </w:rPr>
        <w:t xml:space="preserve">ymorth </w:t>
      </w:r>
      <w:r>
        <w:rPr>
          <w:rFonts w:asciiTheme="minorHAnsi" w:hAnsiTheme="minorHAnsi" w:cstheme="minorHAnsi"/>
          <w:sz w:val="24"/>
          <w:szCs w:val="24"/>
        </w:rPr>
        <w:t>a fydd yn cynnal trosolwg o’r broses achredu</w:t>
      </w:r>
      <w:r w:rsidR="00205321">
        <w:rPr>
          <w:rFonts w:asciiTheme="minorHAnsi" w:hAnsiTheme="minorHAnsi" w:cstheme="minorHAnsi"/>
          <w:sz w:val="24"/>
          <w:szCs w:val="24"/>
        </w:rPr>
        <w:t>.</w:t>
      </w:r>
    </w:p>
    <w:p w14:paraId="5BD0C50C" w14:textId="77777777" w:rsidR="00E75C03" w:rsidRPr="00F60A50" w:rsidRDefault="00E75C03" w:rsidP="00045225">
      <w:pPr>
        <w:rPr>
          <w:rFonts w:asciiTheme="minorHAnsi" w:hAnsiTheme="minorHAnsi" w:cstheme="minorHAnsi"/>
          <w:sz w:val="24"/>
          <w:szCs w:val="24"/>
        </w:rPr>
      </w:pPr>
    </w:p>
    <w:p w14:paraId="4017978A" w14:textId="7D673A0F" w:rsidR="006B39B7" w:rsidRPr="00F60A50" w:rsidRDefault="002A1EC8" w:rsidP="005830FB">
      <w:pPr>
        <w:pStyle w:val="Pennawd1"/>
      </w:pPr>
      <w:bookmarkStart w:id="4" w:name="_Toc209789124"/>
      <w:r>
        <w:t xml:space="preserve">Adran </w:t>
      </w:r>
      <w:r w:rsidR="00011D96" w:rsidRPr="00F60A50">
        <w:t>5</w:t>
      </w:r>
      <w:r w:rsidR="005830FB" w:rsidRPr="00F60A50">
        <w:t xml:space="preserve"> </w:t>
      </w:r>
      <w:r>
        <w:t>–</w:t>
      </w:r>
      <w:r w:rsidR="005830FB" w:rsidRPr="00F60A50">
        <w:t xml:space="preserve"> </w:t>
      </w:r>
      <w:r>
        <w:t>Amserlenni sy’n gysylltiedig â’r cylch achredu</w:t>
      </w:r>
      <w:bookmarkEnd w:id="4"/>
      <w:r>
        <w:t xml:space="preserve"> </w:t>
      </w:r>
    </w:p>
    <w:p w14:paraId="641D6E0F" w14:textId="77777777" w:rsidR="006B39B7" w:rsidRPr="00F60A50" w:rsidRDefault="006B39B7" w:rsidP="007761B7">
      <w:pPr>
        <w:pStyle w:val="ParagraffRhestr"/>
        <w:rPr>
          <w:rFonts w:asciiTheme="minorHAnsi" w:hAnsiTheme="minorHAnsi" w:cstheme="minorHAnsi"/>
          <w:sz w:val="24"/>
          <w:szCs w:val="24"/>
        </w:rPr>
      </w:pPr>
    </w:p>
    <w:p w14:paraId="581428FD" w14:textId="630F8AA4" w:rsidR="00EB59C7" w:rsidRPr="00F60A50" w:rsidRDefault="002A1EC8" w:rsidP="00C141FE">
      <w:pPr>
        <w:pStyle w:val="ParagraffRhestr"/>
        <w:ind w:left="0"/>
        <w:rPr>
          <w:rFonts w:asciiTheme="minorHAnsi" w:hAnsiTheme="minorHAnsi" w:cstheme="minorHAnsi"/>
          <w:sz w:val="24"/>
          <w:szCs w:val="24"/>
        </w:rPr>
      </w:pPr>
      <w:r>
        <w:rPr>
          <w:rFonts w:asciiTheme="minorHAnsi" w:hAnsiTheme="minorHAnsi" w:cstheme="minorHAnsi"/>
          <w:sz w:val="24"/>
          <w:szCs w:val="24"/>
        </w:rPr>
        <w:t>Ni all yr un rhaglen AGA yng Nghymru fynd yn ei blaen heb achrediad llwyddiannus gan CGA. Bydd yr amserlen ganlynol yn berthnasol i bob rhaglen newydd sy’n ceisio achrediad</w:t>
      </w:r>
      <w:r w:rsidR="00806F1B" w:rsidRPr="00F60A50">
        <w:rPr>
          <w:rFonts w:asciiTheme="minorHAnsi" w:hAnsiTheme="minorHAnsi" w:cstheme="minorHAnsi"/>
          <w:sz w:val="24"/>
          <w:szCs w:val="24"/>
        </w:rPr>
        <w:t>:</w:t>
      </w:r>
    </w:p>
    <w:p w14:paraId="18754F33" w14:textId="77777777" w:rsidR="00050D24" w:rsidRPr="00F60A50" w:rsidRDefault="00050D24" w:rsidP="007761B7">
      <w:pPr>
        <w:pStyle w:val="ParagraffRhestr"/>
        <w:rPr>
          <w:rFonts w:asciiTheme="minorHAnsi" w:hAnsiTheme="minorHAnsi" w:cstheme="minorHAnsi"/>
          <w:sz w:val="24"/>
          <w:szCs w:val="24"/>
        </w:rPr>
      </w:pPr>
    </w:p>
    <w:tbl>
      <w:tblPr>
        <w:tblStyle w:val="GridTabl"/>
        <w:tblW w:w="9498" w:type="dxa"/>
        <w:tblInd w:w="-5" w:type="dxa"/>
        <w:tblLook w:val="04A0" w:firstRow="1" w:lastRow="0" w:firstColumn="1" w:lastColumn="0" w:noHBand="0" w:noVBand="1"/>
      </w:tblPr>
      <w:tblGrid>
        <w:gridCol w:w="5387"/>
        <w:gridCol w:w="4111"/>
      </w:tblGrid>
      <w:tr w:rsidR="00C4305C" w:rsidRPr="00F60A50" w14:paraId="7A9C1FAD" w14:textId="77777777" w:rsidTr="00C141FE">
        <w:tc>
          <w:tcPr>
            <w:tcW w:w="5387" w:type="dxa"/>
          </w:tcPr>
          <w:p w14:paraId="676C1079" w14:textId="286F0FB9" w:rsidR="00C4305C" w:rsidRPr="00F60A50" w:rsidRDefault="002A1EC8" w:rsidP="00341568">
            <w:pPr>
              <w:pStyle w:val="ParagraffRhestr"/>
              <w:ind w:left="0"/>
              <w:rPr>
                <w:rFonts w:asciiTheme="minorHAnsi" w:hAnsiTheme="minorHAnsi" w:cstheme="minorHAnsi"/>
                <w:b/>
                <w:sz w:val="24"/>
                <w:szCs w:val="24"/>
              </w:rPr>
            </w:pPr>
            <w:r>
              <w:rPr>
                <w:rFonts w:asciiTheme="minorHAnsi" w:hAnsiTheme="minorHAnsi" w:cstheme="minorHAnsi"/>
                <w:b/>
                <w:sz w:val="24"/>
                <w:szCs w:val="24"/>
              </w:rPr>
              <w:t xml:space="preserve">Cam gweithredu </w:t>
            </w:r>
          </w:p>
        </w:tc>
        <w:tc>
          <w:tcPr>
            <w:tcW w:w="4111" w:type="dxa"/>
          </w:tcPr>
          <w:p w14:paraId="37C0CD98" w14:textId="18721DB7" w:rsidR="00C4305C" w:rsidRPr="00F60A50" w:rsidRDefault="002A1EC8" w:rsidP="00341568">
            <w:pPr>
              <w:pStyle w:val="ParagraffRhestr"/>
              <w:ind w:left="0"/>
              <w:rPr>
                <w:rFonts w:asciiTheme="minorHAnsi" w:hAnsiTheme="minorHAnsi" w:cstheme="minorHAnsi"/>
                <w:b/>
                <w:sz w:val="24"/>
                <w:szCs w:val="24"/>
              </w:rPr>
            </w:pPr>
            <w:r>
              <w:rPr>
                <w:rFonts w:asciiTheme="minorHAnsi" w:hAnsiTheme="minorHAnsi" w:cstheme="minorHAnsi"/>
                <w:b/>
                <w:sz w:val="24"/>
                <w:szCs w:val="24"/>
              </w:rPr>
              <w:t xml:space="preserve">Dyddiad </w:t>
            </w:r>
          </w:p>
        </w:tc>
      </w:tr>
      <w:tr w:rsidR="00734A21" w:rsidRPr="00F60A50" w14:paraId="5550D4F8" w14:textId="77777777" w:rsidTr="00C141FE">
        <w:tc>
          <w:tcPr>
            <w:tcW w:w="5387" w:type="dxa"/>
          </w:tcPr>
          <w:p w14:paraId="5278196C" w14:textId="08905AEF" w:rsidR="00734A21" w:rsidRPr="00F60A50" w:rsidRDefault="002A1EC8" w:rsidP="000035D9">
            <w:pPr>
              <w:pStyle w:val="ParagraffRhestr"/>
              <w:ind w:left="0"/>
              <w:rPr>
                <w:rFonts w:asciiTheme="minorHAnsi" w:hAnsiTheme="minorHAnsi" w:cstheme="minorHAnsi"/>
                <w:b/>
                <w:sz w:val="24"/>
                <w:szCs w:val="24"/>
              </w:rPr>
            </w:pPr>
            <w:r>
              <w:rPr>
                <w:rFonts w:asciiTheme="minorHAnsi" w:hAnsiTheme="minorHAnsi" w:cstheme="minorHAnsi"/>
                <w:sz w:val="24"/>
                <w:szCs w:val="24"/>
              </w:rPr>
              <w:t xml:space="preserve">Y bartneriaeth i gyflwyno ffurflen Datganiad o Fwriad i CGA </w:t>
            </w:r>
          </w:p>
        </w:tc>
        <w:tc>
          <w:tcPr>
            <w:tcW w:w="4111" w:type="dxa"/>
          </w:tcPr>
          <w:p w14:paraId="64741B86" w14:textId="5AA79E0C" w:rsidR="00734A21" w:rsidRPr="00F60A50" w:rsidRDefault="002A1EC8" w:rsidP="00341568">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Erbyn 6 Ionawr yn y flwyddyn galendr cyn </w:t>
            </w:r>
            <w:r w:rsidR="008C7528">
              <w:rPr>
                <w:rFonts w:asciiTheme="minorHAnsi" w:hAnsiTheme="minorHAnsi" w:cstheme="minorHAnsi"/>
                <w:sz w:val="24"/>
                <w:szCs w:val="24"/>
              </w:rPr>
              <w:t xml:space="preserve">blwyddyn </w:t>
            </w:r>
            <w:r>
              <w:rPr>
                <w:rFonts w:asciiTheme="minorHAnsi" w:hAnsiTheme="minorHAnsi" w:cstheme="minorHAnsi"/>
                <w:sz w:val="24"/>
                <w:szCs w:val="24"/>
              </w:rPr>
              <w:t xml:space="preserve">dechrau’r rhaglen </w:t>
            </w:r>
          </w:p>
        </w:tc>
      </w:tr>
      <w:tr w:rsidR="00C4305C" w:rsidRPr="00F60A50" w14:paraId="0DBDE6AB" w14:textId="77777777" w:rsidTr="00C141FE">
        <w:tc>
          <w:tcPr>
            <w:tcW w:w="5387" w:type="dxa"/>
          </w:tcPr>
          <w:p w14:paraId="19072083" w14:textId="6365F646" w:rsidR="00C4305C" w:rsidRPr="00F60A50" w:rsidRDefault="002A1EC8" w:rsidP="00341568">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Y bartneriaeth i gyflwyno rhaglen i CGA </w:t>
            </w:r>
            <w:r w:rsidR="008C7528">
              <w:rPr>
                <w:rFonts w:asciiTheme="minorHAnsi" w:hAnsiTheme="minorHAnsi" w:cstheme="minorHAnsi"/>
                <w:sz w:val="24"/>
                <w:szCs w:val="24"/>
              </w:rPr>
              <w:t xml:space="preserve">ei </w:t>
            </w:r>
            <w:r>
              <w:rPr>
                <w:rFonts w:asciiTheme="minorHAnsi" w:hAnsiTheme="minorHAnsi" w:cstheme="minorHAnsi"/>
                <w:sz w:val="24"/>
                <w:szCs w:val="24"/>
              </w:rPr>
              <w:t xml:space="preserve">hachredu yn erbyn meini prawf achredu </w:t>
            </w:r>
          </w:p>
        </w:tc>
        <w:tc>
          <w:tcPr>
            <w:tcW w:w="4111" w:type="dxa"/>
          </w:tcPr>
          <w:p w14:paraId="41770314" w14:textId="6E8A8CD2" w:rsidR="00C4305C" w:rsidRPr="00F60A50" w:rsidRDefault="002A1EC8" w:rsidP="00C025B0">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Erbyn </w:t>
            </w:r>
            <w:r w:rsidR="001C09C7" w:rsidRPr="00F60A50">
              <w:rPr>
                <w:rFonts w:asciiTheme="minorHAnsi" w:hAnsiTheme="minorHAnsi" w:cstheme="minorHAnsi"/>
                <w:sz w:val="24"/>
                <w:szCs w:val="24"/>
              </w:rPr>
              <w:t xml:space="preserve">31 </w:t>
            </w:r>
            <w:r>
              <w:rPr>
                <w:rFonts w:asciiTheme="minorHAnsi" w:hAnsiTheme="minorHAnsi" w:cstheme="minorHAnsi"/>
                <w:sz w:val="24"/>
                <w:szCs w:val="24"/>
              </w:rPr>
              <w:t xml:space="preserve">Mawrth y flwyddyn galendr cyn </w:t>
            </w:r>
            <w:r w:rsidR="008C7528">
              <w:rPr>
                <w:rFonts w:asciiTheme="minorHAnsi" w:hAnsiTheme="minorHAnsi" w:cstheme="minorHAnsi"/>
                <w:sz w:val="24"/>
                <w:szCs w:val="24"/>
              </w:rPr>
              <w:t xml:space="preserve">blwyddyn </w:t>
            </w:r>
            <w:r>
              <w:rPr>
                <w:rFonts w:asciiTheme="minorHAnsi" w:hAnsiTheme="minorHAnsi" w:cstheme="minorHAnsi"/>
                <w:sz w:val="24"/>
                <w:szCs w:val="24"/>
              </w:rPr>
              <w:t xml:space="preserve">dechrau’r rhaglen </w:t>
            </w:r>
          </w:p>
        </w:tc>
      </w:tr>
      <w:tr w:rsidR="00C4305C" w:rsidRPr="00F60A50" w14:paraId="19B63140" w14:textId="77777777" w:rsidTr="00C141FE">
        <w:tc>
          <w:tcPr>
            <w:tcW w:w="5387" w:type="dxa"/>
          </w:tcPr>
          <w:p w14:paraId="4946DDC6" w14:textId="10939801" w:rsidR="00C4305C" w:rsidRPr="00F60A50" w:rsidRDefault="007D27BA" w:rsidP="00AB2E99">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CGA yn asesu rhaglenni </w:t>
            </w:r>
          </w:p>
          <w:p w14:paraId="3EB6E2DA" w14:textId="77777777" w:rsidR="00AB2E99" w:rsidRPr="00F60A50" w:rsidRDefault="00AB2E99" w:rsidP="00AB2E99">
            <w:pPr>
              <w:pStyle w:val="ParagraffRhestr"/>
              <w:ind w:left="0"/>
              <w:rPr>
                <w:rFonts w:asciiTheme="minorHAnsi" w:hAnsiTheme="minorHAnsi" w:cstheme="minorHAnsi"/>
                <w:sz w:val="24"/>
                <w:szCs w:val="24"/>
              </w:rPr>
            </w:pPr>
          </w:p>
        </w:tc>
        <w:tc>
          <w:tcPr>
            <w:tcW w:w="4111" w:type="dxa"/>
          </w:tcPr>
          <w:p w14:paraId="09298A95" w14:textId="284F7587" w:rsidR="00C4305C" w:rsidRPr="00F60A50" w:rsidRDefault="007D27BA" w:rsidP="004203B9">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Fel arfer, erbyn 31 Gorffennaf yn y flwyddyn galendr cyn </w:t>
            </w:r>
            <w:r w:rsidR="00B26025">
              <w:rPr>
                <w:rFonts w:asciiTheme="minorHAnsi" w:hAnsiTheme="minorHAnsi" w:cstheme="minorHAnsi"/>
                <w:sz w:val="24"/>
                <w:szCs w:val="24"/>
              </w:rPr>
              <w:t xml:space="preserve">blwyddyn </w:t>
            </w:r>
            <w:r>
              <w:rPr>
                <w:rFonts w:asciiTheme="minorHAnsi" w:hAnsiTheme="minorHAnsi" w:cstheme="minorHAnsi"/>
                <w:sz w:val="24"/>
                <w:szCs w:val="24"/>
              </w:rPr>
              <w:t xml:space="preserve">dechrau’r rhaglen </w:t>
            </w:r>
          </w:p>
        </w:tc>
      </w:tr>
      <w:tr w:rsidR="00414325" w:rsidRPr="00F60A50" w14:paraId="06661863" w14:textId="77777777" w:rsidTr="00C141FE">
        <w:tc>
          <w:tcPr>
            <w:tcW w:w="5387" w:type="dxa"/>
          </w:tcPr>
          <w:p w14:paraId="7D8C23C9" w14:textId="52333738" w:rsidR="00414325" w:rsidRPr="00F60A50" w:rsidRDefault="007D27BA" w:rsidP="001C09C7">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CGA i roi gwybod i’r bartneriaeth am y penderfyniad </w:t>
            </w:r>
          </w:p>
        </w:tc>
        <w:tc>
          <w:tcPr>
            <w:tcW w:w="4111" w:type="dxa"/>
          </w:tcPr>
          <w:p w14:paraId="0445D76D" w14:textId="12777804" w:rsidR="00CB64C6" w:rsidRPr="00F60A50" w:rsidRDefault="007D27BA" w:rsidP="001C09C7">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Fel arfer, erbyn 31 </w:t>
            </w:r>
            <w:r w:rsidR="00007F24">
              <w:rPr>
                <w:rFonts w:asciiTheme="minorHAnsi" w:hAnsiTheme="minorHAnsi" w:cstheme="minorHAnsi"/>
                <w:sz w:val="24"/>
                <w:szCs w:val="24"/>
              </w:rPr>
              <w:t xml:space="preserve">Awst y flwyddyn galendr cyn </w:t>
            </w:r>
            <w:r w:rsidR="00B26025">
              <w:rPr>
                <w:rFonts w:asciiTheme="minorHAnsi" w:hAnsiTheme="minorHAnsi" w:cstheme="minorHAnsi"/>
                <w:sz w:val="24"/>
                <w:szCs w:val="24"/>
              </w:rPr>
              <w:t xml:space="preserve">blwyddyn </w:t>
            </w:r>
            <w:r w:rsidR="00007F24">
              <w:rPr>
                <w:rFonts w:asciiTheme="minorHAnsi" w:hAnsiTheme="minorHAnsi" w:cstheme="minorHAnsi"/>
                <w:sz w:val="24"/>
                <w:szCs w:val="24"/>
              </w:rPr>
              <w:t>dechrau</w:t>
            </w:r>
            <w:r w:rsidR="00457A12">
              <w:rPr>
                <w:rFonts w:asciiTheme="minorHAnsi" w:hAnsiTheme="minorHAnsi" w:cstheme="minorHAnsi"/>
                <w:sz w:val="24"/>
                <w:szCs w:val="24"/>
              </w:rPr>
              <w:t xml:space="preserve">’r rhaglen ac o fewn 15 diwrnod gwaith </w:t>
            </w:r>
            <w:r w:rsidR="006B637F">
              <w:rPr>
                <w:rFonts w:asciiTheme="minorHAnsi" w:hAnsiTheme="minorHAnsi" w:cstheme="minorHAnsi"/>
                <w:sz w:val="24"/>
                <w:szCs w:val="24"/>
              </w:rPr>
              <w:t>o</w:t>
            </w:r>
            <w:r w:rsidR="00457A12">
              <w:rPr>
                <w:rFonts w:asciiTheme="minorHAnsi" w:hAnsiTheme="minorHAnsi" w:cstheme="minorHAnsi"/>
                <w:sz w:val="24"/>
                <w:szCs w:val="24"/>
              </w:rPr>
              <w:t xml:space="preserve"> asesu’r rhaglen </w:t>
            </w:r>
          </w:p>
        </w:tc>
      </w:tr>
      <w:tr w:rsidR="00ED7883" w:rsidRPr="00F60A50" w14:paraId="5F82E857" w14:textId="77777777" w:rsidTr="00C141FE">
        <w:tc>
          <w:tcPr>
            <w:tcW w:w="5387" w:type="dxa"/>
          </w:tcPr>
          <w:p w14:paraId="15C252C0" w14:textId="53765202" w:rsidR="00ED7883" w:rsidRPr="00F60A50" w:rsidRDefault="008B395C" w:rsidP="001C09C7">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Cwblhau pob sesiwn cynllunio gweithredu a chytuno ar amserlenni monitro amodau </w:t>
            </w:r>
          </w:p>
        </w:tc>
        <w:tc>
          <w:tcPr>
            <w:tcW w:w="4111" w:type="dxa"/>
          </w:tcPr>
          <w:p w14:paraId="5AED5FD9" w14:textId="76CFB4B9" w:rsidR="00ED7883" w:rsidRPr="00F60A50" w:rsidRDefault="006A6408" w:rsidP="001C09C7">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Fel arfer, erbyn 31 Hydref yn y flwyddyn galendr cyn </w:t>
            </w:r>
            <w:r w:rsidR="00B26025">
              <w:rPr>
                <w:rFonts w:asciiTheme="minorHAnsi" w:hAnsiTheme="minorHAnsi" w:cstheme="minorHAnsi"/>
                <w:sz w:val="24"/>
                <w:szCs w:val="24"/>
              </w:rPr>
              <w:t xml:space="preserve">blwyddyn </w:t>
            </w:r>
            <w:r>
              <w:rPr>
                <w:rFonts w:asciiTheme="minorHAnsi" w:hAnsiTheme="minorHAnsi" w:cstheme="minorHAnsi"/>
                <w:sz w:val="24"/>
                <w:szCs w:val="24"/>
              </w:rPr>
              <w:t xml:space="preserve">dechrau’r rhaglen </w:t>
            </w:r>
          </w:p>
        </w:tc>
      </w:tr>
      <w:tr w:rsidR="00AB2E99" w:rsidRPr="00F60A50" w14:paraId="2A55E602" w14:textId="77777777" w:rsidTr="00C141FE">
        <w:tc>
          <w:tcPr>
            <w:tcW w:w="5387" w:type="dxa"/>
          </w:tcPr>
          <w:p w14:paraId="3C1829A6" w14:textId="168DDD80" w:rsidR="00AB2E99" w:rsidRPr="00F60A50" w:rsidRDefault="006A6408" w:rsidP="004203B9">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CGA i gadarnhau’r nifer a ariennir ar gyfer y rhaglen </w:t>
            </w:r>
          </w:p>
        </w:tc>
        <w:tc>
          <w:tcPr>
            <w:tcW w:w="4111" w:type="dxa"/>
          </w:tcPr>
          <w:p w14:paraId="06028932" w14:textId="195517B8" w:rsidR="006C58E4" w:rsidRPr="00F60A50" w:rsidRDefault="006A6408" w:rsidP="00C025B0">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Rhagfyr y flwyddyn galendr cyn </w:t>
            </w:r>
            <w:r w:rsidR="00B26025">
              <w:rPr>
                <w:rFonts w:asciiTheme="minorHAnsi" w:hAnsiTheme="minorHAnsi" w:cstheme="minorHAnsi"/>
                <w:sz w:val="24"/>
                <w:szCs w:val="24"/>
              </w:rPr>
              <w:t xml:space="preserve">blwyddyn </w:t>
            </w:r>
            <w:r>
              <w:rPr>
                <w:rFonts w:asciiTheme="minorHAnsi" w:hAnsiTheme="minorHAnsi" w:cstheme="minorHAnsi"/>
                <w:sz w:val="24"/>
                <w:szCs w:val="24"/>
              </w:rPr>
              <w:t xml:space="preserve">dechrau’r rhaglen </w:t>
            </w:r>
          </w:p>
        </w:tc>
      </w:tr>
      <w:tr w:rsidR="00ED7883" w:rsidRPr="00F60A50" w14:paraId="6F899FC9" w14:textId="77777777" w:rsidTr="00C141FE">
        <w:tc>
          <w:tcPr>
            <w:tcW w:w="5387" w:type="dxa"/>
          </w:tcPr>
          <w:p w14:paraId="3C659FF6" w14:textId="4B6F832E" w:rsidR="00ED7883" w:rsidRPr="00F60A50" w:rsidRDefault="006A6408" w:rsidP="00ED7883">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Ymgymryd â phob ymweliad monitro a’u gwerthuso </w:t>
            </w:r>
          </w:p>
        </w:tc>
        <w:tc>
          <w:tcPr>
            <w:tcW w:w="4111" w:type="dxa"/>
          </w:tcPr>
          <w:p w14:paraId="21B673EA" w14:textId="50D9866B" w:rsidR="00ED7883" w:rsidRPr="00F60A50" w:rsidRDefault="006A6408" w:rsidP="00ED7883">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Dim hwyrach na 3 mis cyn dechrau’r rhaglen </w:t>
            </w:r>
          </w:p>
        </w:tc>
      </w:tr>
      <w:tr w:rsidR="00C4305C" w:rsidRPr="00F60A50" w14:paraId="46C879D2" w14:textId="77777777" w:rsidTr="00C141FE">
        <w:tc>
          <w:tcPr>
            <w:tcW w:w="5387" w:type="dxa"/>
          </w:tcPr>
          <w:p w14:paraId="2EDBB5AE" w14:textId="713C6FEE" w:rsidR="0049511A" w:rsidRPr="00F60A50" w:rsidRDefault="006A6408" w:rsidP="006A6408">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Y bartneriaeth i ddechrau cyflwyno’r rhaglen newydd </w:t>
            </w:r>
          </w:p>
        </w:tc>
        <w:tc>
          <w:tcPr>
            <w:tcW w:w="4111" w:type="dxa"/>
          </w:tcPr>
          <w:p w14:paraId="3DD59BD8" w14:textId="028C0863" w:rsidR="00C4305C" w:rsidRPr="00F60A50" w:rsidRDefault="006A6408" w:rsidP="00C025B0">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Yn nodweddiadol, o 1 Medi yn y flwyddyn ddechrau </w:t>
            </w:r>
          </w:p>
        </w:tc>
      </w:tr>
    </w:tbl>
    <w:p w14:paraId="13F64AA7" w14:textId="77777777" w:rsidR="005A2E74" w:rsidRPr="00F60A50" w:rsidRDefault="005A2E74" w:rsidP="00F95153">
      <w:pPr>
        <w:rPr>
          <w:rFonts w:asciiTheme="minorHAnsi" w:hAnsiTheme="minorHAnsi" w:cstheme="minorHAnsi"/>
          <w:sz w:val="24"/>
          <w:szCs w:val="24"/>
        </w:rPr>
      </w:pPr>
    </w:p>
    <w:p w14:paraId="6A9AA894" w14:textId="203636FA" w:rsidR="00791EA5" w:rsidRPr="00F60A50" w:rsidRDefault="006A6408" w:rsidP="005830FB">
      <w:pPr>
        <w:pStyle w:val="Pennawd1"/>
      </w:pPr>
      <w:bookmarkStart w:id="5" w:name="_Toc209789125"/>
      <w:r>
        <w:t xml:space="preserve">Adran </w:t>
      </w:r>
      <w:r w:rsidR="00011D96" w:rsidRPr="00F60A50">
        <w:t>6</w:t>
      </w:r>
      <w:r w:rsidR="005830FB" w:rsidRPr="00F60A50">
        <w:t xml:space="preserve"> </w:t>
      </w:r>
      <w:r>
        <w:t>–</w:t>
      </w:r>
      <w:r w:rsidR="005830FB" w:rsidRPr="00F60A50">
        <w:t xml:space="preserve"> </w:t>
      </w:r>
      <w:r>
        <w:t>Sut i gyflwyno rhaglen i’w hachredu</w:t>
      </w:r>
      <w:bookmarkEnd w:id="5"/>
      <w:r>
        <w:t xml:space="preserve"> </w:t>
      </w:r>
    </w:p>
    <w:p w14:paraId="4A4233A5" w14:textId="77777777" w:rsidR="00791EA5" w:rsidRPr="00F60A50" w:rsidRDefault="00791EA5" w:rsidP="00C17B26">
      <w:pPr>
        <w:pStyle w:val="ParagraffRhestr"/>
        <w:ind w:left="654"/>
        <w:rPr>
          <w:rFonts w:asciiTheme="minorHAnsi" w:hAnsiTheme="minorHAnsi" w:cstheme="minorHAnsi"/>
          <w:sz w:val="24"/>
          <w:szCs w:val="24"/>
        </w:rPr>
      </w:pPr>
    </w:p>
    <w:p w14:paraId="68C420C6" w14:textId="0ECD2302" w:rsidR="00C141FE" w:rsidRPr="00F60A50" w:rsidRDefault="00A265D1" w:rsidP="00C141FE">
      <w:pPr>
        <w:rPr>
          <w:rFonts w:asciiTheme="minorHAnsi" w:hAnsiTheme="minorHAnsi" w:cstheme="minorHAnsi"/>
          <w:sz w:val="24"/>
          <w:szCs w:val="24"/>
        </w:rPr>
      </w:pPr>
      <w:r>
        <w:rPr>
          <w:rFonts w:asciiTheme="minorHAnsi" w:hAnsiTheme="minorHAnsi" w:cstheme="minorHAnsi"/>
          <w:sz w:val="24"/>
          <w:szCs w:val="24"/>
        </w:rPr>
        <w:t xml:space="preserve">Rhaid i bartneriaethau gyflwyno rhaglenni i CGA gan ddefnyddio’r ‘Ffurflen ar gyfer cyflwyno rhaglenni AGA </w:t>
      </w:r>
      <w:r w:rsidR="00D11F3A">
        <w:rPr>
          <w:rFonts w:asciiTheme="minorHAnsi" w:hAnsiTheme="minorHAnsi" w:cstheme="minorHAnsi"/>
          <w:sz w:val="24"/>
          <w:szCs w:val="24"/>
        </w:rPr>
        <w:t xml:space="preserve">am achrediad’ </w:t>
      </w:r>
      <w:r>
        <w:rPr>
          <w:rFonts w:asciiTheme="minorHAnsi" w:hAnsiTheme="minorHAnsi" w:cstheme="minorHAnsi"/>
          <w:sz w:val="24"/>
          <w:szCs w:val="24"/>
        </w:rPr>
        <w:t xml:space="preserve">yn unol â’r amserlen yn adran 5. Mae’r ffurflen hon ar gael ar </w:t>
      </w:r>
      <w:hyperlink r:id="rId15" w:history="1">
        <w:r w:rsidR="0067316B" w:rsidRPr="006C4D6A">
          <w:rPr>
            <w:rStyle w:val="Hyperddolen"/>
            <w:rFonts w:asciiTheme="minorHAnsi" w:hAnsiTheme="minorHAnsi" w:cstheme="minorHAnsi"/>
            <w:sz w:val="24"/>
            <w:szCs w:val="24"/>
          </w:rPr>
          <w:t>https://www.ewc.wales/site/index.php/cy/achredu/achredu-addysg-gychwynnol-athrawon-aga/cyflwyno-rhaglen</w:t>
        </w:r>
      </w:hyperlink>
      <w:r w:rsidR="0067316B">
        <w:rPr>
          <w:rFonts w:asciiTheme="minorHAnsi" w:hAnsiTheme="minorHAnsi" w:cstheme="minorHAnsi"/>
          <w:sz w:val="24"/>
          <w:szCs w:val="24"/>
        </w:rPr>
        <w:t xml:space="preserve">. </w:t>
      </w:r>
    </w:p>
    <w:p w14:paraId="472A31FB" w14:textId="77777777" w:rsidR="00C141FE" w:rsidRPr="00F60A50" w:rsidRDefault="00C141FE" w:rsidP="00C141FE">
      <w:pPr>
        <w:rPr>
          <w:rFonts w:asciiTheme="minorHAnsi" w:hAnsiTheme="minorHAnsi" w:cstheme="minorHAnsi"/>
          <w:sz w:val="24"/>
          <w:szCs w:val="24"/>
        </w:rPr>
      </w:pPr>
    </w:p>
    <w:p w14:paraId="38CC5329" w14:textId="2C830AA0" w:rsidR="00DC4865" w:rsidRPr="00F60A50" w:rsidRDefault="0067316B" w:rsidP="00C141FE">
      <w:pPr>
        <w:rPr>
          <w:rFonts w:asciiTheme="minorHAnsi" w:hAnsiTheme="minorHAnsi" w:cstheme="minorHAnsi"/>
          <w:sz w:val="24"/>
          <w:szCs w:val="24"/>
        </w:rPr>
      </w:pPr>
      <w:r>
        <w:rPr>
          <w:rFonts w:asciiTheme="minorHAnsi" w:hAnsiTheme="minorHAnsi" w:cstheme="minorHAnsi"/>
          <w:sz w:val="24"/>
          <w:szCs w:val="24"/>
        </w:rPr>
        <w:t xml:space="preserve">Ni fydd CGA yn derbyn cyflwyniadau mewn unrhyw fformat arall nac ar ôl 31 Mawrth. </w:t>
      </w:r>
    </w:p>
    <w:p w14:paraId="119F11BB" w14:textId="073D4E85" w:rsidR="00C141FE" w:rsidRPr="00F60A50" w:rsidRDefault="0067316B" w:rsidP="00C141FE">
      <w:pPr>
        <w:pStyle w:val="NormalGwe"/>
        <w:rPr>
          <w:rFonts w:asciiTheme="minorHAnsi" w:hAnsiTheme="minorHAnsi" w:cstheme="minorHAnsi"/>
          <w:lang w:eastAsia="en-US"/>
        </w:rPr>
      </w:pPr>
      <w:r>
        <w:rPr>
          <w:rFonts w:asciiTheme="minorHAnsi" w:hAnsiTheme="minorHAnsi" w:cstheme="minorHAnsi"/>
          <w:lang w:eastAsia="en-US"/>
        </w:rPr>
        <w:t xml:space="preserve">Gofynnir i bartneriaethau sicrhau bod cyflwyniadau yn glir, yn gryno ac yn canolbwyntio’n uniongyrchol ar ddangos sut mae’r rhaglen yn bodloni’r meini prawf. Ni ddylai </w:t>
      </w:r>
      <w:r w:rsidR="00E12870">
        <w:rPr>
          <w:rFonts w:asciiTheme="minorHAnsi" w:hAnsiTheme="minorHAnsi" w:cstheme="minorHAnsi"/>
          <w:lang w:eastAsia="en-US"/>
        </w:rPr>
        <w:t xml:space="preserve">cefndir sefydliadol estynedig na disgrifiadau diangen gael eu cynnwys. Mae’r pwyllgor yn rhoi pwys ar gyflwyniadau sy’n blaenoriaethu ansawdd a pherthnasedd tystiolaeth </w:t>
      </w:r>
      <w:r w:rsidR="00C56C8E">
        <w:rPr>
          <w:rFonts w:asciiTheme="minorHAnsi" w:hAnsiTheme="minorHAnsi" w:cstheme="minorHAnsi"/>
          <w:lang w:eastAsia="en-US"/>
        </w:rPr>
        <w:t>yn hytrach na faint o ddeunydd a ddarperir, ac sy’n galluogi’r pwyllgor i gael at y wybodaeth y mae ei hangen i wneud penderfyniadau yn hawdd.</w:t>
      </w:r>
    </w:p>
    <w:p w14:paraId="1E77F180" w14:textId="0333626C" w:rsidR="00C141FE" w:rsidRPr="00F60A50" w:rsidRDefault="003C244E" w:rsidP="00C141FE">
      <w:pPr>
        <w:pStyle w:val="NormalGwe"/>
        <w:rPr>
          <w:rFonts w:asciiTheme="minorHAnsi" w:hAnsiTheme="minorHAnsi" w:cstheme="minorHAnsi"/>
          <w:lang w:eastAsia="en-US"/>
        </w:rPr>
      </w:pPr>
      <w:r>
        <w:rPr>
          <w:rFonts w:asciiTheme="minorHAnsi" w:hAnsiTheme="minorHAnsi" w:cstheme="minorHAnsi"/>
          <w:lang w:eastAsia="en-US"/>
        </w:rPr>
        <w:t>Lle bo’n briodol, mae defnyddio diagramau, tablau neu siartiau llif yn cael ei annog, oherwydd yn aml, gall y rhain gyfleu gwybodaeth yn fwy effeithiol na thestun hirfaith</w:t>
      </w:r>
      <w:r w:rsidR="00C141FE" w:rsidRPr="00F60A50">
        <w:rPr>
          <w:rFonts w:asciiTheme="minorHAnsi" w:hAnsiTheme="minorHAnsi" w:cstheme="minorHAnsi"/>
          <w:lang w:eastAsia="en-US"/>
        </w:rPr>
        <w:t>.</w:t>
      </w:r>
    </w:p>
    <w:p w14:paraId="7A7888AC" w14:textId="4C94D754" w:rsidR="00C025B0" w:rsidRPr="00F60A50" w:rsidRDefault="003C244E" w:rsidP="00D659A1">
      <w:pPr>
        <w:pStyle w:val="NormalGwe"/>
        <w:rPr>
          <w:rFonts w:asciiTheme="minorHAnsi" w:hAnsiTheme="minorHAnsi" w:cstheme="minorHAnsi"/>
        </w:rPr>
      </w:pPr>
      <w:r>
        <w:rPr>
          <w:rFonts w:asciiTheme="minorHAnsi" w:hAnsiTheme="minorHAnsi" w:cstheme="minorHAnsi"/>
          <w:lang w:eastAsia="en-US"/>
        </w:rPr>
        <w:t xml:space="preserve">Fel canllaw, ni ddylai </w:t>
      </w:r>
      <w:r w:rsidR="00E31F21">
        <w:rPr>
          <w:rFonts w:asciiTheme="minorHAnsi" w:hAnsiTheme="minorHAnsi" w:cstheme="minorHAnsi"/>
          <w:lang w:eastAsia="en-US"/>
        </w:rPr>
        <w:t xml:space="preserve">hyd </w:t>
      </w:r>
      <w:r>
        <w:rPr>
          <w:rFonts w:asciiTheme="minorHAnsi" w:hAnsiTheme="minorHAnsi" w:cstheme="minorHAnsi"/>
          <w:lang w:eastAsia="en-US"/>
        </w:rPr>
        <w:t xml:space="preserve">cyflwyniadau fod yn fwy na </w:t>
      </w:r>
      <w:r w:rsidR="00E31F21" w:rsidRPr="00E31F21">
        <w:rPr>
          <w:rFonts w:asciiTheme="minorHAnsi" w:hAnsiTheme="minorHAnsi" w:cstheme="minorHAnsi"/>
          <w:b/>
          <w:bCs/>
          <w:u w:val="single"/>
          <w:lang w:eastAsia="en-US"/>
        </w:rPr>
        <w:t>60</w:t>
      </w:r>
      <w:r w:rsidR="00E31F21">
        <w:rPr>
          <w:rFonts w:asciiTheme="minorHAnsi" w:hAnsiTheme="minorHAnsi" w:cstheme="minorHAnsi"/>
          <w:lang w:eastAsia="en-US"/>
        </w:rPr>
        <w:t xml:space="preserve"> tudalen</w:t>
      </w:r>
      <w:r w:rsidR="006B637F">
        <w:rPr>
          <w:rFonts w:asciiTheme="minorHAnsi" w:hAnsiTheme="minorHAnsi" w:cstheme="minorHAnsi"/>
          <w:lang w:eastAsia="en-US"/>
        </w:rPr>
        <w:t>,</w:t>
      </w:r>
      <w:r w:rsidR="00E31F21">
        <w:rPr>
          <w:rFonts w:asciiTheme="minorHAnsi" w:hAnsiTheme="minorHAnsi" w:cstheme="minorHAnsi"/>
          <w:lang w:eastAsia="en-US"/>
        </w:rPr>
        <w:t xml:space="preserve"> fel arfer. Mae cyflwyniadau sydd dipyn hwy na hyn yn annhebygol o fod yn ddefnyddiol i’r Pwyllgor a gallant </w:t>
      </w:r>
      <w:r w:rsidR="00551622">
        <w:rPr>
          <w:rFonts w:asciiTheme="minorHAnsi" w:hAnsiTheme="minorHAnsi" w:cstheme="minorHAnsi"/>
          <w:lang w:eastAsia="en-US"/>
        </w:rPr>
        <w:t>achosi oedi wrth eu hystyried</w:t>
      </w:r>
      <w:r w:rsidR="00D659A1" w:rsidRPr="00F60A50">
        <w:rPr>
          <w:rFonts w:asciiTheme="minorHAnsi" w:hAnsiTheme="minorHAnsi" w:cstheme="minorHAnsi"/>
          <w:lang w:eastAsia="en-US"/>
        </w:rPr>
        <w:t>.</w:t>
      </w:r>
    </w:p>
    <w:p w14:paraId="7D203221" w14:textId="3D0D297B" w:rsidR="00555470" w:rsidRPr="00F60A50" w:rsidRDefault="00551622" w:rsidP="00C141FE">
      <w:pPr>
        <w:rPr>
          <w:rFonts w:asciiTheme="minorHAnsi" w:hAnsiTheme="minorHAnsi" w:cstheme="minorHAnsi"/>
          <w:sz w:val="24"/>
          <w:szCs w:val="24"/>
        </w:rPr>
      </w:pPr>
      <w:r>
        <w:rPr>
          <w:rFonts w:asciiTheme="minorHAnsi" w:hAnsiTheme="minorHAnsi" w:cstheme="minorHAnsi"/>
          <w:b/>
          <w:sz w:val="24"/>
          <w:szCs w:val="24"/>
        </w:rPr>
        <w:t>Rhaid cyflwyno ffurflen ar wahân ar gyfer pob rhaglen y mae’r bartneriaeth yn ceisio achrediad ar ei chyfer</w:t>
      </w:r>
      <w:r w:rsidR="00CB23F7" w:rsidRPr="00F60A50">
        <w:rPr>
          <w:rFonts w:asciiTheme="minorHAnsi" w:hAnsiTheme="minorHAnsi" w:cstheme="minorHAnsi"/>
          <w:sz w:val="24"/>
          <w:szCs w:val="24"/>
        </w:rPr>
        <w:t>.</w:t>
      </w:r>
      <w:r w:rsidR="00555470" w:rsidRPr="00F60A50">
        <w:rPr>
          <w:rFonts w:asciiTheme="minorHAnsi" w:hAnsiTheme="minorHAnsi" w:cstheme="minorHAnsi"/>
          <w:sz w:val="24"/>
          <w:szCs w:val="24"/>
        </w:rPr>
        <w:t xml:space="preserve"> </w:t>
      </w:r>
      <w:r w:rsidRPr="00551622">
        <w:rPr>
          <w:rFonts w:asciiTheme="minorHAnsi" w:hAnsiTheme="minorHAnsi" w:cstheme="minorHAnsi"/>
          <w:b/>
          <w:bCs/>
          <w:sz w:val="24"/>
          <w:szCs w:val="24"/>
        </w:rPr>
        <w:t>Nid</w:t>
      </w:r>
      <w:r>
        <w:rPr>
          <w:rFonts w:asciiTheme="minorHAnsi" w:hAnsiTheme="minorHAnsi" w:cstheme="minorHAnsi"/>
          <w:sz w:val="24"/>
          <w:szCs w:val="24"/>
        </w:rPr>
        <w:t xml:space="preserve"> oes angen cyflwyniad ar wahân ar gyfer </w:t>
      </w:r>
      <w:r w:rsidR="007E104A">
        <w:rPr>
          <w:rFonts w:asciiTheme="minorHAnsi" w:hAnsiTheme="minorHAnsi" w:cstheme="minorHAnsi"/>
          <w:sz w:val="24"/>
          <w:szCs w:val="24"/>
        </w:rPr>
        <w:t xml:space="preserve">yr holl lwybrau </w:t>
      </w:r>
      <w:r>
        <w:rPr>
          <w:rFonts w:asciiTheme="minorHAnsi" w:hAnsiTheme="minorHAnsi" w:cstheme="minorHAnsi"/>
          <w:sz w:val="24"/>
          <w:szCs w:val="24"/>
        </w:rPr>
        <w:t>arbenigedd pwnc o fewn pob rhaglen</w:t>
      </w:r>
      <w:r w:rsidR="00555470" w:rsidRPr="00F60A50">
        <w:rPr>
          <w:rFonts w:asciiTheme="minorHAnsi" w:hAnsiTheme="minorHAnsi" w:cstheme="minorHAnsi"/>
          <w:sz w:val="24"/>
          <w:szCs w:val="24"/>
        </w:rPr>
        <w:t xml:space="preserve">. </w:t>
      </w:r>
      <w:r w:rsidR="007E104A">
        <w:rPr>
          <w:rFonts w:asciiTheme="minorHAnsi" w:hAnsiTheme="minorHAnsi" w:cstheme="minorHAnsi"/>
          <w:sz w:val="24"/>
          <w:szCs w:val="24"/>
        </w:rPr>
        <w:t xml:space="preserve">Dylai nifer ddisgwyliedig yr athrawon dan hyfforddiant o fewn pob cyfnod/pwnc gael ei chyflwyno </w:t>
      </w:r>
      <w:r w:rsidR="00F71D9C">
        <w:rPr>
          <w:rFonts w:asciiTheme="minorHAnsi" w:hAnsiTheme="minorHAnsi" w:cstheme="minorHAnsi"/>
          <w:sz w:val="24"/>
          <w:szCs w:val="24"/>
        </w:rPr>
        <w:t xml:space="preserve">ar </w:t>
      </w:r>
      <w:r w:rsidR="00361CE5">
        <w:rPr>
          <w:rFonts w:asciiTheme="minorHAnsi" w:hAnsiTheme="minorHAnsi" w:cstheme="minorHAnsi"/>
          <w:sz w:val="24"/>
          <w:szCs w:val="24"/>
        </w:rPr>
        <w:t>dudalen y ‘Crynodeb o’r Rhaglen’ gan ddefnyddio tablau tebyg i’r rhai isod, a ddarperir er enghraifft yn unig</w:t>
      </w:r>
      <w:r w:rsidR="00555470" w:rsidRPr="00F60A50">
        <w:rPr>
          <w:rFonts w:asciiTheme="minorHAnsi" w:hAnsiTheme="minorHAnsi" w:cstheme="minorHAnsi"/>
          <w:sz w:val="24"/>
          <w:szCs w:val="24"/>
        </w:rPr>
        <w:t>:</w:t>
      </w:r>
    </w:p>
    <w:p w14:paraId="573021BC" w14:textId="77777777" w:rsidR="00F34EBE" w:rsidRPr="00F60A50" w:rsidRDefault="00F34EBE" w:rsidP="00C17B26">
      <w:pPr>
        <w:ind w:left="708"/>
        <w:rPr>
          <w:rFonts w:asciiTheme="minorHAnsi" w:hAnsiTheme="minorHAnsi" w:cstheme="minorHAnsi"/>
          <w:b/>
          <w:sz w:val="24"/>
          <w:szCs w:val="24"/>
        </w:rPr>
      </w:pPr>
    </w:p>
    <w:p w14:paraId="6C8B0BFA" w14:textId="6178126E" w:rsidR="00555470" w:rsidRPr="00F60A50" w:rsidRDefault="00A536C9" w:rsidP="00C141FE">
      <w:pPr>
        <w:rPr>
          <w:rFonts w:asciiTheme="minorHAnsi" w:hAnsiTheme="minorHAnsi" w:cstheme="minorHAnsi"/>
          <w:b/>
          <w:sz w:val="24"/>
          <w:szCs w:val="24"/>
        </w:rPr>
      </w:pPr>
      <w:r>
        <w:rPr>
          <w:rFonts w:asciiTheme="minorHAnsi" w:hAnsiTheme="minorHAnsi" w:cstheme="minorHAnsi"/>
          <w:b/>
          <w:sz w:val="24"/>
          <w:szCs w:val="24"/>
        </w:rPr>
        <w:t>Enghraifft un</w:t>
      </w:r>
      <w:r w:rsidR="00555470" w:rsidRPr="00F60A50">
        <w:rPr>
          <w:rFonts w:asciiTheme="minorHAnsi" w:hAnsiTheme="minorHAnsi" w:cstheme="minorHAnsi"/>
          <w:b/>
          <w:sz w:val="24"/>
          <w:szCs w:val="24"/>
        </w:rPr>
        <w:t>:</w:t>
      </w:r>
    </w:p>
    <w:p w14:paraId="2D575821" w14:textId="77777777" w:rsidR="001D0A8B" w:rsidRPr="00F60A50" w:rsidRDefault="001D0A8B" w:rsidP="00C17B26">
      <w:pPr>
        <w:ind w:left="708"/>
        <w:rPr>
          <w:rFonts w:asciiTheme="minorHAnsi" w:hAnsiTheme="minorHAnsi" w:cstheme="minorHAnsi"/>
          <w:b/>
          <w:sz w:val="24"/>
          <w:szCs w:val="24"/>
        </w:rPr>
      </w:pPr>
    </w:p>
    <w:tbl>
      <w:tblPr>
        <w:tblStyle w:val="GridTabl"/>
        <w:tblW w:w="7968" w:type="dxa"/>
        <w:tblInd w:w="816" w:type="dxa"/>
        <w:tblLook w:val="04A0" w:firstRow="1" w:lastRow="0" w:firstColumn="1" w:lastColumn="0" w:noHBand="0" w:noVBand="1"/>
      </w:tblPr>
      <w:tblGrid>
        <w:gridCol w:w="2014"/>
        <w:gridCol w:w="1559"/>
        <w:gridCol w:w="1984"/>
        <w:gridCol w:w="2411"/>
      </w:tblGrid>
      <w:tr w:rsidR="00555470" w:rsidRPr="00F60A50" w14:paraId="781838CF"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0ADCA975" w14:textId="2F16D1EB" w:rsidR="00555470" w:rsidRPr="00F60A50" w:rsidRDefault="00A536C9" w:rsidP="00ED7883">
            <w:pPr>
              <w:rPr>
                <w:rFonts w:asciiTheme="minorHAnsi" w:hAnsiTheme="minorHAnsi" w:cstheme="minorHAnsi"/>
                <w:sz w:val="24"/>
                <w:szCs w:val="24"/>
                <w:lang w:eastAsia="en-GB"/>
              </w:rPr>
            </w:pPr>
            <w:r>
              <w:rPr>
                <w:rFonts w:asciiTheme="minorHAnsi" w:hAnsiTheme="minorHAnsi" w:cstheme="minorHAnsi"/>
                <w:sz w:val="24"/>
                <w:szCs w:val="24"/>
                <w:lang w:eastAsia="en-GB"/>
              </w:rPr>
              <w:t xml:space="preserve">Teitl y rhaglen </w:t>
            </w:r>
            <w:r w:rsidR="00555470" w:rsidRPr="00F60A50">
              <w:rPr>
                <w:rFonts w:asciiTheme="minorHAnsi" w:hAnsiTheme="minorHAnsi" w:cstheme="minorHAnsi"/>
                <w:sz w:val="24"/>
                <w:szCs w:val="24"/>
                <w:lang w:eastAsia="en-GB"/>
              </w:rPr>
              <w:t>(</w:t>
            </w:r>
            <w:r>
              <w:rPr>
                <w:rFonts w:asciiTheme="minorHAnsi" w:hAnsiTheme="minorHAnsi" w:cstheme="minorHAnsi"/>
                <w:sz w:val="24"/>
                <w:szCs w:val="24"/>
                <w:lang w:eastAsia="en-GB"/>
              </w:rPr>
              <w:t>hyd</w:t>
            </w:r>
            <w:r w:rsidR="00555470" w:rsidRPr="00F60A50">
              <w:rPr>
                <w:rFonts w:asciiTheme="minorHAnsi" w:hAnsiTheme="minorHAnsi" w:cstheme="minorHAnsi"/>
                <w:sz w:val="24"/>
                <w:szCs w:val="24"/>
                <w:lang w:eastAsia="en-GB"/>
              </w:rPr>
              <w:t>):</w:t>
            </w:r>
          </w:p>
        </w:tc>
        <w:tc>
          <w:tcPr>
            <w:tcW w:w="5954" w:type="dxa"/>
            <w:gridSpan w:val="3"/>
            <w:tcBorders>
              <w:top w:val="single" w:sz="4" w:space="0" w:color="auto"/>
              <w:left w:val="single" w:sz="4" w:space="0" w:color="auto"/>
              <w:bottom w:val="single" w:sz="4" w:space="0" w:color="auto"/>
              <w:right w:val="single" w:sz="4" w:space="0" w:color="auto"/>
            </w:tcBorders>
          </w:tcPr>
          <w:p w14:paraId="4E5D9B36" w14:textId="04B63BFE" w:rsidR="00555470" w:rsidRPr="00F60A50" w:rsidRDefault="00A536C9" w:rsidP="00ED7883">
            <w:pPr>
              <w:rPr>
                <w:rFonts w:asciiTheme="minorHAnsi" w:hAnsiTheme="minorHAnsi" w:cstheme="minorHAnsi"/>
                <w:b/>
                <w:sz w:val="24"/>
                <w:szCs w:val="24"/>
                <w:lang w:eastAsia="en-GB"/>
              </w:rPr>
            </w:pPr>
            <w:r>
              <w:rPr>
                <w:rFonts w:asciiTheme="minorHAnsi" w:hAnsiTheme="minorHAnsi" w:cstheme="minorHAnsi"/>
                <w:b/>
                <w:sz w:val="24"/>
                <w:szCs w:val="24"/>
              </w:rPr>
              <w:t xml:space="preserve">Tystysgrif Addysg Ôl-raddedig (blwyddyn) </w:t>
            </w:r>
          </w:p>
        </w:tc>
      </w:tr>
      <w:tr w:rsidR="00555470" w:rsidRPr="00F60A50" w14:paraId="33F1B625"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5448675E" w14:textId="712EA3D9" w:rsidR="00555470" w:rsidRPr="00F60A50" w:rsidRDefault="00555470" w:rsidP="00ED7883">
            <w:pPr>
              <w:rPr>
                <w:rFonts w:asciiTheme="minorHAnsi" w:hAnsiTheme="minorHAnsi" w:cstheme="minorHAnsi"/>
                <w:sz w:val="24"/>
                <w:szCs w:val="24"/>
                <w:lang w:eastAsia="en-GB"/>
              </w:rPr>
            </w:pPr>
            <w:r w:rsidRPr="00F60A50">
              <w:rPr>
                <w:rFonts w:asciiTheme="minorHAnsi" w:hAnsiTheme="minorHAnsi" w:cstheme="minorHAnsi"/>
                <w:sz w:val="24"/>
                <w:szCs w:val="24"/>
                <w:lang w:eastAsia="en-GB"/>
              </w:rPr>
              <w:t>Le</w:t>
            </w:r>
            <w:r w:rsidR="00A536C9">
              <w:rPr>
                <w:rFonts w:asciiTheme="minorHAnsi" w:hAnsiTheme="minorHAnsi" w:cstheme="minorHAnsi"/>
                <w:sz w:val="24"/>
                <w:szCs w:val="24"/>
                <w:lang w:eastAsia="en-GB"/>
              </w:rPr>
              <w:t>f</w:t>
            </w:r>
            <w:r w:rsidRPr="00F60A50">
              <w:rPr>
                <w:rFonts w:asciiTheme="minorHAnsi" w:hAnsiTheme="minorHAnsi" w:cstheme="minorHAnsi"/>
                <w:sz w:val="24"/>
                <w:szCs w:val="24"/>
                <w:lang w:eastAsia="en-GB"/>
              </w:rPr>
              <w:t xml:space="preserve">el </w:t>
            </w:r>
            <w:r w:rsidR="00A536C9">
              <w:rPr>
                <w:rFonts w:asciiTheme="minorHAnsi" w:hAnsiTheme="minorHAnsi" w:cstheme="minorHAnsi"/>
                <w:sz w:val="24"/>
                <w:szCs w:val="24"/>
                <w:lang w:eastAsia="en-GB"/>
              </w:rPr>
              <w:t>a chredydau</w:t>
            </w:r>
            <w:r w:rsidRPr="00F60A50">
              <w:rPr>
                <w:rFonts w:asciiTheme="minorHAnsi" w:hAnsiTheme="minorHAnsi" w:cstheme="minorHAnsi"/>
                <w:sz w:val="24"/>
                <w:szCs w:val="24"/>
                <w:lang w:eastAsia="en-GB"/>
              </w:rPr>
              <w:t>:</w:t>
            </w:r>
          </w:p>
        </w:tc>
        <w:tc>
          <w:tcPr>
            <w:tcW w:w="5954" w:type="dxa"/>
            <w:gridSpan w:val="3"/>
            <w:tcBorders>
              <w:top w:val="single" w:sz="4" w:space="0" w:color="auto"/>
              <w:left w:val="single" w:sz="4" w:space="0" w:color="auto"/>
              <w:bottom w:val="single" w:sz="4" w:space="0" w:color="auto"/>
              <w:right w:val="single" w:sz="4" w:space="0" w:color="auto"/>
            </w:tcBorders>
          </w:tcPr>
          <w:p w14:paraId="78B258E3" w14:textId="70B4318A" w:rsidR="00CB3603" w:rsidRPr="00F60A50" w:rsidRDefault="00A536C9" w:rsidP="00ED7883">
            <w:pPr>
              <w:rPr>
                <w:rFonts w:asciiTheme="minorHAnsi" w:hAnsiTheme="minorHAnsi" w:cstheme="minorHAnsi"/>
                <w:b/>
                <w:sz w:val="24"/>
                <w:szCs w:val="24"/>
                <w:lang w:eastAsia="en-GB"/>
              </w:rPr>
            </w:pPr>
            <w:r>
              <w:rPr>
                <w:rFonts w:asciiTheme="minorHAnsi" w:hAnsiTheme="minorHAnsi" w:cstheme="minorHAnsi"/>
                <w:b/>
                <w:sz w:val="24"/>
                <w:szCs w:val="24"/>
                <w:lang w:eastAsia="en-GB"/>
              </w:rPr>
              <w:t>Cyfanswm –</w:t>
            </w:r>
            <w:r w:rsidR="00CB3603" w:rsidRPr="00F60A50">
              <w:rPr>
                <w:rFonts w:asciiTheme="minorHAnsi" w:hAnsiTheme="minorHAnsi" w:cstheme="minorHAnsi"/>
                <w:b/>
                <w:sz w:val="24"/>
                <w:szCs w:val="24"/>
                <w:lang w:eastAsia="en-GB"/>
              </w:rPr>
              <w:t xml:space="preserve"> 120</w:t>
            </w:r>
            <w:r>
              <w:rPr>
                <w:rFonts w:asciiTheme="minorHAnsi" w:hAnsiTheme="minorHAnsi" w:cstheme="minorHAnsi"/>
                <w:b/>
                <w:sz w:val="24"/>
                <w:szCs w:val="24"/>
                <w:lang w:eastAsia="en-GB"/>
              </w:rPr>
              <w:t xml:space="preserve"> credyd </w:t>
            </w:r>
          </w:p>
          <w:p w14:paraId="6D08F133" w14:textId="09251756" w:rsidR="00780A07" w:rsidRPr="00F60A50" w:rsidRDefault="00780A07" w:rsidP="00ED7883">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Le</w:t>
            </w:r>
            <w:r w:rsidR="00A536C9">
              <w:rPr>
                <w:rFonts w:asciiTheme="minorHAnsi" w:hAnsiTheme="minorHAnsi" w:cstheme="minorHAnsi"/>
                <w:b/>
                <w:sz w:val="24"/>
                <w:szCs w:val="24"/>
                <w:lang w:eastAsia="en-GB"/>
              </w:rPr>
              <w:t>f</w:t>
            </w:r>
            <w:r w:rsidRPr="00F60A50">
              <w:rPr>
                <w:rFonts w:asciiTheme="minorHAnsi" w:hAnsiTheme="minorHAnsi" w:cstheme="minorHAnsi"/>
                <w:b/>
                <w:sz w:val="24"/>
                <w:szCs w:val="24"/>
                <w:lang w:eastAsia="en-GB"/>
              </w:rPr>
              <w:t xml:space="preserve">el 6 </w:t>
            </w:r>
          </w:p>
          <w:p w14:paraId="0B1A31BC" w14:textId="2F8D10F2" w:rsidR="00780A07" w:rsidRPr="00F60A50" w:rsidRDefault="00780A07" w:rsidP="00ED7883">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 xml:space="preserve">60 </w:t>
            </w:r>
            <w:r w:rsidR="00A536C9">
              <w:rPr>
                <w:rFonts w:asciiTheme="minorHAnsi" w:hAnsiTheme="minorHAnsi" w:cstheme="minorHAnsi"/>
                <w:b/>
                <w:sz w:val="24"/>
                <w:szCs w:val="24"/>
                <w:lang w:eastAsia="en-GB"/>
              </w:rPr>
              <w:t>credyd</w:t>
            </w:r>
          </w:p>
          <w:p w14:paraId="06F2A4AF" w14:textId="2EB557CC" w:rsidR="00555470" w:rsidRPr="00F60A50" w:rsidRDefault="00555470" w:rsidP="00ED7883">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Le</w:t>
            </w:r>
            <w:r w:rsidR="00A536C9">
              <w:rPr>
                <w:rFonts w:asciiTheme="minorHAnsi" w:hAnsiTheme="minorHAnsi" w:cstheme="minorHAnsi"/>
                <w:b/>
                <w:sz w:val="24"/>
                <w:szCs w:val="24"/>
                <w:lang w:eastAsia="en-GB"/>
              </w:rPr>
              <w:t>f</w:t>
            </w:r>
            <w:r w:rsidRPr="00F60A50">
              <w:rPr>
                <w:rFonts w:asciiTheme="minorHAnsi" w:hAnsiTheme="minorHAnsi" w:cstheme="minorHAnsi"/>
                <w:b/>
                <w:sz w:val="24"/>
                <w:szCs w:val="24"/>
                <w:lang w:eastAsia="en-GB"/>
              </w:rPr>
              <w:t>el 7</w:t>
            </w:r>
          </w:p>
          <w:p w14:paraId="25A48792" w14:textId="24469042" w:rsidR="00555470" w:rsidRPr="00F60A50" w:rsidRDefault="00555470" w:rsidP="00ED7883">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 xml:space="preserve">60 </w:t>
            </w:r>
            <w:r w:rsidR="006E4E86" w:rsidRPr="00F60A50">
              <w:rPr>
                <w:rFonts w:asciiTheme="minorHAnsi" w:hAnsiTheme="minorHAnsi" w:cstheme="minorHAnsi"/>
                <w:b/>
                <w:sz w:val="24"/>
                <w:szCs w:val="24"/>
                <w:lang w:eastAsia="en-GB"/>
              </w:rPr>
              <w:t>c</w:t>
            </w:r>
            <w:r w:rsidRPr="00F60A50">
              <w:rPr>
                <w:rFonts w:asciiTheme="minorHAnsi" w:hAnsiTheme="minorHAnsi" w:cstheme="minorHAnsi"/>
                <w:b/>
                <w:sz w:val="24"/>
                <w:szCs w:val="24"/>
                <w:lang w:eastAsia="en-GB"/>
              </w:rPr>
              <w:t>red</w:t>
            </w:r>
            <w:r w:rsidR="00A536C9">
              <w:rPr>
                <w:rFonts w:asciiTheme="minorHAnsi" w:hAnsiTheme="minorHAnsi" w:cstheme="minorHAnsi"/>
                <w:b/>
                <w:sz w:val="24"/>
                <w:szCs w:val="24"/>
                <w:lang w:eastAsia="en-GB"/>
              </w:rPr>
              <w:t>yd</w:t>
            </w:r>
          </w:p>
        </w:tc>
      </w:tr>
      <w:tr w:rsidR="00555470" w:rsidRPr="00F60A50" w14:paraId="2403B6E7"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5AE57591" w14:textId="57D9F2E1" w:rsidR="00555470" w:rsidRPr="00F60A50" w:rsidRDefault="00A536C9" w:rsidP="00ED7883">
            <w:pPr>
              <w:rPr>
                <w:rFonts w:asciiTheme="minorHAnsi" w:hAnsiTheme="minorHAnsi" w:cstheme="minorHAnsi"/>
                <w:sz w:val="24"/>
                <w:szCs w:val="24"/>
                <w:lang w:eastAsia="en-GB"/>
              </w:rPr>
            </w:pPr>
            <w:r>
              <w:rPr>
                <w:rFonts w:asciiTheme="minorHAnsi" w:hAnsiTheme="minorHAnsi" w:cstheme="minorHAnsi"/>
                <w:sz w:val="24"/>
                <w:szCs w:val="24"/>
                <w:lang w:eastAsia="en-GB"/>
              </w:rPr>
              <w:t>Cyfnod ac ystod oedran</w:t>
            </w:r>
            <w:r w:rsidR="00555470" w:rsidRPr="00F60A50">
              <w:rPr>
                <w:rFonts w:asciiTheme="minorHAnsi" w:hAnsiTheme="minorHAnsi" w:cstheme="minorHAnsi"/>
                <w:sz w:val="24"/>
                <w:szCs w:val="24"/>
                <w:lang w:eastAsia="en-GB"/>
              </w:rPr>
              <w:t>:</w:t>
            </w:r>
          </w:p>
        </w:tc>
        <w:tc>
          <w:tcPr>
            <w:tcW w:w="5954" w:type="dxa"/>
            <w:gridSpan w:val="3"/>
            <w:tcBorders>
              <w:top w:val="single" w:sz="4" w:space="0" w:color="auto"/>
              <w:left w:val="single" w:sz="4" w:space="0" w:color="auto"/>
              <w:bottom w:val="single" w:sz="4" w:space="0" w:color="auto"/>
              <w:right w:val="single" w:sz="4" w:space="0" w:color="auto"/>
            </w:tcBorders>
          </w:tcPr>
          <w:p w14:paraId="2FDC2A7F" w14:textId="4C9658EB" w:rsidR="00555470" w:rsidRPr="00F60A50" w:rsidRDefault="00A536C9" w:rsidP="00ED7883">
            <w:pPr>
              <w:rPr>
                <w:rFonts w:asciiTheme="minorHAnsi" w:hAnsiTheme="minorHAnsi" w:cstheme="minorHAnsi"/>
                <w:b/>
                <w:sz w:val="24"/>
                <w:szCs w:val="24"/>
                <w:lang w:eastAsia="en-GB"/>
              </w:rPr>
            </w:pPr>
            <w:r>
              <w:rPr>
                <w:rFonts w:asciiTheme="minorHAnsi" w:hAnsiTheme="minorHAnsi" w:cstheme="minorHAnsi"/>
                <w:b/>
                <w:sz w:val="24"/>
                <w:szCs w:val="24"/>
                <w:lang w:eastAsia="en-GB"/>
              </w:rPr>
              <w:t xml:space="preserve">Cynradd </w:t>
            </w:r>
          </w:p>
          <w:p w14:paraId="2C57166A" w14:textId="77777777" w:rsidR="00555470" w:rsidRPr="00F60A50" w:rsidRDefault="00555470" w:rsidP="00ED7883">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3-11</w:t>
            </w:r>
          </w:p>
        </w:tc>
      </w:tr>
      <w:tr w:rsidR="00555470" w:rsidRPr="00F60A50" w14:paraId="1F79FE03" w14:textId="77777777" w:rsidTr="00C17B26">
        <w:tc>
          <w:tcPr>
            <w:tcW w:w="3573" w:type="dxa"/>
            <w:gridSpan w:val="2"/>
            <w:tcBorders>
              <w:top w:val="single" w:sz="4" w:space="0" w:color="auto"/>
              <w:left w:val="single" w:sz="4" w:space="0" w:color="auto"/>
              <w:bottom w:val="single" w:sz="4" w:space="0" w:color="auto"/>
              <w:right w:val="single" w:sz="4" w:space="0" w:color="auto"/>
            </w:tcBorders>
          </w:tcPr>
          <w:p w14:paraId="3D8C7FF4" w14:textId="3FC30BFB" w:rsidR="00555470" w:rsidRPr="00F60A50" w:rsidRDefault="007113FF" w:rsidP="00ED7883">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Cyfanswm</w:t>
            </w:r>
            <w:r w:rsidR="00A536C9">
              <w:rPr>
                <w:rFonts w:asciiTheme="minorHAnsi" w:hAnsiTheme="minorHAnsi" w:cstheme="minorHAnsi"/>
                <w:sz w:val="24"/>
                <w:szCs w:val="24"/>
                <w:lang w:eastAsia="en-GB"/>
              </w:rPr>
              <w:t xml:space="preserve"> nifer y lleoedd y gofynnir amdanynt y flwyddyn (sylwch mai cais yw hyn ac nid yw achredu yn ei warantu</w:t>
            </w:r>
            <w:r>
              <w:rPr>
                <w:rFonts w:asciiTheme="minorHAnsi" w:hAnsiTheme="minorHAnsi" w:cstheme="minorHAnsi"/>
                <w:sz w:val="24"/>
                <w:szCs w:val="24"/>
                <w:lang w:eastAsia="en-GB"/>
              </w:rPr>
              <w:t>)</w:t>
            </w:r>
            <w:r w:rsidR="00555470" w:rsidRPr="00F60A50">
              <w:rPr>
                <w:rFonts w:asciiTheme="minorHAnsi" w:hAnsiTheme="minorHAnsi" w:cstheme="minorHAnsi"/>
                <w:sz w:val="24"/>
                <w:szCs w:val="24"/>
                <w:lang w:eastAsia="en-GB"/>
              </w:rPr>
              <w:t>:</w:t>
            </w:r>
          </w:p>
        </w:tc>
        <w:tc>
          <w:tcPr>
            <w:tcW w:w="4395" w:type="dxa"/>
            <w:gridSpan w:val="2"/>
            <w:tcBorders>
              <w:top w:val="single" w:sz="4" w:space="0" w:color="auto"/>
              <w:left w:val="single" w:sz="4" w:space="0" w:color="auto"/>
              <w:bottom w:val="single" w:sz="4" w:space="0" w:color="auto"/>
              <w:right w:val="single" w:sz="4" w:space="0" w:color="auto"/>
            </w:tcBorders>
          </w:tcPr>
          <w:p w14:paraId="52158AC8" w14:textId="4DE4049A" w:rsidR="00555470" w:rsidRPr="00F60A50" w:rsidRDefault="007113FF" w:rsidP="00ED7883">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Nifer y lleoedd, o fewn y swm, sy’n rhai cyfrwng Cymraeg</w:t>
            </w:r>
            <w:r w:rsidR="00555470" w:rsidRPr="00F60A50">
              <w:rPr>
                <w:rFonts w:asciiTheme="minorHAnsi" w:hAnsiTheme="minorHAnsi" w:cstheme="minorHAnsi"/>
                <w:sz w:val="24"/>
                <w:szCs w:val="24"/>
                <w:lang w:eastAsia="en-GB"/>
              </w:rPr>
              <w:t>:</w:t>
            </w:r>
          </w:p>
        </w:tc>
      </w:tr>
      <w:tr w:rsidR="00555470" w:rsidRPr="00F60A50" w14:paraId="561B03D5" w14:textId="77777777" w:rsidTr="00C17B26">
        <w:tc>
          <w:tcPr>
            <w:tcW w:w="3573" w:type="dxa"/>
            <w:gridSpan w:val="2"/>
            <w:tcBorders>
              <w:top w:val="single" w:sz="4" w:space="0" w:color="auto"/>
              <w:left w:val="single" w:sz="4" w:space="0" w:color="auto"/>
              <w:bottom w:val="single" w:sz="4" w:space="0" w:color="auto"/>
              <w:right w:val="single" w:sz="4" w:space="0" w:color="auto"/>
            </w:tcBorders>
          </w:tcPr>
          <w:p w14:paraId="26128D63" w14:textId="77777777" w:rsidR="00555470" w:rsidRPr="00F60A50" w:rsidRDefault="00555470" w:rsidP="00F34EBE">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100</w:t>
            </w:r>
          </w:p>
        </w:tc>
        <w:tc>
          <w:tcPr>
            <w:tcW w:w="4395" w:type="dxa"/>
            <w:gridSpan w:val="2"/>
            <w:tcBorders>
              <w:top w:val="single" w:sz="4" w:space="0" w:color="auto"/>
              <w:left w:val="single" w:sz="4" w:space="0" w:color="auto"/>
              <w:bottom w:val="single" w:sz="4" w:space="0" w:color="auto"/>
              <w:right w:val="single" w:sz="4" w:space="0" w:color="auto"/>
            </w:tcBorders>
          </w:tcPr>
          <w:p w14:paraId="30C6CFB4" w14:textId="77777777" w:rsidR="00555470" w:rsidRPr="00F60A50" w:rsidRDefault="00555470" w:rsidP="00ED7883">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30</w:t>
            </w:r>
          </w:p>
        </w:tc>
      </w:tr>
      <w:tr w:rsidR="00555470" w:rsidRPr="00F60A50" w14:paraId="67958F10" w14:textId="77777777" w:rsidTr="00C17B26">
        <w:tc>
          <w:tcPr>
            <w:tcW w:w="3573" w:type="dxa"/>
            <w:gridSpan w:val="2"/>
            <w:tcBorders>
              <w:top w:val="single" w:sz="4" w:space="0" w:color="auto"/>
              <w:left w:val="single" w:sz="4" w:space="0" w:color="auto"/>
              <w:bottom w:val="single" w:sz="4" w:space="0" w:color="auto"/>
              <w:right w:val="single" w:sz="4" w:space="0" w:color="auto"/>
            </w:tcBorders>
            <w:hideMark/>
          </w:tcPr>
          <w:p w14:paraId="656EDB3E" w14:textId="14CFA859" w:rsidR="00555470" w:rsidRPr="00F60A50" w:rsidRDefault="007113FF" w:rsidP="00ED7883">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 xml:space="preserve">Llwybr arbenigedd pwnc </w:t>
            </w:r>
          </w:p>
          <w:p w14:paraId="68DDC3B2" w14:textId="68AA4A8D" w:rsidR="00555470" w:rsidRPr="00F60A50" w:rsidRDefault="00555470" w:rsidP="00ED7883">
            <w:pPr>
              <w:jc w:val="center"/>
              <w:rPr>
                <w:rFonts w:asciiTheme="minorHAnsi" w:hAnsiTheme="minorHAnsi" w:cstheme="minorHAnsi"/>
                <w:sz w:val="24"/>
                <w:szCs w:val="24"/>
                <w:lang w:eastAsia="en-GB"/>
              </w:rPr>
            </w:pPr>
            <w:r w:rsidRPr="00F60A50">
              <w:rPr>
                <w:rFonts w:asciiTheme="minorHAnsi" w:hAnsiTheme="minorHAnsi" w:cstheme="minorHAnsi"/>
                <w:sz w:val="24"/>
                <w:szCs w:val="24"/>
                <w:lang w:eastAsia="en-GB"/>
              </w:rPr>
              <w:t>(</w:t>
            </w:r>
            <w:r w:rsidR="007113FF">
              <w:rPr>
                <w:rFonts w:asciiTheme="minorHAnsi" w:hAnsiTheme="minorHAnsi" w:cstheme="minorHAnsi"/>
                <w:sz w:val="24"/>
                <w:szCs w:val="24"/>
                <w:lang w:eastAsia="en-GB"/>
              </w:rPr>
              <w:t>Os yw’n berthnasol</w:t>
            </w:r>
            <w:r w:rsidRPr="00F60A50">
              <w:rPr>
                <w:rFonts w:asciiTheme="minorHAnsi" w:hAnsiTheme="minorHAnsi" w:cstheme="minorHAnsi"/>
                <w:sz w:val="24"/>
                <w:szCs w:val="24"/>
                <w:lang w:eastAsia="en-GB"/>
              </w:rPr>
              <w:t>)</w:t>
            </w:r>
          </w:p>
        </w:tc>
        <w:tc>
          <w:tcPr>
            <w:tcW w:w="1984" w:type="dxa"/>
            <w:tcBorders>
              <w:top w:val="single" w:sz="4" w:space="0" w:color="auto"/>
              <w:left w:val="single" w:sz="4" w:space="0" w:color="auto"/>
              <w:bottom w:val="single" w:sz="4" w:space="0" w:color="auto"/>
              <w:right w:val="single" w:sz="4" w:space="0" w:color="auto"/>
            </w:tcBorders>
            <w:hideMark/>
          </w:tcPr>
          <w:p w14:paraId="64AB360E" w14:textId="14D5769B" w:rsidR="00555470" w:rsidRPr="00F60A50" w:rsidRDefault="007113FF" w:rsidP="007113FF">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 xml:space="preserve">Lleoedd y gofynnir amdanynt </w:t>
            </w:r>
          </w:p>
        </w:tc>
        <w:tc>
          <w:tcPr>
            <w:tcW w:w="2411" w:type="dxa"/>
            <w:tcBorders>
              <w:top w:val="single" w:sz="4" w:space="0" w:color="auto"/>
              <w:left w:val="single" w:sz="4" w:space="0" w:color="auto"/>
              <w:bottom w:val="single" w:sz="4" w:space="0" w:color="auto"/>
              <w:right w:val="single" w:sz="4" w:space="0" w:color="auto"/>
            </w:tcBorders>
            <w:hideMark/>
          </w:tcPr>
          <w:p w14:paraId="1745B09F" w14:textId="26956F85" w:rsidR="00555470" w:rsidRPr="00F60A50" w:rsidRDefault="007113FF" w:rsidP="00ED7883">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 xml:space="preserve">Nifer y lleoedd, o fewn y swm, sy’n rhai cyfrwng Cymraeg </w:t>
            </w:r>
          </w:p>
        </w:tc>
      </w:tr>
      <w:tr w:rsidR="00555470" w:rsidRPr="00F60A50" w14:paraId="4E4299B6" w14:textId="77777777" w:rsidTr="00C17B26">
        <w:tc>
          <w:tcPr>
            <w:tcW w:w="3573" w:type="dxa"/>
            <w:gridSpan w:val="2"/>
            <w:tcBorders>
              <w:top w:val="single" w:sz="4" w:space="0" w:color="auto"/>
              <w:left w:val="single" w:sz="4" w:space="0" w:color="auto"/>
              <w:bottom w:val="single" w:sz="4" w:space="0" w:color="auto"/>
              <w:right w:val="single" w:sz="4" w:space="0" w:color="auto"/>
            </w:tcBorders>
          </w:tcPr>
          <w:p w14:paraId="6F9E47B4" w14:textId="7A6DCE58" w:rsidR="00555470" w:rsidRPr="00F60A50" w:rsidRDefault="007113FF" w:rsidP="00ED7883">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Dd</w:t>
            </w:r>
            <w:r w:rsidR="00555470" w:rsidRPr="00F60A50">
              <w:rPr>
                <w:rFonts w:asciiTheme="minorHAnsi" w:hAnsiTheme="minorHAnsi" w:cstheme="minorHAnsi"/>
                <w:b/>
                <w:sz w:val="24"/>
                <w:szCs w:val="24"/>
                <w:lang w:eastAsia="en-GB"/>
              </w:rPr>
              <w:t>/</w:t>
            </w:r>
            <w:r>
              <w:rPr>
                <w:rFonts w:asciiTheme="minorHAnsi" w:hAnsiTheme="minorHAnsi" w:cstheme="minorHAnsi"/>
                <w:b/>
                <w:sz w:val="24"/>
                <w:szCs w:val="24"/>
                <w:lang w:eastAsia="en-GB"/>
              </w:rPr>
              <w:t>B</w:t>
            </w:r>
          </w:p>
        </w:tc>
        <w:tc>
          <w:tcPr>
            <w:tcW w:w="1984" w:type="dxa"/>
            <w:tcBorders>
              <w:top w:val="single" w:sz="4" w:space="0" w:color="auto"/>
              <w:left w:val="single" w:sz="4" w:space="0" w:color="auto"/>
              <w:bottom w:val="single" w:sz="4" w:space="0" w:color="auto"/>
              <w:right w:val="single" w:sz="4" w:space="0" w:color="auto"/>
            </w:tcBorders>
          </w:tcPr>
          <w:p w14:paraId="2631BE00" w14:textId="6CBC54F0" w:rsidR="00555470" w:rsidRPr="00F60A50" w:rsidRDefault="007113FF" w:rsidP="00ED7883">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Dd</w:t>
            </w:r>
            <w:r w:rsidRPr="00F60A50">
              <w:rPr>
                <w:rFonts w:asciiTheme="minorHAnsi" w:hAnsiTheme="minorHAnsi" w:cstheme="minorHAnsi"/>
                <w:b/>
                <w:sz w:val="24"/>
                <w:szCs w:val="24"/>
                <w:lang w:eastAsia="en-GB"/>
              </w:rPr>
              <w:t>/</w:t>
            </w:r>
            <w:r>
              <w:rPr>
                <w:rFonts w:asciiTheme="minorHAnsi" w:hAnsiTheme="minorHAnsi" w:cstheme="minorHAnsi"/>
                <w:b/>
                <w:sz w:val="24"/>
                <w:szCs w:val="24"/>
                <w:lang w:eastAsia="en-GB"/>
              </w:rPr>
              <w:t>B</w:t>
            </w:r>
          </w:p>
        </w:tc>
        <w:tc>
          <w:tcPr>
            <w:tcW w:w="2411" w:type="dxa"/>
            <w:tcBorders>
              <w:top w:val="single" w:sz="4" w:space="0" w:color="auto"/>
              <w:left w:val="single" w:sz="4" w:space="0" w:color="auto"/>
              <w:bottom w:val="single" w:sz="4" w:space="0" w:color="auto"/>
              <w:right w:val="single" w:sz="4" w:space="0" w:color="auto"/>
            </w:tcBorders>
          </w:tcPr>
          <w:p w14:paraId="5D52D858" w14:textId="5443D62A" w:rsidR="00555470" w:rsidRPr="00F60A50" w:rsidRDefault="007113FF" w:rsidP="00ED7883">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Dd</w:t>
            </w:r>
            <w:r w:rsidRPr="00F60A50">
              <w:rPr>
                <w:rFonts w:asciiTheme="minorHAnsi" w:hAnsiTheme="minorHAnsi" w:cstheme="minorHAnsi"/>
                <w:b/>
                <w:sz w:val="24"/>
                <w:szCs w:val="24"/>
                <w:lang w:eastAsia="en-GB"/>
              </w:rPr>
              <w:t>/</w:t>
            </w:r>
            <w:r>
              <w:rPr>
                <w:rFonts w:asciiTheme="minorHAnsi" w:hAnsiTheme="minorHAnsi" w:cstheme="minorHAnsi"/>
                <w:b/>
                <w:sz w:val="24"/>
                <w:szCs w:val="24"/>
                <w:lang w:eastAsia="en-GB"/>
              </w:rPr>
              <w:t>B</w:t>
            </w:r>
          </w:p>
        </w:tc>
      </w:tr>
    </w:tbl>
    <w:p w14:paraId="6C0FAA9D" w14:textId="77777777" w:rsidR="00F34EBE" w:rsidRPr="00F60A50" w:rsidRDefault="00F34EBE" w:rsidP="00C17B26">
      <w:pPr>
        <w:ind w:left="708"/>
        <w:rPr>
          <w:rFonts w:asciiTheme="minorHAnsi" w:hAnsiTheme="minorHAnsi" w:cstheme="minorHAnsi"/>
          <w:b/>
          <w:sz w:val="24"/>
          <w:szCs w:val="24"/>
        </w:rPr>
      </w:pPr>
    </w:p>
    <w:p w14:paraId="30113E86" w14:textId="5D6228BC" w:rsidR="00555470" w:rsidRPr="00F60A50" w:rsidRDefault="00555470" w:rsidP="00C141FE">
      <w:pPr>
        <w:rPr>
          <w:rFonts w:asciiTheme="minorHAnsi" w:hAnsiTheme="minorHAnsi" w:cstheme="minorHAnsi"/>
          <w:b/>
          <w:sz w:val="24"/>
          <w:szCs w:val="24"/>
        </w:rPr>
      </w:pPr>
      <w:r w:rsidRPr="00F60A50">
        <w:rPr>
          <w:rFonts w:asciiTheme="minorHAnsi" w:hAnsiTheme="minorHAnsi" w:cstheme="minorHAnsi"/>
          <w:b/>
          <w:sz w:val="24"/>
          <w:szCs w:val="24"/>
        </w:rPr>
        <w:t>E</w:t>
      </w:r>
      <w:r w:rsidR="007113FF">
        <w:rPr>
          <w:rFonts w:asciiTheme="minorHAnsi" w:hAnsiTheme="minorHAnsi" w:cstheme="minorHAnsi"/>
          <w:b/>
          <w:sz w:val="24"/>
          <w:szCs w:val="24"/>
        </w:rPr>
        <w:t>nghraifft dau</w:t>
      </w:r>
      <w:r w:rsidRPr="00F60A50">
        <w:rPr>
          <w:rFonts w:asciiTheme="minorHAnsi" w:hAnsiTheme="minorHAnsi" w:cstheme="minorHAnsi"/>
          <w:b/>
          <w:sz w:val="24"/>
          <w:szCs w:val="24"/>
        </w:rPr>
        <w:t>:</w:t>
      </w:r>
    </w:p>
    <w:p w14:paraId="20986D54" w14:textId="77777777" w:rsidR="006E4E86" w:rsidRPr="00F60A50" w:rsidRDefault="006E4E86" w:rsidP="00C17B26">
      <w:pPr>
        <w:ind w:left="708"/>
        <w:rPr>
          <w:rFonts w:asciiTheme="minorHAnsi" w:hAnsiTheme="minorHAnsi" w:cstheme="minorHAnsi"/>
          <w:b/>
          <w:sz w:val="24"/>
          <w:szCs w:val="24"/>
        </w:rPr>
      </w:pPr>
    </w:p>
    <w:tbl>
      <w:tblPr>
        <w:tblStyle w:val="GridTabl"/>
        <w:tblW w:w="7968" w:type="dxa"/>
        <w:tblInd w:w="816" w:type="dxa"/>
        <w:tblLook w:val="04A0" w:firstRow="1" w:lastRow="0" w:firstColumn="1" w:lastColumn="0" w:noHBand="0" w:noVBand="1"/>
      </w:tblPr>
      <w:tblGrid>
        <w:gridCol w:w="2014"/>
        <w:gridCol w:w="1417"/>
        <w:gridCol w:w="2126"/>
        <w:gridCol w:w="2411"/>
      </w:tblGrid>
      <w:tr w:rsidR="007113FF" w:rsidRPr="00F60A50" w14:paraId="1D3056BC"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12A6F068" w14:textId="4B8BA535" w:rsidR="007113FF" w:rsidRPr="00F60A50" w:rsidRDefault="007113FF" w:rsidP="007113FF">
            <w:pPr>
              <w:rPr>
                <w:rFonts w:asciiTheme="minorHAnsi" w:hAnsiTheme="minorHAnsi" w:cstheme="minorHAnsi"/>
                <w:sz w:val="24"/>
                <w:szCs w:val="24"/>
                <w:lang w:eastAsia="en-GB"/>
              </w:rPr>
            </w:pPr>
            <w:r>
              <w:rPr>
                <w:rFonts w:asciiTheme="minorHAnsi" w:hAnsiTheme="minorHAnsi" w:cstheme="minorHAnsi"/>
                <w:sz w:val="24"/>
                <w:szCs w:val="24"/>
                <w:lang w:eastAsia="en-GB"/>
              </w:rPr>
              <w:t xml:space="preserve">Teitl y rhaglen </w:t>
            </w:r>
            <w:r w:rsidRPr="00F60A50">
              <w:rPr>
                <w:rFonts w:asciiTheme="minorHAnsi" w:hAnsiTheme="minorHAnsi" w:cstheme="minorHAnsi"/>
                <w:sz w:val="24"/>
                <w:szCs w:val="24"/>
                <w:lang w:eastAsia="en-GB"/>
              </w:rPr>
              <w:t>(</w:t>
            </w:r>
            <w:r>
              <w:rPr>
                <w:rFonts w:asciiTheme="minorHAnsi" w:hAnsiTheme="minorHAnsi" w:cstheme="minorHAnsi"/>
                <w:sz w:val="24"/>
                <w:szCs w:val="24"/>
                <w:lang w:eastAsia="en-GB"/>
              </w:rPr>
              <w:t>hyd</w:t>
            </w:r>
            <w:r w:rsidRPr="00F60A50">
              <w:rPr>
                <w:rFonts w:asciiTheme="minorHAnsi" w:hAnsiTheme="minorHAnsi" w:cstheme="minorHAnsi"/>
                <w:sz w:val="24"/>
                <w:szCs w:val="24"/>
                <w:lang w:eastAsia="en-GB"/>
              </w:rPr>
              <w:t>):</w:t>
            </w:r>
          </w:p>
        </w:tc>
        <w:tc>
          <w:tcPr>
            <w:tcW w:w="5954" w:type="dxa"/>
            <w:gridSpan w:val="3"/>
            <w:tcBorders>
              <w:top w:val="single" w:sz="4" w:space="0" w:color="auto"/>
              <w:left w:val="single" w:sz="4" w:space="0" w:color="auto"/>
              <w:bottom w:val="single" w:sz="4" w:space="0" w:color="auto"/>
              <w:right w:val="single" w:sz="4" w:space="0" w:color="auto"/>
            </w:tcBorders>
          </w:tcPr>
          <w:p w14:paraId="296184CC" w14:textId="169F7A85" w:rsidR="007113FF" w:rsidRPr="00F60A50" w:rsidRDefault="007113FF" w:rsidP="007113FF">
            <w:pPr>
              <w:rPr>
                <w:rFonts w:asciiTheme="minorHAnsi" w:hAnsiTheme="minorHAnsi" w:cstheme="minorHAnsi"/>
                <w:b/>
                <w:sz w:val="24"/>
                <w:szCs w:val="24"/>
              </w:rPr>
            </w:pPr>
            <w:r>
              <w:rPr>
                <w:rFonts w:asciiTheme="minorHAnsi" w:hAnsiTheme="minorHAnsi" w:cstheme="minorHAnsi"/>
                <w:b/>
                <w:sz w:val="24"/>
                <w:szCs w:val="24"/>
              </w:rPr>
              <w:t>Tystysgrif Addysg Ôl-raddedig (blwyddyn)</w:t>
            </w:r>
          </w:p>
        </w:tc>
      </w:tr>
      <w:tr w:rsidR="007113FF" w:rsidRPr="00F60A50" w14:paraId="007ED3AC"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627C2EDB" w14:textId="0B52A09C" w:rsidR="007113FF" w:rsidRPr="00F60A50" w:rsidRDefault="007113FF" w:rsidP="007113FF">
            <w:pPr>
              <w:rPr>
                <w:rFonts w:asciiTheme="minorHAnsi" w:hAnsiTheme="minorHAnsi" w:cstheme="minorHAnsi"/>
                <w:sz w:val="24"/>
                <w:szCs w:val="24"/>
                <w:lang w:eastAsia="en-GB"/>
              </w:rPr>
            </w:pPr>
            <w:r w:rsidRPr="00F60A50">
              <w:rPr>
                <w:rFonts w:asciiTheme="minorHAnsi" w:hAnsiTheme="minorHAnsi" w:cstheme="minorHAnsi"/>
                <w:sz w:val="24"/>
                <w:szCs w:val="24"/>
                <w:lang w:eastAsia="en-GB"/>
              </w:rPr>
              <w:t>Le</w:t>
            </w:r>
            <w:r>
              <w:rPr>
                <w:rFonts w:asciiTheme="minorHAnsi" w:hAnsiTheme="minorHAnsi" w:cstheme="minorHAnsi"/>
                <w:sz w:val="24"/>
                <w:szCs w:val="24"/>
                <w:lang w:eastAsia="en-GB"/>
              </w:rPr>
              <w:t>f</w:t>
            </w:r>
            <w:r w:rsidRPr="00F60A50">
              <w:rPr>
                <w:rFonts w:asciiTheme="minorHAnsi" w:hAnsiTheme="minorHAnsi" w:cstheme="minorHAnsi"/>
                <w:sz w:val="24"/>
                <w:szCs w:val="24"/>
                <w:lang w:eastAsia="en-GB"/>
              </w:rPr>
              <w:t xml:space="preserve">el </w:t>
            </w:r>
            <w:r>
              <w:rPr>
                <w:rFonts w:asciiTheme="minorHAnsi" w:hAnsiTheme="minorHAnsi" w:cstheme="minorHAnsi"/>
                <w:sz w:val="24"/>
                <w:szCs w:val="24"/>
                <w:lang w:eastAsia="en-GB"/>
              </w:rPr>
              <w:t>a chredydau</w:t>
            </w:r>
            <w:r w:rsidRPr="00F60A50">
              <w:rPr>
                <w:rFonts w:asciiTheme="minorHAnsi" w:hAnsiTheme="minorHAnsi" w:cstheme="minorHAnsi"/>
                <w:sz w:val="24"/>
                <w:szCs w:val="24"/>
                <w:lang w:eastAsia="en-GB"/>
              </w:rPr>
              <w:t>:</w:t>
            </w:r>
          </w:p>
        </w:tc>
        <w:tc>
          <w:tcPr>
            <w:tcW w:w="5954" w:type="dxa"/>
            <w:gridSpan w:val="3"/>
            <w:tcBorders>
              <w:top w:val="single" w:sz="4" w:space="0" w:color="auto"/>
              <w:left w:val="single" w:sz="4" w:space="0" w:color="auto"/>
              <w:bottom w:val="single" w:sz="4" w:space="0" w:color="auto"/>
              <w:right w:val="single" w:sz="4" w:space="0" w:color="auto"/>
            </w:tcBorders>
          </w:tcPr>
          <w:p w14:paraId="398E430E" w14:textId="77777777" w:rsidR="007113FF" w:rsidRPr="00F60A50" w:rsidRDefault="007113FF" w:rsidP="007113FF">
            <w:pPr>
              <w:rPr>
                <w:rFonts w:asciiTheme="minorHAnsi" w:hAnsiTheme="minorHAnsi" w:cstheme="minorHAnsi"/>
                <w:b/>
                <w:sz w:val="24"/>
                <w:szCs w:val="24"/>
                <w:lang w:eastAsia="en-GB"/>
              </w:rPr>
            </w:pPr>
            <w:r>
              <w:rPr>
                <w:rFonts w:asciiTheme="minorHAnsi" w:hAnsiTheme="minorHAnsi" w:cstheme="minorHAnsi"/>
                <w:b/>
                <w:sz w:val="24"/>
                <w:szCs w:val="24"/>
                <w:lang w:eastAsia="en-GB"/>
              </w:rPr>
              <w:t>Cyfanswm –</w:t>
            </w:r>
            <w:r w:rsidRPr="00F60A50">
              <w:rPr>
                <w:rFonts w:asciiTheme="minorHAnsi" w:hAnsiTheme="minorHAnsi" w:cstheme="minorHAnsi"/>
                <w:b/>
                <w:sz w:val="24"/>
                <w:szCs w:val="24"/>
                <w:lang w:eastAsia="en-GB"/>
              </w:rPr>
              <w:t xml:space="preserve"> 120</w:t>
            </w:r>
            <w:r>
              <w:rPr>
                <w:rFonts w:asciiTheme="minorHAnsi" w:hAnsiTheme="minorHAnsi" w:cstheme="minorHAnsi"/>
                <w:b/>
                <w:sz w:val="24"/>
                <w:szCs w:val="24"/>
                <w:lang w:eastAsia="en-GB"/>
              </w:rPr>
              <w:t xml:space="preserve"> credyd </w:t>
            </w:r>
          </w:p>
          <w:p w14:paraId="21AF420F" w14:textId="77777777" w:rsidR="007113FF" w:rsidRPr="00F60A50" w:rsidRDefault="007113FF" w:rsidP="007113FF">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Le</w:t>
            </w:r>
            <w:r>
              <w:rPr>
                <w:rFonts w:asciiTheme="minorHAnsi" w:hAnsiTheme="minorHAnsi" w:cstheme="minorHAnsi"/>
                <w:b/>
                <w:sz w:val="24"/>
                <w:szCs w:val="24"/>
                <w:lang w:eastAsia="en-GB"/>
              </w:rPr>
              <w:t>f</w:t>
            </w:r>
            <w:r w:rsidRPr="00F60A50">
              <w:rPr>
                <w:rFonts w:asciiTheme="minorHAnsi" w:hAnsiTheme="minorHAnsi" w:cstheme="minorHAnsi"/>
                <w:b/>
                <w:sz w:val="24"/>
                <w:szCs w:val="24"/>
                <w:lang w:eastAsia="en-GB"/>
              </w:rPr>
              <w:t xml:space="preserve">el 6 </w:t>
            </w:r>
          </w:p>
          <w:p w14:paraId="5B860859" w14:textId="77777777" w:rsidR="007113FF" w:rsidRPr="00F60A50" w:rsidRDefault="007113FF" w:rsidP="007113FF">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 xml:space="preserve">60 </w:t>
            </w:r>
            <w:r>
              <w:rPr>
                <w:rFonts w:asciiTheme="minorHAnsi" w:hAnsiTheme="minorHAnsi" w:cstheme="minorHAnsi"/>
                <w:b/>
                <w:sz w:val="24"/>
                <w:szCs w:val="24"/>
                <w:lang w:eastAsia="en-GB"/>
              </w:rPr>
              <w:t>credyd</w:t>
            </w:r>
          </w:p>
          <w:p w14:paraId="3FFB2270" w14:textId="77777777" w:rsidR="007113FF" w:rsidRPr="00F60A50" w:rsidRDefault="007113FF" w:rsidP="007113FF">
            <w:pP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Le</w:t>
            </w:r>
            <w:r>
              <w:rPr>
                <w:rFonts w:asciiTheme="minorHAnsi" w:hAnsiTheme="minorHAnsi" w:cstheme="minorHAnsi"/>
                <w:b/>
                <w:sz w:val="24"/>
                <w:szCs w:val="24"/>
                <w:lang w:eastAsia="en-GB"/>
              </w:rPr>
              <w:t>f</w:t>
            </w:r>
            <w:r w:rsidRPr="00F60A50">
              <w:rPr>
                <w:rFonts w:asciiTheme="minorHAnsi" w:hAnsiTheme="minorHAnsi" w:cstheme="minorHAnsi"/>
                <w:b/>
                <w:sz w:val="24"/>
                <w:szCs w:val="24"/>
                <w:lang w:eastAsia="en-GB"/>
              </w:rPr>
              <w:t>el 7</w:t>
            </w:r>
          </w:p>
          <w:p w14:paraId="2DC8840E" w14:textId="31F2E100" w:rsidR="007113FF" w:rsidRPr="00F60A50" w:rsidRDefault="007113FF" w:rsidP="007113FF">
            <w:pPr>
              <w:rPr>
                <w:rFonts w:asciiTheme="minorHAnsi" w:hAnsiTheme="minorHAnsi" w:cstheme="minorHAnsi"/>
                <w:b/>
                <w:sz w:val="24"/>
                <w:szCs w:val="24"/>
              </w:rPr>
            </w:pPr>
            <w:r w:rsidRPr="00F60A50">
              <w:rPr>
                <w:rFonts w:asciiTheme="minorHAnsi" w:hAnsiTheme="minorHAnsi" w:cstheme="minorHAnsi"/>
                <w:b/>
                <w:sz w:val="24"/>
                <w:szCs w:val="24"/>
                <w:lang w:eastAsia="en-GB"/>
              </w:rPr>
              <w:t>60 cred</w:t>
            </w:r>
            <w:r>
              <w:rPr>
                <w:rFonts w:asciiTheme="minorHAnsi" w:hAnsiTheme="minorHAnsi" w:cstheme="minorHAnsi"/>
                <w:b/>
                <w:sz w:val="24"/>
                <w:szCs w:val="24"/>
                <w:lang w:eastAsia="en-GB"/>
              </w:rPr>
              <w:t>yd</w:t>
            </w:r>
            <w:r w:rsidRPr="00F60A50">
              <w:rPr>
                <w:rFonts w:asciiTheme="minorHAnsi" w:hAnsiTheme="minorHAnsi" w:cstheme="minorHAnsi"/>
                <w:b/>
                <w:sz w:val="24"/>
                <w:szCs w:val="24"/>
              </w:rPr>
              <w:t xml:space="preserve"> </w:t>
            </w:r>
          </w:p>
        </w:tc>
      </w:tr>
      <w:tr w:rsidR="007113FF" w:rsidRPr="00F60A50" w14:paraId="7D393780"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1C8B2502" w14:textId="18DFE80E" w:rsidR="007113FF" w:rsidRPr="00F60A50" w:rsidRDefault="007113FF" w:rsidP="007113FF">
            <w:pPr>
              <w:rPr>
                <w:rFonts w:asciiTheme="minorHAnsi" w:hAnsiTheme="minorHAnsi" w:cstheme="minorHAnsi"/>
                <w:sz w:val="24"/>
                <w:szCs w:val="24"/>
                <w:lang w:eastAsia="en-GB"/>
              </w:rPr>
            </w:pPr>
            <w:r>
              <w:rPr>
                <w:rFonts w:asciiTheme="minorHAnsi" w:hAnsiTheme="minorHAnsi" w:cstheme="minorHAnsi"/>
                <w:sz w:val="24"/>
                <w:szCs w:val="24"/>
                <w:lang w:eastAsia="en-GB"/>
              </w:rPr>
              <w:t>Cyfnod ac ystod oedran</w:t>
            </w:r>
            <w:r w:rsidRPr="00F60A50">
              <w:rPr>
                <w:rFonts w:asciiTheme="minorHAnsi" w:hAnsiTheme="minorHAnsi" w:cstheme="minorHAnsi"/>
                <w:sz w:val="24"/>
                <w:szCs w:val="24"/>
                <w:lang w:eastAsia="en-GB"/>
              </w:rPr>
              <w:t>:</w:t>
            </w:r>
          </w:p>
        </w:tc>
        <w:tc>
          <w:tcPr>
            <w:tcW w:w="5954" w:type="dxa"/>
            <w:gridSpan w:val="3"/>
            <w:tcBorders>
              <w:top w:val="single" w:sz="4" w:space="0" w:color="auto"/>
              <w:left w:val="single" w:sz="4" w:space="0" w:color="auto"/>
              <w:bottom w:val="single" w:sz="4" w:space="0" w:color="auto"/>
              <w:right w:val="single" w:sz="4" w:space="0" w:color="auto"/>
            </w:tcBorders>
          </w:tcPr>
          <w:p w14:paraId="2117880F" w14:textId="618EB10C" w:rsidR="007113FF" w:rsidRPr="00F60A50" w:rsidRDefault="007113FF" w:rsidP="007113FF">
            <w:pPr>
              <w:rPr>
                <w:rFonts w:asciiTheme="minorHAnsi" w:hAnsiTheme="minorHAnsi" w:cstheme="minorHAnsi"/>
                <w:b/>
                <w:sz w:val="24"/>
                <w:szCs w:val="24"/>
              </w:rPr>
            </w:pPr>
            <w:r>
              <w:rPr>
                <w:rFonts w:asciiTheme="minorHAnsi" w:hAnsiTheme="minorHAnsi" w:cstheme="minorHAnsi"/>
                <w:b/>
                <w:sz w:val="24"/>
                <w:szCs w:val="24"/>
              </w:rPr>
              <w:t xml:space="preserve">Uwchradd </w:t>
            </w:r>
          </w:p>
          <w:p w14:paraId="1ECB6D9F" w14:textId="77777777" w:rsidR="007113FF" w:rsidRPr="00F60A50" w:rsidRDefault="007113FF" w:rsidP="007113FF">
            <w:pPr>
              <w:rPr>
                <w:rFonts w:asciiTheme="minorHAnsi" w:hAnsiTheme="minorHAnsi" w:cstheme="minorHAnsi"/>
                <w:b/>
                <w:sz w:val="24"/>
                <w:szCs w:val="24"/>
              </w:rPr>
            </w:pPr>
            <w:r w:rsidRPr="00F60A50">
              <w:rPr>
                <w:rFonts w:asciiTheme="minorHAnsi" w:hAnsiTheme="minorHAnsi" w:cstheme="minorHAnsi"/>
                <w:b/>
                <w:sz w:val="24"/>
                <w:szCs w:val="24"/>
              </w:rPr>
              <w:t>11-18</w:t>
            </w:r>
          </w:p>
        </w:tc>
      </w:tr>
      <w:tr w:rsidR="00555470" w:rsidRPr="00F60A50" w14:paraId="3A5C383B"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17131DAE" w14:textId="77777777" w:rsidR="00555470" w:rsidRPr="00F60A50" w:rsidRDefault="00555470" w:rsidP="00ED7883">
            <w:pPr>
              <w:jc w:val="center"/>
              <w:rPr>
                <w:rFonts w:asciiTheme="minorHAnsi" w:hAnsiTheme="minorHAnsi" w:cstheme="minorHAnsi"/>
                <w:sz w:val="24"/>
                <w:szCs w:val="24"/>
                <w:lang w:eastAsia="en-GB"/>
              </w:rPr>
            </w:pPr>
          </w:p>
          <w:p w14:paraId="536654EE" w14:textId="70E00B93" w:rsidR="00555470" w:rsidRPr="00F60A50" w:rsidRDefault="007113FF" w:rsidP="00ED7883">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Cyfanswm nifer y lleoedd y gofynnir amdanynt y flwyddyn</w:t>
            </w:r>
            <w:r w:rsidR="00555470" w:rsidRPr="00F60A50">
              <w:rPr>
                <w:rFonts w:asciiTheme="minorHAnsi" w:hAnsiTheme="minorHAnsi" w:cstheme="minorHAnsi"/>
                <w:sz w:val="24"/>
                <w:szCs w:val="24"/>
                <w:lang w:eastAsia="en-GB"/>
              </w:rPr>
              <w:t>:</w:t>
            </w:r>
          </w:p>
        </w:tc>
        <w:tc>
          <w:tcPr>
            <w:tcW w:w="4537" w:type="dxa"/>
            <w:gridSpan w:val="2"/>
            <w:tcBorders>
              <w:top w:val="single" w:sz="4" w:space="0" w:color="auto"/>
              <w:left w:val="single" w:sz="4" w:space="0" w:color="auto"/>
              <w:bottom w:val="single" w:sz="4" w:space="0" w:color="auto"/>
              <w:right w:val="single" w:sz="4" w:space="0" w:color="auto"/>
            </w:tcBorders>
          </w:tcPr>
          <w:p w14:paraId="17D51B8F" w14:textId="77777777" w:rsidR="00555470" w:rsidRPr="00F60A50" w:rsidRDefault="00555470" w:rsidP="00ED7883">
            <w:pPr>
              <w:rPr>
                <w:rFonts w:asciiTheme="minorHAnsi" w:hAnsiTheme="minorHAnsi" w:cstheme="minorHAnsi"/>
                <w:sz w:val="24"/>
                <w:szCs w:val="24"/>
                <w:lang w:eastAsia="en-GB"/>
              </w:rPr>
            </w:pPr>
          </w:p>
          <w:p w14:paraId="658F0268" w14:textId="190BD402" w:rsidR="00555470" w:rsidRPr="00F60A50" w:rsidRDefault="007113FF" w:rsidP="00ED7883">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Nifer y lleoedd, o fewn y swm, sy’n rhai cyfrwng Cymraeg</w:t>
            </w:r>
            <w:r w:rsidRPr="00F60A50">
              <w:rPr>
                <w:rFonts w:asciiTheme="minorHAnsi" w:hAnsiTheme="minorHAnsi" w:cstheme="minorHAnsi"/>
                <w:sz w:val="24"/>
                <w:szCs w:val="24"/>
                <w:lang w:eastAsia="en-GB"/>
              </w:rPr>
              <w:t>:</w:t>
            </w:r>
          </w:p>
        </w:tc>
      </w:tr>
      <w:tr w:rsidR="00555470" w:rsidRPr="00F60A50" w14:paraId="3FAC5B3F"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7EE61136" w14:textId="77777777" w:rsidR="00555470" w:rsidRPr="00F60A50" w:rsidRDefault="00555470" w:rsidP="00ED7883">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140</w:t>
            </w:r>
          </w:p>
        </w:tc>
        <w:tc>
          <w:tcPr>
            <w:tcW w:w="4537" w:type="dxa"/>
            <w:gridSpan w:val="2"/>
            <w:tcBorders>
              <w:top w:val="single" w:sz="4" w:space="0" w:color="auto"/>
              <w:left w:val="single" w:sz="4" w:space="0" w:color="auto"/>
              <w:bottom w:val="single" w:sz="4" w:space="0" w:color="auto"/>
              <w:right w:val="single" w:sz="4" w:space="0" w:color="auto"/>
            </w:tcBorders>
          </w:tcPr>
          <w:p w14:paraId="5B2F4664" w14:textId="77777777" w:rsidR="00555470" w:rsidRPr="00F60A50" w:rsidRDefault="00555470" w:rsidP="00ED7883">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31</w:t>
            </w:r>
          </w:p>
        </w:tc>
      </w:tr>
      <w:tr w:rsidR="007113FF" w:rsidRPr="00F60A50" w14:paraId="03771641" w14:textId="77777777" w:rsidTr="00C17B26">
        <w:tc>
          <w:tcPr>
            <w:tcW w:w="3431" w:type="dxa"/>
            <w:gridSpan w:val="2"/>
            <w:tcBorders>
              <w:top w:val="single" w:sz="4" w:space="0" w:color="auto"/>
              <w:left w:val="single" w:sz="4" w:space="0" w:color="auto"/>
              <w:bottom w:val="single" w:sz="4" w:space="0" w:color="auto"/>
              <w:right w:val="single" w:sz="4" w:space="0" w:color="auto"/>
            </w:tcBorders>
            <w:hideMark/>
          </w:tcPr>
          <w:p w14:paraId="01A50FC4" w14:textId="77777777" w:rsidR="007113FF" w:rsidRPr="00F60A50" w:rsidRDefault="007113FF" w:rsidP="007113FF">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 xml:space="preserve">Llwybr arbenigedd pwnc </w:t>
            </w:r>
          </w:p>
          <w:p w14:paraId="623637F5" w14:textId="345A8D3F" w:rsidR="007113FF" w:rsidRPr="00F60A50" w:rsidRDefault="007113FF" w:rsidP="007113FF">
            <w:pPr>
              <w:jc w:val="center"/>
              <w:rPr>
                <w:rFonts w:asciiTheme="minorHAnsi" w:hAnsiTheme="minorHAnsi" w:cstheme="minorHAnsi"/>
                <w:sz w:val="24"/>
                <w:szCs w:val="24"/>
                <w:lang w:eastAsia="en-GB"/>
              </w:rPr>
            </w:pPr>
            <w:r w:rsidRPr="00F60A50">
              <w:rPr>
                <w:rFonts w:asciiTheme="minorHAnsi" w:hAnsiTheme="minorHAnsi" w:cstheme="minorHAnsi"/>
                <w:sz w:val="24"/>
                <w:szCs w:val="24"/>
                <w:lang w:eastAsia="en-GB"/>
              </w:rPr>
              <w:t>(</w:t>
            </w:r>
            <w:r>
              <w:rPr>
                <w:rFonts w:asciiTheme="minorHAnsi" w:hAnsiTheme="minorHAnsi" w:cstheme="minorHAnsi"/>
                <w:sz w:val="24"/>
                <w:szCs w:val="24"/>
                <w:lang w:eastAsia="en-GB"/>
              </w:rPr>
              <w:t>Os yw’n berthnasol</w:t>
            </w:r>
            <w:r w:rsidRPr="00F60A50">
              <w:rPr>
                <w:rFonts w:asciiTheme="minorHAnsi" w:hAnsiTheme="minorHAnsi" w:cstheme="minorHAnsi"/>
                <w:sz w:val="24"/>
                <w:szCs w:val="24"/>
                <w:lang w:eastAsia="en-GB"/>
              </w:rPr>
              <w:t>)</w:t>
            </w:r>
          </w:p>
        </w:tc>
        <w:tc>
          <w:tcPr>
            <w:tcW w:w="2126" w:type="dxa"/>
            <w:tcBorders>
              <w:top w:val="single" w:sz="4" w:space="0" w:color="auto"/>
              <w:left w:val="single" w:sz="4" w:space="0" w:color="auto"/>
              <w:bottom w:val="single" w:sz="4" w:space="0" w:color="auto"/>
              <w:right w:val="single" w:sz="4" w:space="0" w:color="auto"/>
            </w:tcBorders>
            <w:hideMark/>
          </w:tcPr>
          <w:p w14:paraId="07C86075" w14:textId="6A32CAF2" w:rsidR="007113FF" w:rsidRPr="00F60A50" w:rsidRDefault="007113FF" w:rsidP="007113FF">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 xml:space="preserve">Lleoedd y gofynnir amdanynt </w:t>
            </w:r>
          </w:p>
        </w:tc>
        <w:tc>
          <w:tcPr>
            <w:tcW w:w="2411" w:type="dxa"/>
            <w:tcBorders>
              <w:top w:val="single" w:sz="4" w:space="0" w:color="auto"/>
              <w:left w:val="single" w:sz="4" w:space="0" w:color="auto"/>
              <w:bottom w:val="single" w:sz="4" w:space="0" w:color="auto"/>
              <w:right w:val="single" w:sz="4" w:space="0" w:color="auto"/>
            </w:tcBorders>
            <w:hideMark/>
          </w:tcPr>
          <w:p w14:paraId="1E56D005" w14:textId="39A0A8A1" w:rsidR="007113FF" w:rsidRPr="00F60A50" w:rsidRDefault="007113FF" w:rsidP="007113FF">
            <w:pPr>
              <w:jc w:val="center"/>
              <w:rPr>
                <w:rFonts w:asciiTheme="minorHAnsi" w:hAnsiTheme="minorHAnsi" w:cstheme="minorHAnsi"/>
                <w:sz w:val="24"/>
                <w:szCs w:val="24"/>
                <w:lang w:eastAsia="en-GB"/>
              </w:rPr>
            </w:pPr>
            <w:r>
              <w:rPr>
                <w:rFonts w:asciiTheme="minorHAnsi" w:hAnsiTheme="minorHAnsi" w:cstheme="minorHAnsi"/>
                <w:sz w:val="24"/>
                <w:szCs w:val="24"/>
                <w:lang w:eastAsia="en-GB"/>
              </w:rPr>
              <w:t xml:space="preserve">Nifer y lleoedd, o fewn y swm, sy’n rhai cyfrwng Cymraeg </w:t>
            </w:r>
          </w:p>
        </w:tc>
      </w:tr>
      <w:tr w:rsidR="007113FF" w:rsidRPr="00F60A50" w14:paraId="7AA60448"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0A9D6534" w14:textId="5F5C0A68" w:rsidR="007113FF" w:rsidRPr="00F60A50" w:rsidRDefault="007113FF" w:rsidP="007113FF">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 xml:space="preserve">Celf a dylunio </w:t>
            </w:r>
          </w:p>
        </w:tc>
        <w:tc>
          <w:tcPr>
            <w:tcW w:w="2126" w:type="dxa"/>
            <w:tcBorders>
              <w:top w:val="single" w:sz="4" w:space="0" w:color="auto"/>
              <w:left w:val="single" w:sz="4" w:space="0" w:color="auto"/>
              <w:bottom w:val="single" w:sz="4" w:space="0" w:color="auto"/>
              <w:right w:val="single" w:sz="4" w:space="0" w:color="auto"/>
            </w:tcBorders>
          </w:tcPr>
          <w:p w14:paraId="53402819"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20</w:t>
            </w:r>
          </w:p>
        </w:tc>
        <w:tc>
          <w:tcPr>
            <w:tcW w:w="2411" w:type="dxa"/>
            <w:tcBorders>
              <w:top w:val="single" w:sz="4" w:space="0" w:color="auto"/>
              <w:left w:val="single" w:sz="4" w:space="0" w:color="auto"/>
              <w:bottom w:val="single" w:sz="4" w:space="0" w:color="auto"/>
              <w:right w:val="single" w:sz="4" w:space="0" w:color="auto"/>
            </w:tcBorders>
          </w:tcPr>
          <w:p w14:paraId="5F4F275D"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w:t>
            </w:r>
          </w:p>
        </w:tc>
      </w:tr>
      <w:tr w:rsidR="007113FF" w:rsidRPr="00F60A50" w14:paraId="42D3A355"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DFF34C4" w14:textId="6F12E730" w:rsidR="007113FF" w:rsidRPr="00F60A50" w:rsidRDefault="007113FF" w:rsidP="007113FF">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 xml:space="preserve">Addysg gorfforol </w:t>
            </w:r>
          </w:p>
        </w:tc>
        <w:tc>
          <w:tcPr>
            <w:tcW w:w="2126" w:type="dxa"/>
            <w:tcBorders>
              <w:top w:val="single" w:sz="4" w:space="0" w:color="auto"/>
              <w:left w:val="single" w:sz="4" w:space="0" w:color="auto"/>
              <w:bottom w:val="single" w:sz="4" w:space="0" w:color="auto"/>
              <w:right w:val="single" w:sz="4" w:space="0" w:color="auto"/>
            </w:tcBorders>
          </w:tcPr>
          <w:p w14:paraId="529831B9"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20</w:t>
            </w:r>
          </w:p>
        </w:tc>
        <w:tc>
          <w:tcPr>
            <w:tcW w:w="2411" w:type="dxa"/>
            <w:tcBorders>
              <w:top w:val="single" w:sz="4" w:space="0" w:color="auto"/>
              <w:left w:val="single" w:sz="4" w:space="0" w:color="auto"/>
              <w:bottom w:val="single" w:sz="4" w:space="0" w:color="auto"/>
              <w:right w:val="single" w:sz="4" w:space="0" w:color="auto"/>
            </w:tcBorders>
          </w:tcPr>
          <w:p w14:paraId="33B85CFA"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w:t>
            </w:r>
          </w:p>
        </w:tc>
      </w:tr>
      <w:tr w:rsidR="007113FF" w:rsidRPr="00F60A50" w14:paraId="615CF8F3"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C2DDCC7" w14:textId="339F1A49" w:rsidR="007113FF" w:rsidRPr="00F60A50" w:rsidRDefault="007113FF" w:rsidP="007113FF">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Saesneg</w:t>
            </w:r>
          </w:p>
        </w:tc>
        <w:tc>
          <w:tcPr>
            <w:tcW w:w="2126" w:type="dxa"/>
            <w:tcBorders>
              <w:top w:val="single" w:sz="4" w:space="0" w:color="auto"/>
              <w:left w:val="single" w:sz="4" w:space="0" w:color="auto"/>
              <w:bottom w:val="single" w:sz="4" w:space="0" w:color="auto"/>
              <w:right w:val="single" w:sz="4" w:space="0" w:color="auto"/>
            </w:tcBorders>
          </w:tcPr>
          <w:p w14:paraId="167BA386"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25</w:t>
            </w:r>
          </w:p>
        </w:tc>
        <w:tc>
          <w:tcPr>
            <w:tcW w:w="2411" w:type="dxa"/>
            <w:tcBorders>
              <w:top w:val="single" w:sz="4" w:space="0" w:color="auto"/>
              <w:left w:val="single" w:sz="4" w:space="0" w:color="auto"/>
              <w:bottom w:val="single" w:sz="4" w:space="0" w:color="auto"/>
              <w:right w:val="single" w:sz="4" w:space="0" w:color="auto"/>
            </w:tcBorders>
          </w:tcPr>
          <w:p w14:paraId="203D0E5E"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w:t>
            </w:r>
          </w:p>
        </w:tc>
      </w:tr>
      <w:tr w:rsidR="007113FF" w:rsidRPr="00F60A50" w14:paraId="7F7C9B0A"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6C76316" w14:textId="4070530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Mathemat</w:t>
            </w:r>
            <w:r>
              <w:rPr>
                <w:rFonts w:asciiTheme="minorHAnsi" w:hAnsiTheme="minorHAnsi" w:cstheme="minorHAnsi"/>
                <w:b/>
                <w:sz w:val="24"/>
                <w:szCs w:val="24"/>
                <w:lang w:eastAsia="en-GB"/>
              </w:rPr>
              <w:t>eg</w:t>
            </w:r>
          </w:p>
        </w:tc>
        <w:tc>
          <w:tcPr>
            <w:tcW w:w="2126" w:type="dxa"/>
            <w:tcBorders>
              <w:top w:val="single" w:sz="4" w:space="0" w:color="auto"/>
              <w:left w:val="single" w:sz="4" w:space="0" w:color="auto"/>
              <w:bottom w:val="single" w:sz="4" w:space="0" w:color="auto"/>
              <w:right w:val="single" w:sz="4" w:space="0" w:color="auto"/>
            </w:tcBorders>
          </w:tcPr>
          <w:p w14:paraId="6A31108A"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30</w:t>
            </w:r>
          </w:p>
        </w:tc>
        <w:tc>
          <w:tcPr>
            <w:tcW w:w="2411" w:type="dxa"/>
            <w:tcBorders>
              <w:top w:val="single" w:sz="4" w:space="0" w:color="auto"/>
              <w:left w:val="single" w:sz="4" w:space="0" w:color="auto"/>
              <w:bottom w:val="single" w:sz="4" w:space="0" w:color="auto"/>
              <w:right w:val="single" w:sz="4" w:space="0" w:color="auto"/>
            </w:tcBorders>
          </w:tcPr>
          <w:p w14:paraId="77547E42"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3</w:t>
            </w:r>
          </w:p>
        </w:tc>
      </w:tr>
      <w:tr w:rsidR="007113FF" w:rsidRPr="00F60A50" w14:paraId="40FC89CF"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6A54D294" w14:textId="063D888E" w:rsidR="007113FF" w:rsidRPr="00F60A50" w:rsidRDefault="007113FF" w:rsidP="007113FF">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 xml:space="preserve">Cymraeg </w:t>
            </w:r>
          </w:p>
        </w:tc>
        <w:tc>
          <w:tcPr>
            <w:tcW w:w="2126" w:type="dxa"/>
            <w:tcBorders>
              <w:top w:val="single" w:sz="4" w:space="0" w:color="auto"/>
              <w:left w:val="single" w:sz="4" w:space="0" w:color="auto"/>
              <w:bottom w:val="single" w:sz="4" w:space="0" w:color="auto"/>
              <w:right w:val="single" w:sz="4" w:space="0" w:color="auto"/>
            </w:tcBorders>
          </w:tcPr>
          <w:p w14:paraId="531F7306"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15</w:t>
            </w:r>
          </w:p>
        </w:tc>
        <w:tc>
          <w:tcPr>
            <w:tcW w:w="2411" w:type="dxa"/>
            <w:tcBorders>
              <w:top w:val="single" w:sz="4" w:space="0" w:color="auto"/>
              <w:left w:val="single" w:sz="4" w:space="0" w:color="auto"/>
              <w:bottom w:val="single" w:sz="4" w:space="0" w:color="auto"/>
              <w:right w:val="single" w:sz="4" w:space="0" w:color="auto"/>
            </w:tcBorders>
          </w:tcPr>
          <w:p w14:paraId="788C7F4C"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15</w:t>
            </w:r>
          </w:p>
        </w:tc>
      </w:tr>
      <w:tr w:rsidR="007113FF" w:rsidRPr="00F60A50" w14:paraId="172A057A"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333FA623" w14:textId="121DF10D" w:rsidR="007113FF" w:rsidRPr="00F60A50" w:rsidRDefault="007113FF" w:rsidP="007113FF">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 xml:space="preserve">Cyfrifiadureg </w:t>
            </w:r>
          </w:p>
        </w:tc>
        <w:tc>
          <w:tcPr>
            <w:tcW w:w="2126" w:type="dxa"/>
            <w:tcBorders>
              <w:top w:val="single" w:sz="4" w:space="0" w:color="auto"/>
              <w:left w:val="single" w:sz="4" w:space="0" w:color="auto"/>
              <w:bottom w:val="single" w:sz="4" w:space="0" w:color="auto"/>
              <w:right w:val="single" w:sz="4" w:space="0" w:color="auto"/>
            </w:tcBorders>
          </w:tcPr>
          <w:p w14:paraId="2BD561AF"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15</w:t>
            </w:r>
          </w:p>
        </w:tc>
        <w:tc>
          <w:tcPr>
            <w:tcW w:w="2411" w:type="dxa"/>
            <w:tcBorders>
              <w:top w:val="single" w:sz="4" w:space="0" w:color="auto"/>
              <w:left w:val="single" w:sz="4" w:space="0" w:color="auto"/>
              <w:bottom w:val="single" w:sz="4" w:space="0" w:color="auto"/>
              <w:right w:val="single" w:sz="4" w:space="0" w:color="auto"/>
            </w:tcBorders>
          </w:tcPr>
          <w:p w14:paraId="34114FAA"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2</w:t>
            </w:r>
          </w:p>
        </w:tc>
      </w:tr>
      <w:tr w:rsidR="007113FF" w:rsidRPr="00F60A50" w14:paraId="067EA227"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220CF32" w14:textId="41D95B4F" w:rsidR="007113FF" w:rsidRPr="00F60A50" w:rsidRDefault="007113FF" w:rsidP="007113FF">
            <w:pPr>
              <w:jc w:val="center"/>
              <w:rPr>
                <w:rFonts w:asciiTheme="minorHAnsi" w:hAnsiTheme="minorHAnsi" w:cstheme="minorHAnsi"/>
                <w:b/>
                <w:sz w:val="24"/>
                <w:szCs w:val="24"/>
                <w:lang w:eastAsia="en-GB"/>
              </w:rPr>
            </w:pPr>
            <w:r>
              <w:rPr>
                <w:rFonts w:asciiTheme="minorHAnsi" w:hAnsiTheme="minorHAnsi" w:cstheme="minorHAnsi"/>
                <w:b/>
                <w:sz w:val="24"/>
                <w:szCs w:val="24"/>
                <w:lang w:eastAsia="en-GB"/>
              </w:rPr>
              <w:t>Daearyddiaeth</w:t>
            </w:r>
          </w:p>
        </w:tc>
        <w:tc>
          <w:tcPr>
            <w:tcW w:w="2126" w:type="dxa"/>
            <w:tcBorders>
              <w:top w:val="single" w:sz="4" w:space="0" w:color="auto"/>
              <w:left w:val="single" w:sz="4" w:space="0" w:color="auto"/>
              <w:bottom w:val="single" w:sz="4" w:space="0" w:color="auto"/>
              <w:right w:val="single" w:sz="4" w:space="0" w:color="auto"/>
            </w:tcBorders>
          </w:tcPr>
          <w:p w14:paraId="7FB97BA4"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15</w:t>
            </w:r>
          </w:p>
        </w:tc>
        <w:tc>
          <w:tcPr>
            <w:tcW w:w="2411" w:type="dxa"/>
            <w:tcBorders>
              <w:top w:val="single" w:sz="4" w:space="0" w:color="auto"/>
              <w:left w:val="single" w:sz="4" w:space="0" w:color="auto"/>
              <w:bottom w:val="single" w:sz="4" w:space="0" w:color="auto"/>
              <w:right w:val="single" w:sz="4" w:space="0" w:color="auto"/>
            </w:tcBorders>
          </w:tcPr>
          <w:p w14:paraId="09C9318D" w14:textId="77777777" w:rsidR="007113FF" w:rsidRPr="00F60A50" w:rsidRDefault="007113FF" w:rsidP="007113FF">
            <w:pPr>
              <w:jc w:val="center"/>
              <w:rPr>
                <w:rFonts w:asciiTheme="minorHAnsi" w:hAnsiTheme="minorHAnsi" w:cstheme="minorHAnsi"/>
                <w:b/>
                <w:sz w:val="24"/>
                <w:szCs w:val="24"/>
                <w:lang w:eastAsia="en-GB"/>
              </w:rPr>
            </w:pPr>
            <w:r w:rsidRPr="00F60A50">
              <w:rPr>
                <w:rFonts w:asciiTheme="minorHAnsi" w:hAnsiTheme="minorHAnsi" w:cstheme="minorHAnsi"/>
                <w:b/>
                <w:sz w:val="24"/>
                <w:szCs w:val="24"/>
                <w:lang w:eastAsia="en-GB"/>
              </w:rPr>
              <w:t>2</w:t>
            </w:r>
          </w:p>
        </w:tc>
      </w:tr>
    </w:tbl>
    <w:p w14:paraId="431F60EC" w14:textId="77777777" w:rsidR="00555470" w:rsidRPr="00F60A50" w:rsidRDefault="00555470" w:rsidP="007761B7">
      <w:pPr>
        <w:rPr>
          <w:rFonts w:asciiTheme="minorHAnsi" w:hAnsiTheme="minorHAnsi" w:cstheme="minorHAnsi"/>
          <w:sz w:val="24"/>
          <w:szCs w:val="24"/>
        </w:rPr>
      </w:pPr>
    </w:p>
    <w:p w14:paraId="25D624C3" w14:textId="2C2B1EC0" w:rsidR="00D14B8E" w:rsidRPr="00F60A50" w:rsidRDefault="00D7462E" w:rsidP="00E96F28">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Rhaid i bartneriaethau gyfeirio at ‘Feini Prawf ar gyfer achredu rhaglenni Addysg Gychwynnol Athrawon (AGA) yng Nghymru’ Llywodraeth Cymru wrth lenwi’r ffurflen. </w:t>
      </w:r>
      <w:r w:rsidR="00EA512B">
        <w:rPr>
          <w:rFonts w:asciiTheme="minorHAnsi" w:hAnsiTheme="minorHAnsi" w:cstheme="minorHAnsi"/>
          <w:sz w:val="24"/>
          <w:szCs w:val="24"/>
        </w:rPr>
        <w:t xml:space="preserve">Dylid dehongli’r Meini Prawf yng ngoleuni’r ‘Weledigaeth ar gyfer AGA yng Nghymru’, fel y’i </w:t>
      </w:r>
      <w:r w:rsidR="00DD3586">
        <w:rPr>
          <w:rFonts w:asciiTheme="minorHAnsi" w:hAnsiTheme="minorHAnsi" w:cstheme="minorHAnsi"/>
          <w:sz w:val="24"/>
          <w:szCs w:val="24"/>
        </w:rPr>
        <w:t>hamlinellir</w:t>
      </w:r>
      <w:r w:rsidR="00EA512B">
        <w:rPr>
          <w:rFonts w:asciiTheme="minorHAnsi" w:hAnsiTheme="minorHAnsi" w:cstheme="minorHAnsi"/>
          <w:sz w:val="24"/>
          <w:szCs w:val="24"/>
        </w:rPr>
        <w:t xml:space="preserve"> yn adran A</w:t>
      </w:r>
      <w:r w:rsidR="00DD3586">
        <w:rPr>
          <w:rFonts w:asciiTheme="minorHAnsi" w:hAnsiTheme="minorHAnsi" w:cstheme="minorHAnsi"/>
          <w:sz w:val="24"/>
          <w:szCs w:val="24"/>
        </w:rPr>
        <w:t xml:space="preserve"> yn nogfen y Meini Prawf</w:t>
      </w:r>
      <w:r w:rsidR="00970D82" w:rsidRPr="00F60A50">
        <w:rPr>
          <w:rFonts w:asciiTheme="minorHAnsi" w:hAnsiTheme="minorHAnsi" w:cstheme="minorHAnsi"/>
          <w:sz w:val="24"/>
          <w:szCs w:val="24"/>
        </w:rPr>
        <w:t>.</w:t>
      </w:r>
    </w:p>
    <w:p w14:paraId="234D1D51" w14:textId="77777777" w:rsidR="002911A6" w:rsidRPr="00F60A50" w:rsidRDefault="002911A6" w:rsidP="007761B7">
      <w:pPr>
        <w:rPr>
          <w:rFonts w:asciiTheme="minorHAnsi" w:hAnsiTheme="minorHAnsi" w:cstheme="minorHAnsi"/>
          <w:sz w:val="24"/>
          <w:szCs w:val="24"/>
        </w:rPr>
      </w:pPr>
    </w:p>
    <w:p w14:paraId="606A630C" w14:textId="08528C19" w:rsidR="00F67FF7" w:rsidRPr="00F60A50" w:rsidRDefault="00DD3586" w:rsidP="00C141FE">
      <w:pPr>
        <w:rPr>
          <w:rFonts w:asciiTheme="minorHAnsi" w:hAnsiTheme="minorHAnsi" w:cstheme="minorHAnsi"/>
          <w:sz w:val="24"/>
          <w:szCs w:val="24"/>
        </w:rPr>
      </w:pPr>
      <w:r>
        <w:rPr>
          <w:rFonts w:asciiTheme="minorHAnsi" w:hAnsiTheme="minorHAnsi" w:cstheme="minorHAnsi"/>
          <w:sz w:val="24"/>
          <w:szCs w:val="24"/>
        </w:rPr>
        <w:t xml:space="preserve">Dylai’r bartneriaeth benodi unigolyn sydd â digon o awdurdod, a fydd yn </w:t>
      </w:r>
      <w:r w:rsidR="0079189A">
        <w:rPr>
          <w:rFonts w:asciiTheme="minorHAnsi" w:hAnsiTheme="minorHAnsi" w:cstheme="minorHAnsi"/>
          <w:sz w:val="24"/>
          <w:szCs w:val="24"/>
        </w:rPr>
        <w:t xml:space="preserve">brif gyswllt ar gyfer y cyflwyniad. Dylai cyfrifoldeb am AGA a/neu sicrhau ansawdd fod wedi’i ddirprwyo i’r unigolyn hwn. Bydd CGA yn cyfeirio pob gohebiaeth at yr unigolyn </w:t>
      </w:r>
      <w:r w:rsidR="00857E60">
        <w:rPr>
          <w:rFonts w:asciiTheme="minorHAnsi" w:hAnsiTheme="minorHAnsi" w:cstheme="minorHAnsi"/>
          <w:sz w:val="24"/>
          <w:szCs w:val="24"/>
        </w:rPr>
        <w:t xml:space="preserve">hwn </w:t>
      </w:r>
      <w:r w:rsidR="0079189A">
        <w:rPr>
          <w:rFonts w:asciiTheme="minorHAnsi" w:hAnsiTheme="minorHAnsi" w:cstheme="minorHAnsi"/>
          <w:sz w:val="24"/>
          <w:szCs w:val="24"/>
        </w:rPr>
        <w:t xml:space="preserve">ac efallai bydd CGA yn dymuno cael eglurhad o rai agweddau ar y cyflwyniad. </w:t>
      </w:r>
    </w:p>
    <w:p w14:paraId="6C66AD28" w14:textId="77777777" w:rsidR="007E6641" w:rsidRPr="00F60A50" w:rsidRDefault="007E6641" w:rsidP="00C141FE">
      <w:pPr>
        <w:rPr>
          <w:rFonts w:asciiTheme="minorHAnsi" w:hAnsiTheme="minorHAnsi" w:cstheme="minorHAnsi"/>
          <w:sz w:val="24"/>
          <w:szCs w:val="24"/>
        </w:rPr>
      </w:pPr>
    </w:p>
    <w:p w14:paraId="3A0DC3A7" w14:textId="6368AF30" w:rsidR="007E6641" w:rsidRPr="00F60A50" w:rsidRDefault="00E11516" w:rsidP="00C141FE">
      <w:pPr>
        <w:rPr>
          <w:rFonts w:asciiTheme="minorHAnsi" w:hAnsiTheme="minorHAnsi" w:cstheme="minorHAnsi"/>
          <w:b/>
          <w:sz w:val="26"/>
          <w:szCs w:val="26"/>
        </w:rPr>
      </w:pPr>
      <w:r w:rsidRPr="00F60A50">
        <w:rPr>
          <w:rFonts w:asciiTheme="minorHAnsi" w:hAnsiTheme="minorHAnsi" w:cstheme="minorHAnsi"/>
          <w:b/>
          <w:sz w:val="26"/>
          <w:szCs w:val="26"/>
        </w:rPr>
        <w:t>6.1</w:t>
      </w:r>
      <w:r w:rsidRPr="00F60A50">
        <w:rPr>
          <w:rFonts w:asciiTheme="minorHAnsi" w:hAnsiTheme="minorHAnsi" w:cstheme="minorHAnsi"/>
          <w:b/>
          <w:sz w:val="26"/>
          <w:szCs w:val="26"/>
        </w:rPr>
        <w:tab/>
      </w:r>
      <w:r w:rsidR="00857E60">
        <w:rPr>
          <w:rFonts w:asciiTheme="minorHAnsi" w:hAnsiTheme="minorHAnsi" w:cstheme="minorHAnsi"/>
          <w:b/>
          <w:sz w:val="26"/>
          <w:szCs w:val="26"/>
        </w:rPr>
        <w:t xml:space="preserve">Ffioedd asesu achrediad rhaglen </w:t>
      </w:r>
    </w:p>
    <w:p w14:paraId="3D17BBB4" w14:textId="77777777" w:rsidR="00555470" w:rsidRPr="00F60A50" w:rsidRDefault="00555470" w:rsidP="00C141FE">
      <w:pPr>
        <w:rPr>
          <w:rFonts w:asciiTheme="minorHAnsi" w:hAnsiTheme="minorHAnsi" w:cstheme="minorHAnsi"/>
          <w:sz w:val="24"/>
          <w:szCs w:val="24"/>
        </w:rPr>
      </w:pPr>
    </w:p>
    <w:p w14:paraId="5288C0A8" w14:textId="4A89C925" w:rsidR="001C09C7" w:rsidRPr="00F60A50" w:rsidRDefault="00857E60" w:rsidP="00C141FE">
      <w:pPr>
        <w:rPr>
          <w:rFonts w:asciiTheme="minorHAnsi" w:hAnsiTheme="minorHAnsi" w:cstheme="minorHAnsi"/>
          <w:sz w:val="24"/>
          <w:szCs w:val="24"/>
        </w:rPr>
      </w:pPr>
      <w:r>
        <w:rPr>
          <w:rFonts w:asciiTheme="minorHAnsi" w:hAnsiTheme="minorHAnsi" w:cstheme="minorHAnsi"/>
          <w:sz w:val="24"/>
          <w:szCs w:val="24"/>
        </w:rPr>
        <w:t>Mae’r holl raglenni a gyflwynir i’w hachredu</w:t>
      </w:r>
      <w:r w:rsidR="006B637F">
        <w:rPr>
          <w:rFonts w:asciiTheme="minorHAnsi" w:hAnsiTheme="minorHAnsi" w:cstheme="minorHAnsi"/>
          <w:sz w:val="24"/>
          <w:szCs w:val="24"/>
        </w:rPr>
        <w:t xml:space="preserve"> yn</w:t>
      </w:r>
      <w:r>
        <w:rPr>
          <w:rFonts w:asciiTheme="minorHAnsi" w:hAnsiTheme="minorHAnsi" w:cstheme="minorHAnsi"/>
          <w:sz w:val="24"/>
          <w:szCs w:val="24"/>
        </w:rPr>
        <w:t xml:space="preserve"> destun ffioedd achredu CGA. Mae rhestr o’r ffioedd sy’n daladwy gan bartneriaethau sy’n cymryd rhan yn y broses achredu ar gael ar wefan CGA:</w:t>
      </w:r>
      <w:r w:rsidR="001C09C7" w:rsidRPr="00F60A50">
        <w:rPr>
          <w:rFonts w:asciiTheme="minorHAnsi" w:hAnsiTheme="minorHAnsi" w:cstheme="minorHAnsi"/>
          <w:sz w:val="24"/>
          <w:szCs w:val="24"/>
        </w:rPr>
        <w:t xml:space="preserve"> </w:t>
      </w:r>
      <w:hyperlink r:id="rId16" w:history="1">
        <w:r w:rsidRPr="006C4D6A">
          <w:rPr>
            <w:rStyle w:val="Hyperddolen"/>
            <w:rFonts w:asciiTheme="minorHAnsi" w:hAnsiTheme="minorHAnsi" w:cstheme="minorHAnsi"/>
            <w:sz w:val="24"/>
            <w:szCs w:val="24"/>
          </w:rPr>
          <w:t>www.cga.cymru</w:t>
        </w:r>
      </w:hyperlink>
      <w:r w:rsidR="001C09C7" w:rsidRPr="00F60A50">
        <w:rPr>
          <w:rFonts w:asciiTheme="minorHAnsi" w:hAnsiTheme="minorHAnsi" w:cstheme="minorHAnsi"/>
          <w:sz w:val="24"/>
          <w:szCs w:val="24"/>
        </w:rPr>
        <w:t xml:space="preserve"> </w:t>
      </w:r>
    </w:p>
    <w:p w14:paraId="6353C5D2" w14:textId="77777777" w:rsidR="00646A7C" w:rsidRPr="00F60A50" w:rsidRDefault="00646A7C" w:rsidP="007761B7">
      <w:pPr>
        <w:ind w:left="654"/>
        <w:rPr>
          <w:rFonts w:asciiTheme="minorHAnsi" w:hAnsiTheme="minorHAnsi" w:cstheme="minorHAnsi"/>
          <w:sz w:val="24"/>
          <w:szCs w:val="24"/>
        </w:rPr>
      </w:pPr>
    </w:p>
    <w:p w14:paraId="1FD8EC7F" w14:textId="4269715A" w:rsidR="00F67FF7" w:rsidRPr="00F60A50" w:rsidRDefault="00857E60" w:rsidP="005830FB">
      <w:pPr>
        <w:pStyle w:val="Pennawd1"/>
      </w:pPr>
      <w:bookmarkStart w:id="6" w:name="_Toc209789126"/>
      <w:r>
        <w:t xml:space="preserve">Adran </w:t>
      </w:r>
      <w:r w:rsidR="005830FB" w:rsidRPr="00F60A50">
        <w:t xml:space="preserve">7 </w:t>
      </w:r>
      <w:r>
        <w:t>–</w:t>
      </w:r>
      <w:r w:rsidR="005830FB" w:rsidRPr="00F60A50">
        <w:t xml:space="preserve"> </w:t>
      </w:r>
      <w:r>
        <w:t xml:space="preserve">Sut mae CGA yn ystyried cyflwyniad rhaglen </w:t>
      </w:r>
      <w:r w:rsidR="00D342D9">
        <w:t>i’w achredu</w:t>
      </w:r>
      <w:bookmarkEnd w:id="6"/>
      <w:r w:rsidR="00D342D9">
        <w:t xml:space="preserve"> </w:t>
      </w:r>
    </w:p>
    <w:p w14:paraId="5FF58A7E" w14:textId="77777777" w:rsidR="00C4305C" w:rsidRPr="00F60A50" w:rsidRDefault="00C4305C" w:rsidP="007761B7">
      <w:pPr>
        <w:pStyle w:val="ParagraffRhestr"/>
        <w:rPr>
          <w:rFonts w:asciiTheme="minorHAnsi" w:hAnsiTheme="minorHAnsi" w:cstheme="minorHAnsi"/>
          <w:sz w:val="24"/>
          <w:szCs w:val="24"/>
        </w:rPr>
      </w:pPr>
    </w:p>
    <w:p w14:paraId="69CEF31D" w14:textId="2F1A194F" w:rsidR="00B96675" w:rsidRPr="00F60A50" w:rsidRDefault="00D342D9" w:rsidP="00C141FE">
      <w:pPr>
        <w:rPr>
          <w:rFonts w:asciiTheme="minorHAnsi" w:hAnsiTheme="minorHAnsi" w:cstheme="minorHAnsi"/>
          <w:sz w:val="24"/>
          <w:szCs w:val="24"/>
        </w:rPr>
      </w:pPr>
      <w:r>
        <w:rPr>
          <w:rFonts w:asciiTheme="minorHAnsi" w:hAnsiTheme="minorHAnsi" w:cstheme="minorHAnsi"/>
          <w:sz w:val="24"/>
          <w:szCs w:val="24"/>
        </w:rPr>
        <w:t>Bydd yr asesiad achredu’n cynnwys tri cham</w:t>
      </w:r>
      <w:r w:rsidR="00FF1B51" w:rsidRPr="00F60A50">
        <w:rPr>
          <w:rFonts w:asciiTheme="minorHAnsi" w:hAnsiTheme="minorHAnsi" w:cstheme="minorHAnsi"/>
          <w:sz w:val="24"/>
          <w:szCs w:val="24"/>
        </w:rPr>
        <w:t>:</w:t>
      </w:r>
      <w:r w:rsidR="00304756" w:rsidRPr="00F60A50">
        <w:rPr>
          <w:rFonts w:asciiTheme="minorHAnsi" w:hAnsiTheme="minorHAnsi" w:cstheme="minorHAnsi"/>
          <w:sz w:val="24"/>
          <w:szCs w:val="24"/>
        </w:rPr>
        <w:t xml:space="preserve"> </w:t>
      </w:r>
    </w:p>
    <w:p w14:paraId="43519C97" w14:textId="77777777" w:rsidR="00B96675" w:rsidRPr="00F60A50" w:rsidRDefault="00B96675" w:rsidP="007761B7">
      <w:pPr>
        <w:pStyle w:val="ParagraffRhestr"/>
        <w:ind w:left="1080"/>
        <w:rPr>
          <w:rFonts w:asciiTheme="minorHAnsi" w:hAnsiTheme="minorHAnsi" w:cstheme="minorHAnsi"/>
          <w:sz w:val="24"/>
          <w:szCs w:val="24"/>
        </w:rPr>
      </w:pPr>
    </w:p>
    <w:p w14:paraId="2CF12CC4" w14:textId="18E649DC" w:rsidR="0090544E" w:rsidRPr="00F60A50" w:rsidRDefault="00D342D9" w:rsidP="00C141FE">
      <w:pPr>
        <w:pStyle w:val="ParagraffRhestr"/>
        <w:numPr>
          <w:ilvl w:val="0"/>
          <w:numId w:val="19"/>
        </w:numPr>
        <w:ind w:left="1134"/>
        <w:rPr>
          <w:rFonts w:asciiTheme="minorHAnsi" w:hAnsiTheme="minorHAnsi" w:cstheme="minorHAnsi"/>
          <w:sz w:val="24"/>
          <w:szCs w:val="24"/>
        </w:rPr>
      </w:pPr>
      <w:r>
        <w:rPr>
          <w:rFonts w:asciiTheme="minorHAnsi" w:hAnsiTheme="minorHAnsi" w:cstheme="minorHAnsi"/>
          <w:sz w:val="24"/>
          <w:szCs w:val="24"/>
        </w:rPr>
        <w:t xml:space="preserve">adolygiad gan y pwyllgor o gyflwyniad / dogfennaeth y rhaglen </w:t>
      </w:r>
    </w:p>
    <w:p w14:paraId="3B4F21DC" w14:textId="5C677EDC" w:rsidR="00F31DAE" w:rsidRPr="00F60A50" w:rsidRDefault="00D342D9" w:rsidP="00671186">
      <w:pPr>
        <w:pStyle w:val="ParagraffRhestr"/>
        <w:numPr>
          <w:ilvl w:val="0"/>
          <w:numId w:val="19"/>
        </w:numPr>
        <w:ind w:left="1134"/>
        <w:rPr>
          <w:rFonts w:asciiTheme="minorHAnsi" w:hAnsiTheme="minorHAnsi" w:cstheme="minorHAnsi"/>
          <w:sz w:val="24"/>
          <w:szCs w:val="24"/>
        </w:rPr>
      </w:pPr>
      <w:r>
        <w:rPr>
          <w:rFonts w:asciiTheme="minorHAnsi" w:hAnsiTheme="minorHAnsi" w:cstheme="minorHAnsi"/>
          <w:sz w:val="24"/>
          <w:szCs w:val="24"/>
        </w:rPr>
        <w:t xml:space="preserve">ymweliad gan y pwyllgor â’r bartneriaeth, mewn lleoliad y mae’r naill a’r llall wedi cytuno arno, yn cynnwys </w:t>
      </w:r>
      <w:r w:rsidR="003D254D">
        <w:rPr>
          <w:rFonts w:asciiTheme="minorHAnsi" w:hAnsiTheme="minorHAnsi" w:cstheme="minorHAnsi"/>
          <w:sz w:val="24"/>
          <w:szCs w:val="24"/>
        </w:rPr>
        <w:t xml:space="preserve">deialogau </w:t>
      </w:r>
      <w:r>
        <w:rPr>
          <w:rFonts w:asciiTheme="minorHAnsi" w:hAnsiTheme="minorHAnsi" w:cstheme="minorHAnsi"/>
          <w:sz w:val="24"/>
          <w:szCs w:val="24"/>
        </w:rPr>
        <w:t xml:space="preserve">proffesiynol ar wahân i archwilio agweddau amrywiol ar y Meini </w:t>
      </w:r>
      <w:r w:rsidR="00EE6B49">
        <w:rPr>
          <w:rFonts w:asciiTheme="minorHAnsi" w:hAnsiTheme="minorHAnsi" w:cstheme="minorHAnsi"/>
          <w:sz w:val="24"/>
          <w:szCs w:val="24"/>
        </w:rPr>
        <w:t>Prawf</w:t>
      </w:r>
      <w:r>
        <w:rPr>
          <w:rFonts w:asciiTheme="minorHAnsi" w:hAnsiTheme="minorHAnsi" w:cstheme="minorHAnsi"/>
          <w:sz w:val="24"/>
          <w:szCs w:val="24"/>
        </w:rPr>
        <w:t xml:space="preserve">, yn gysylltiedig â chyflwyniad y rhaglen. Hefyd, gall fod angen ymweld â safleoedd ysgol a bydd CGA yn rhoi gwybod i’r bartneriaeth fesul achos os bydd angen hyn </w:t>
      </w:r>
    </w:p>
    <w:p w14:paraId="65D2D9C6" w14:textId="440195BC" w:rsidR="00C71F23" w:rsidRPr="00F60A50" w:rsidRDefault="00896D71" w:rsidP="00C141FE">
      <w:pPr>
        <w:pStyle w:val="ParagraffRhestr"/>
        <w:numPr>
          <w:ilvl w:val="0"/>
          <w:numId w:val="19"/>
        </w:numPr>
        <w:ind w:left="1134"/>
        <w:rPr>
          <w:rFonts w:asciiTheme="minorHAnsi" w:hAnsiTheme="minorHAnsi" w:cstheme="minorHAnsi"/>
          <w:sz w:val="24"/>
          <w:szCs w:val="24"/>
        </w:rPr>
      </w:pPr>
      <w:r>
        <w:rPr>
          <w:rFonts w:asciiTheme="minorHAnsi" w:hAnsiTheme="minorHAnsi" w:cstheme="minorHAnsi"/>
          <w:sz w:val="24"/>
          <w:szCs w:val="24"/>
        </w:rPr>
        <w:t xml:space="preserve">y penderfyniad a chadarnhad ysgrifenedig </w:t>
      </w:r>
    </w:p>
    <w:p w14:paraId="64F96D80" w14:textId="77777777" w:rsidR="00DC48E8" w:rsidRPr="00F60A50" w:rsidRDefault="00DC48E8" w:rsidP="007761B7">
      <w:pPr>
        <w:pStyle w:val="ParagraffRhestr"/>
        <w:ind w:left="1080"/>
        <w:rPr>
          <w:rFonts w:asciiTheme="minorHAnsi" w:hAnsiTheme="minorHAnsi" w:cstheme="minorHAnsi"/>
          <w:sz w:val="24"/>
          <w:szCs w:val="24"/>
        </w:rPr>
      </w:pPr>
    </w:p>
    <w:p w14:paraId="4FEAA8E8" w14:textId="3747CA35" w:rsidR="00EC0314" w:rsidRPr="00F60A50" w:rsidRDefault="00896D71" w:rsidP="00045225">
      <w:pPr>
        <w:rPr>
          <w:rFonts w:asciiTheme="minorHAnsi" w:hAnsiTheme="minorHAnsi" w:cstheme="minorHAnsi"/>
          <w:sz w:val="24"/>
          <w:szCs w:val="24"/>
        </w:rPr>
      </w:pPr>
      <w:r>
        <w:rPr>
          <w:rFonts w:asciiTheme="minorHAnsi" w:hAnsiTheme="minorHAnsi" w:cstheme="minorHAnsi"/>
          <w:sz w:val="24"/>
          <w:szCs w:val="24"/>
        </w:rPr>
        <w:t>Anfonir llythyr i’r bartneriaeth o leiaf 2 fis cyn yr ymweliad. Bydd hyn yn cadarnhau cyfansoddiad y pwyllgor ar gyfer yr asesiad. Gofynnir i’r bartneriaeth ymateb yn ysgrifenedig er mwyn</w:t>
      </w:r>
      <w:r w:rsidR="00E5079B" w:rsidRPr="00F60A50">
        <w:rPr>
          <w:rFonts w:asciiTheme="minorHAnsi" w:hAnsiTheme="minorHAnsi" w:cstheme="minorHAnsi"/>
          <w:sz w:val="24"/>
          <w:szCs w:val="24"/>
        </w:rPr>
        <w:t xml:space="preserve"> </w:t>
      </w:r>
      <w:r w:rsidR="004A2AA5">
        <w:rPr>
          <w:rFonts w:asciiTheme="minorHAnsi" w:hAnsiTheme="minorHAnsi" w:cstheme="minorHAnsi"/>
          <w:sz w:val="24"/>
          <w:szCs w:val="24"/>
        </w:rPr>
        <w:t>nodi unrhyw amgyffrediad o wrthdaro y</w:t>
      </w:r>
      <w:r w:rsidR="00EE6B49">
        <w:rPr>
          <w:rFonts w:asciiTheme="minorHAnsi" w:hAnsiTheme="minorHAnsi" w:cstheme="minorHAnsi"/>
          <w:sz w:val="24"/>
          <w:szCs w:val="24"/>
        </w:rPr>
        <w:t xml:space="preserve">mhlith </w:t>
      </w:r>
      <w:r w:rsidR="004A2AA5">
        <w:rPr>
          <w:rFonts w:asciiTheme="minorHAnsi" w:hAnsiTheme="minorHAnsi" w:cstheme="minorHAnsi"/>
          <w:sz w:val="24"/>
          <w:szCs w:val="24"/>
        </w:rPr>
        <w:t>aelodau’r pwyllgor. Hefyd, gofynnir i’r bartneriaeth gadarnhau’r canlynol:</w:t>
      </w:r>
    </w:p>
    <w:p w14:paraId="2053BA71" w14:textId="472436ED" w:rsidR="00E5079B" w:rsidRPr="00F60A50" w:rsidRDefault="00E5079B" w:rsidP="00045225">
      <w:pPr>
        <w:rPr>
          <w:rFonts w:asciiTheme="minorHAnsi" w:hAnsiTheme="minorHAnsi" w:cstheme="minorHAnsi"/>
          <w:sz w:val="24"/>
          <w:szCs w:val="24"/>
        </w:rPr>
      </w:pPr>
    </w:p>
    <w:p w14:paraId="49C4DE5F" w14:textId="6605C223" w:rsidR="00E5079B" w:rsidRPr="00F60A50" w:rsidRDefault="004A2AA5" w:rsidP="00E5079B">
      <w:pPr>
        <w:pStyle w:val="ParagraffRhestr"/>
        <w:numPr>
          <w:ilvl w:val="0"/>
          <w:numId w:val="31"/>
        </w:numPr>
        <w:rPr>
          <w:rFonts w:asciiTheme="minorHAnsi" w:hAnsiTheme="minorHAnsi" w:cstheme="minorHAnsi"/>
          <w:sz w:val="24"/>
          <w:szCs w:val="24"/>
        </w:rPr>
      </w:pPr>
      <w:r>
        <w:rPr>
          <w:rFonts w:asciiTheme="minorHAnsi" w:hAnsiTheme="minorHAnsi" w:cstheme="minorHAnsi"/>
          <w:sz w:val="24"/>
          <w:szCs w:val="24"/>
        </w:rPr>
        <w:t xml:space="preserve">lleoliad yr ymweliad </w:t>
      </w:r>
    </w:p>
    <w:p w14:paraId="2093C306" w14:textId="22791F5D" w:rsidR="00E5079B" w:rsidRPr="00F60A50" w:rsidRDefault="004A2AA5" w:rsidP="00E5079B">
      <w:pPr>
        <w:pStyle w:val="ParagraffRhestr"/>
        <w:numPr>
          <w:ilvl w:val="0"/>
          <w:numId w:val="31"/>
        </w:numPr>
        <w:rPr>
          <w:rFonts w:asciiTheme="minorHAnsi" w:hAnsiTheme="minorHAnsi" w:cstheme="minorHAnsi"/>
          <w:sz w:val="24"/>
          <w:szCs w:val="24"/>
        </w:rPr>
      </w:pPr>
      <w:r>
        <w:rPr>
          <w:rFonts w:asciiTheme="minorHAnsi" w:hAnsiTheme="minorHAnsi" w:cstheme="minorHAnsi"/>
          <w:sz w:val="24"/>
          <w:szCs w:val="24"/>
        </w:rPr>
        <w:t xml:space="preserve">y prif bwynt cyswllt i’r pwyllgor </w:t>
      </w:r>
    </w:p>
    <w:p w14:paraId="5FAD6EDB" w14:textId="17149899" w:rsidR="00E5079B" w:rsidRPr="00F60A50" w:rsidRDefault="004A2AA5" w:rsidP="00E5079B">
      <w:pPr>
        <w:pStyle w:val="ParagraffRhestr"/>
        <w:numPr>
          <w:ilvl w:val="0"/>
          <w:numId w:val="31"/>
        </w:numPr>
        <w:rPr>
          <w:rFonts w:asciiTheme="minorHAnsi" w:hAnsiTheme="minorHAnsi" w:cstheme="minorHAnsi"/>
          <w:sz w:val="24"/>
          <w:szCs w:val="24"/>
        </w:rPr>
      </w:pPr>
      <w:r>
        <w:rPr>
          <w:rFonts w:asciiTheme="minorHAnsi" w:hAnsiTheme="minorHAnsi" w:cstheme="minorHAnsi"/>
          <w:sz w:val="24"/>
          <w:szCs w:val="24"/>
        </w:rPr>
        <w:t xml:space="preserve">gofynion iaith y bartneriaeth </w:t>
      </w:r>
    </w:p>
    <w:p w14:paraId="20A4329A" w14:textId="25BA2499" w:rsidR="00E5079B" w:rsidRPr="00F60A50" w:rsidRDefault="004A2AA5" w:rsidP="00E5079B">
      <w:pPr>
        <w:pStyle w:val="ParagraffRhestr"/>
        <w:numPr>
          <w:ilvl w:val="0"/>
          <w:numId w:val="31"/>
        </w:numPr>
        <w:rPr>
          <w:rFonts w:asciiTheme="minorHAnsi" w:hAnsiTheme="minorHAnsi" w:cstheme="minorHAnsi"/>
          <w:sz w:val="24"/>
          <w:szCs w:val="24"/>
        </w:rPr>
      </w:pPr>
      <w:bookmarkStart w:id="7" w:name="_Hlk209101717"/>
      <w:r>
        <w:rPr>
          <w:rFonts w:asciiTheme="minorHAnsi" w:hAnsiTheme="minorHAnsi" w:cstheme="minorHAnsi"/>
          <w:sz w:val="24"/>
          <w:szCs w:val="24"/>
        </w:rPr>
        <w:t xml:space="preserve">manylion am fannau gwerthu bwyd neu a fydd arlwyo’n cael ei ddarparu </w:t>
      </w:r>
    </w:p>
    <w:bookmarkEnd w:id="7"/>
    <w:p w14:paraId="535BEC93" w14:textId="2FEDB50C" w:rsidR="00E5079B" w:rsidRPr="00F60A50" w:rsidRDefault="00E5079B" w:rsidP="00045225">
      <w:pPr>
        <w:rPr>
          <w:rFonts w:asciiTheme="minorHAnsi" w:hAnsiTheme="minorHAnsi" w:cstheme="minorHAnsi"/>
          <w:sz w:val="24"/>
          <w:szCs w:val="24"/>
        </w:rPr>
      </w:pPr>
    </w:p>
    <w:p w14:paraId="4D47487A" w14:textId="77777777" w:rsidR="00E5079B" w:rsidRPr="00F60A50" w:rsidRDefault="00E5079B" w:rsidP="00045225">
      <w:pPr>
        <w:rPr>
          <w:rFonts w:asciiTheme="minorHAnsi" w:hAnsiTheme="minorHAnsi" w:cstheme="minorHAnsi"/>
          <w:sz w:val="24"/>
          <w:szCs w:val="24"/>
        </w:rPr>
      </w:pPr>
    </w:p>
    <w:p w14:paraId="785EAB36" w14:textId="77777777" w:rsidR="003A4FAF" w:rsidRPr="00F60A50" w:rsidRDefault="003A4FAF" w:rsidP="007761B7">
      <w:pPr>
        <w:ind w:left="774"/>
        <w:rPr>
          <w:rFonts w:asciiTheme="minorHAnsi" w:hAnsiTheme="minorHAnsi" w:cstheme="minorHAnsi"/>
          <w:sz w:val="24"/>
          <w:szCs w:val="24"/>
        </w:rPr>
      </w:pPr>
    </w:p>
    <w:p w14:paraId="62DB3C23" w14:textId="3A71A29C" w:rsidR="0043660D" w:rsidRPr="00F60A50" w:rsidRDefault="00083766" w:rsidP="00045225">
      <w:pPr>
        <w:ind w:left="54" w:hanging="54"/>
        <w:rPr>
          <w:rFonts w:asciiTheme="minorHAnsi" w:hAnsiTheme="minorHAnsi" w:cstheme="minorHAnsi"/>
          <w:b/>
          <w:sz w:val="26"/>
          <w:szCs w:val="26"/>
        </w:rPr>
      </w:pPr>
      <w:r w:rsidRPr="00F60A50">
        <w:rPr>
          <w:rFonts w:asciiTheme="minorHAnsi" w:hAnsiTheme="minorHAnsi" w:cstheme="minorHAnsi"/>
          <w:b/>
          <w:sz w:val="26"/>
          <w:szCs w:val="26"/>
        </w:rPr>
        <w:t>7.1</w:t>
      </w:r>
      <w:r w:rsidRPr="00F60A50">
        <w:rPr>
          <w:rFonts w:asciiTheme="minorHAnsi" w:hAnsiTheme="minorHAnsi" w:cstheme="minorHAnsi"/>
          <w:b/>
          <w:sz w:val="26"/>
          <w:szCs w:val="26"/>
        </w:rPr>
        <w:tab/>
      </w:r>
      <w:r w:rsidR="004A2AA5">
        <w:rPr>
          <w:rFonts w:asciiTheme="minorHAnsi" w:hAnsiTheme="minorHAnsi" w:cstheme="minorHAnsi"/>
          <w:b/>
          <w:sz w:val="26"/>
          <w:szCs w:val="26"/>
        </w:rPr>
        <w:t xml:space="preserve">Adolygu’r cyflwyniad </w:t>
      </w:r>
    </w:p>
    <w:p w14:paraId="0F9EFEEF" w14:textId="77777777" w:rsidR="003D2963" w:rsidRPr="00F60A50" w:rsidRDefault="003D2963" w:rsidP="00045225">
      <w:pPr>
        <w:ind w:left="54" w:hanging="54"/>
        <w:rPr>
          <w:rFonts w:asciiTheme="minorHAnsi" w:hAnsiTheme="minorHAnsi" w:cstheme="minorHAnsi"/>
          <w:sz w:val="24"/>
          <w:szCs w:val="24"/>
        </w:rPr>
      </w:pPr>
    </w:p>
    <w:p w14:paraId="61A6BFBC" w14:textId="23B8D4FB" w:rsidR="00EC0314" w:rsidRPr="00F60A50" w:rsidRDefault="004A2AA5" w:rsidP="00EE6B49">
      <w:pPr>
        <w:rPr>
          <w:rFonts w:asciiTheme="minorHAnsi" w:hAnsiTheme="minorHAnsi" w:cstheme="minorHAnsi"/>
          <w:sz w:val="24"/>
          <w:szCs w:val="24"/>
        </w:rPr>
      </w:pPr>
      <w:r>
        <w:rPr>
          <w:rFonts w:asciiTheme="minorHAnsi" w:hAnsiTheme="minorHAnsi" w:cstheme="minorHAnsi"/>
          <w:sz w:val="24"/>
          <w:szCs w:val="24"/>
        </w:rPr>
        <w:t>Bydd aelodau’r pwyllgor yn cael copïau o gyflwyniad y rhaglen a byddant yn adolygu’r</w:t>
      </w:r>
      <w:r w:rsidR="00EE6B49">
        <w:rPr>
          <w:rFonts w:asciiTheme="minorHAnsi" w:hAnsiTheme="minorHAnsi" w:cstheme="minorHAnsi"/>
          <w:sz w:val="24"/>
          <w:szCs w:val="24"/>
        </w:rPr>
        <w:t xml:space="preserve"> </w:t>
      </w:r>
      <w:r>
        <w:rPr>
          <w:rFonts w:asciiTheme="minorHAnsi" w:hAnsiTheme="minorHAnsi" w:cstheme="minorHAnsi"/>
          <w:sz w:val="24"/>
          <w:szCs w:val="24"/>
        </w:rPr>
        <w:t>ddogfennaeth yn unigol ac ar y cyd cyn yr ymweliad asesu.</w:t>
      </w:r>
      <w:r w:rsidR="0043660D" w:rsidRPr="00F60A50">
        <w:rPr>
          <w:rFonts w:asciiTheme="minorHAnsi" w:hAnsiTheme="minorHAnsi" w:cstheme="minorHAnsi"/>
          <w:sz w:val="24"/>
          <w:szCs w:val="24"/>
        </w:rPr>
        <w:t xml:space="preserve"> </w:t>
      </w:r>
    </w:p>
    <w:p w14:paraId="55166FE1" w14:textId="77777777" w:rsidR="005A2E74" w:rsidRPr="00F60A50" w:rsidRDefault="005A2E74" w:rsidP="00045225">
      <w:pPr>
        <w:ind w:left="54" w:hanging="54"/>
        <w:rPr>
          <w:rFonts w:asciiTheme="minorHAnsi" w:hAnsiTheme="minorHAnsi" w:cstheme="minorHAnsi"/>
          <w:b/>
          <w:sz w:val="24"/>
          <w:szCs w:val="24"/>
        </w:rPr>
      </w:pPr>
    </w:p>
    <w:p w14:paraId="58CEE9BF" w14:textId="77777777" w:rsidR="00D659A1" w:rsidRPr="00F60A50" w:rsidRDefault="00D659A1" w:rsidP="00045225">
      <w:pPr>
        <w:ind w:left="54" w:hanging="54"/>
        <w:rPr>
          <w:rFonts w:asciiTheme="minorHAnsi" w:hAnsiTheme="minorHAnsi" w:cstheme="minorHAnsi"/>
          <w:b/>
          <w:sz w:val="24"/>
          <w:szCs w:val="24"/>
        </w:rPr>
      </w:pPr>
    </w:p>
    <w:p w14:paraId="650E840F" w14:textId="52862377" w:rsidR="005A2E74" w:rsidRPr="00F60A50" w:rsidRDefault="00083766" w:rsidP="00607580">
      <w:pPr>
        <w:rPr>
          <w:rFonts w:asciiTheme="minorHAnsi" w:hAnsiTheme="minorHAnsi" w:cstheme="minorHAnsi"/>
          <w:b/>
          <w:sz w:val="26"/>
          <w:szCs w:val="26"/>
        </w:rPr>
      </w:pPr>
      <w:r w:rsidRPr="00F60A50">
        <w:rPr>
          <w:rFonts w:asciiTheme="minorHAnsi" w:hAnsiTheme="minorHAnsi" w:cstheme="minorHAnsi"/>
          <w:b/>
          <w:sz w:val="26"/>
          <w:szCs w:val="26"/>
        </w:rPr>
        <w:t>7.2</w:t>
      </w:r>
      <w:r w:rsidRPr="00F60A50">
        <w:rPr>
          <w:rFonts w:asciiTheme="minorHAnsi" w:hAnsiTheme="minorHAnsi" w:cstheme="minorHAnsi"/>
          <w:b/>
          <w:sz w:val="26"/>
          <w:szCs w:val="26"/>
        </w:rPr>
        <w:tab/>
      </w:r>
      <w:r w:rsidR="004A2AA5">
        <w:rPr>
          <w:rFonts w:asciiTheme="minorHAnsi" w:hAnsiTheme="minorHAnsi" w:cstheme="minorHAnsi"/>
          <w:b/>
          <w:sz w:val="26"/>
          <w:szCs w:val="26"/>
        </w:rPr>
        <w:t>Cyfarfod(ydd) achredu’r rhaglen</w:t>
      </w:r>
      <w:r w:rsidR="00F42679" w:rsidRPr="00F60A50">
        <w:rPr>
          <w:rFonts w:asciiTheme="minorHAnsi" w:hAnsiTheme="minorHAnsi" w:cstheme="minorHAnsi"/>
          <w:b/>
          <w:sz w:val="26"/>
          <w:szCs w:val="26"/>
        </w:rPr>
        <w:t xml:space="preserve"> </w:t>
      </w:r>
    </w:p>
    <w:p w14:paraId="78ED2A82" w14:textId="77777777" w:rsidR="005A2E74" w:rsidRPr="00F60A50" w:rsidRDefault="005A2E74" w:rsidP="00045225">
      <w:pPr>
        <w:ind w:left="54" w:hanging="54"/>
        <w:rPr>
          <w:rFonts w:asciiTheme="minorHAnsi" w:hAnsiTheme="minorHAnsi" w:cstheme="minorHAnsi"/>
          <w:b/>
          <w:sz w:val="24"/>
          <w:szCs w:val="24"/>
        </w:rPr>
      </w:pPr>
    </w:p>
    <w:p w14:paraId="3D84AF1E" w14:textId="6FA0D783" w:rsidR="00F42679" w:rsidRPr="00F60A50" w:rsidRDefault="004A2AA5" w:rsidP="00045225">
      <w:pPr>
        <w:rPr>
          <w:rFonts w:asciiTheme="minorHAnsi" w:hAnsiTheme="minorHAnsi" w:cstheme="minorHAnsi"/>
          <w:b/>
          <w:sz w:val="24"/>
          <w:szCs w:val="24"/>
        </w:rPr>
      </w:pPr>
      <w:r>
        <w:rPr>
          <w:rFonts w:asciiTheme="minorHAnsi" w:hAnsiTheme="minorHAnsi" w:cstheme="minorHAnsi"/>
          <w:sz w:val="24"/>
          <w:szCs w:val="24"/>
        </w:rPr>
        <w:t xml:space="preserve">Cynhelir cyfarfodydd mewn lleoliad y bydd y naill a'r llall wedi cytuno arno. Bydd y pwyllgor yn gofyn cwestiynau </w:t>
      </w:r>
      <w:r w:rsidR="00E62121">
        <w:rPr>
          <w:rFonts w:asciiTheme="minorHAnsi" w:hAnsiTheme="minorHAnsi" w:cstheme="minorHAnsi"/>
          <w:sz w:val="24"/>
          <w:szCs w:val="24"/>
        </w:rPr>
        <w:t xml:space="preserve">i dîm y bartneriaeth am eu rhaglen a bydd cyfle am drafodaeth. Mae manylion pellach am yr ymweliad </w:t>
      </w:r>
      <w:r w:rsidR="006B637F">
        <w:rPr>
          <w:rFonts w:asciiTheme="minorHAnsi" w:hAnsiTheme="minorHAnsi" w:cstheme="minorHAnsi"/>
          <w:sz w:val="24"/>
          <w:szCs w:val="24"/>
        </w:rPr>
        <w:t>ar</w:t>
      </w:r>
      <w:r w:rsidR="00E62121">
        <w:rPr>
          <w:rFonts w:asciiTheme="minorHAnsi" w:hAnsiTheme="minorHAnsi" w:cstheme="minorHAnsi"/>
          <w:sz w:val="24"/>
          <w:szCs w:val="24"/>
        </w:rPr>
        <w:t xml:space="preserve"> </w:t>
      </w:r>
      <w:r w:rsidR="006B637F">
        <w:rPr>
          <w:rFonts w:asciiTheme="minorHAnsi" w:hAnsiTheme="minorHAnsi" w:cstheme="minorHAnsi"/>
          <w:sz w:val="24"/>
          <w:szCs w:val="24"/>
        </w:rPr>
        <w:t>g</w:t>
      </w:r>
      <w:r w:rsidR="00E62121">
        <w:rPr>
          <w:rFonts w:asciiTheme="minorHAnsi" w:hAnsiTheme="minorHAnsi" w:cstheme="minorHAnsi"/>
          <w:sz w:val="24"/>
          <w:szCs w:val="24"/>
        </w:rPr>
        <w:t xml:space="preserve">ael yn Atodiad A. </w:t>
      </w:r>
    </w:p>
    <w:p w14:paraId="263EEF56" w14:textId="77777777" w:rsidR="00F42679" w:rsidRPr="00F60A50" w:rsidRDefault="00F42679" w:rsidP="00045225">
      <w:pPr>
        <w:ind w:left="54" w:hanging="54"/>
        <w:rPr>
          <w:rFonts w:asciiTheme="minorHAnsi" w:hAnsiTheme="minorHAnsi" w:cstheme="minorHAnsi"/>
          <w:sz w:val="24"/>
          <w:szCs w:val="24"/>
        </w:rPr>
      </w:pPr>
    </w:p>
    <w:p w14:paraId="57707D20" w14:textId="3B67F60F" w:rsidR="00360000" w:rsidRPr="00F60A50" w:rsidRDefault="00E62121" w:rsidP="00045225">
      <w:pPr>
        <w:rPr>
          <w:rFonts w:asciiTheme="minorHAnsi" w:hAnsiTheme="minorHAnsi" w:cstheme="minorHAnsi"/>
          <w:sz w:val="24"/>
          <w:szCs w:val="24"/>
        </w:rPr>
      </w:pPr>
      <w:bookmarkStart w:id="8" w:name="_Hlk206757206"/>
      <w:r>
        <w:rPr>
          <w:rFonts w:asciiTheme="minorHAnsi" w:hAnsiTheme="minorHAnsi" w:cstheme="minorHAnsi"/>
          <w:sz w:val="24"/>
          <w:szCs w:val="24"/>
        </w:rPr>
        <w:t>Lle bo’n bosibl</w:t>
      </w:r>
      <w:r w:rsidR="00051F51" w:rsidRPr="00F60A50">
        <w:rPr>
          <w:rFonts w:asciiTheme="minorHAnsi" w:hAnsiTheme="minorHAnsi" w:cstheme="minorHAnsi"/>
          <w:sz w:val="24"/>
          <w:szCs w:val="24"/>
        </w:rPr>
        <w:t xml:space="preserve">, </w:t>
      </w:r>
      <w:r>
        <w:rPr>
          <w:rFonts w:asciiTheme="minorHAnsi" w:hAnsiTheme="minorHAnsi" w:cstheme="minorHAnsi"/>
          <w:sz w:val="24"/>
          <w:szCs w:val="24"/>
        </w:rPr>
        <w:t>bydd cyfarfodydd yn cael eu trefnu i archwilio themâu sy’n trawstorri’r rhaglenni, gan gynnwys (er enghraifft), arweinyddiaeth a rheolaeth. Gall rhai cyfarfodydd gael eu trefnu i ymdrin yn benodol ag agweddau ar bob rhaglen a gyflwynir</w:t>
      </w:r>
      <w:r w:rsidR="00051F51" w:rsidRPr="00F60A50">
        <w:rPr>
          <w:rFonts w:asciiTheme="minorHAnsi" w:hAnsiTheme="minorHAnsi" w:cstheme="minorHAnsi"/>
          <w:sz w:val="24"/>
          <w:szCs w:val="24"/>
        </w:rPr>
        <w:t xml:space="preserve">. </w:t>
      </w:r>
      <w:bookmarkEnd w:id="8"/>
    </w:p>
    <w:p w14:paraId="117D0806" w14:textId="77777777" w:rsidR="00A57CEF" w:rsidRPr="00F60A50" w:rsidRDefault="00A57CEF" w:rsidP="00045225">
      <w:pPr>
        <w:ind w:left="54" w:hanging="54"/>
        <w:rPr>
          <w:rFonts w:asciiTheme="minorHAnsi" w:hAnsiTheme="minorHAnsi" w:cstheme="minorHAnsi"/>
          <w:sz w:val="24"/>
          <w:szCs w:val="24"/>
        </w:rPr>
      </w:pPr>
    </w:p>
    <w:p w14:paraId="04A98807" w14:textId="0E3D93FA" w:rsidR="00F065E0" w:rsidRPr="00F60A50" w:rsidRDefault="00083766" w:rsidP="00045225">
      <w:pPr>
        <w:ind w:left="54" w:hanging="54"/>
        <w:rPr>
          <w:rFonts w:asciiTheme="minorHAnsi" w:hAnsiTheme="minorHAnsi" w:cstheme="minorHAnsi"/>
          <w:b/>
          <w:sz w:val="26"/>
          <w:szCs w:val="26"/>
        </w:rPr>
      </w:pPr>
      <w:r w:rsidRPr="00F60A50">
        <w:rPr>
          <w:rFonts w:asciiTheme="minorHAnsi" w:hAnsiTheme="minorHAnsi" w:cstheme="minorHAnsi"/>
          <w:b/>
          <w:sz w:val="26"/>
          <w:szCs w:val="26"/>
        </w:rPr>
        <w:t>7.3</w:t>
      </w:r>
      <w:r w:rsidRPr="00F60A50">
        <w:rPr>
          <w:rFonts w:asciiTheme="minorHAnsi" w:hAnsiTheme="minorHAnsi" w:cstheme="minorHAnsi"/>
          <w:b/>
          <w:sz w:val="26"/>
          <w:szCs w:val="26"/>
        </w:rPr>
        <w:tab/>
      </w:r>
      <w:r w:rsidR="00E62121">
        <w:rPr>
          <w:rFonts w:asciiTheme="minorHAnsi" w:hAnsiTheme="minorHAnsi" w:cstheme="minorHAnsi"/>
          <w:b/>
          <w:sz w:val="26"/>
          <w:szCs w:val="26"/>
        </w:rPr>
        <w:t xml:space="preserve">Y penderfyniad a’r hysbysiad ysgrifenedig </w:t>
      </w:r>
    </w:p>
    <w:p w14:paraId="76D430B5" w14:textId="77777777" w:rsidR="00F065E0" w:rsidRPr="00F60A50" w:rsidRDefault="00F065E0" w:rsidP="007761B7">
      <w:pPr>
        <w:pStyle w:val="ParagraffRhestr"/>
        <w:ind w:left="2520"/>
        <w:rPr>
          <w:rFonts w:asciiTheme="minorHAnsi" w:hAnsiTheme="minorHAnsi" w:cstheme="minorHAnsi"/>
          <w:sz w:val="24"/>
          <w:szCs w:val="24"/>
        </w:rPr>
      </w:pPr>
    </w:p>
    <w:p w14:paraId="455D8A7D" w14:textId="5878A07B" w:rsidR="00B16174" w:rsidRPr="00F60A50" w:rsidRDefault="00E62121"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Bydd y bartneriaeth yn cael gwybod am y </w:t>
      </w:r>
      <w:r w:rsidR="00322B53">
        <w:rPr>
          <w:rFonts w:asciiTheme="minorHAnsi" w:hAnsiTheme="minorHAnsi" w:cstheme="minorHAnsi"/>
          <w:sz w:val="24"/>
          <w:szCs w:val="24"/>
        </w:rPr>
        <w:t>penderfyniad</w:t>
      </w:r>
      <w:r>
        <w:rPr>
          <w:rFonts w:asciiTheme="minorHAnsi" w:hAnsiTheme="minorHAnsi" w:cstheme="minorHAnsi"/>
          <w:sz w:val="24"/>
          <w:szCs w:val="24"/>
        </w:rPr>
        <w:t xml:space="preserve"> yn ysgrifenedig </w:t>
      </w:r>
      <w:r w:rsidR="00322B53">
        <w:rPr>
          <w:rFonts w:asciiTheme="minorHAnsi" w:hAnsiTheme="minorHAnsi" w:cstheme="minorHAnsi"/>
          <w:sz w:val="24"/>
          <w:szCs w:val="24"/>
        </w:rPr>
        <w:t xml:space="preserve">i’r unigolyn dynodedig a enwir ar gyflwyniad y rhaglen, o fewn 15 diwrnod gwaith o wneud penderfyniad y pwyllgor. Bydd y llythyr hefyd yn cael ei rannu gyda Llywodraeth Cymru, Estyn, Medr a Bwrdd </w:t>
      </w:r>
      <w:r w:rsidR="00240C49">
        <w:rPr>
          <w:rFonts w:asciiTheme="minorHAnsi" w:hAnsiTheme="minorHAnsi" w:cstheme="minorHAnsi"/>
          <w:sz w:val="24"/>
          <w:szCs w:val="24"/>
        </w:rPr>
        <w:t xml:space="preserve">Achredu </w:t>
      </w:r>
      <w:r w:rsidR="00322B53">
        <w:rPr>
          <w:rFonts w:asciiTheme="minorHAnsi" w:hAnsiTheme="minorHAnsi" w:cstheme="minorHAnsi"/>
          <w:sz w:val="24"/>
          <w:szCs w:val="24"/>
        </w:rPr>
        <w:t xml:space="preserve">AGA CGA. Bydd rhesymau llawn dros benderfyniad y pwyllgor yn cael eu cyflwyno mewn adroddiad </w:t>
      </w:r>
      <w:r w:rsidR="006B637F">
        <w:rPr>
          <w:rFonts w:asciiTheme="minorHAnsi" w:hAnsiTheme="minorHAnsi" w:cstheme="minorHAnsi"/>
          <w:sz w:val="24"/>
          <w:szCs w:val="24"/>
        </w:rPr>
        <w:t>a fydd yn</w:t>
      </w:r>
      <w:r w:rsidR="00322B53">
        <w:rPr>
          <w:rFonts w:asciiTheme="minorHAnsi" w:hAnsiTheme="minorHAnsi" w:cstheme="minorHAnsi"/>
          <w:sz w:val="24"/>
          <w:szCs w:val="24"/>
        </w:rPr>
        <w:t xml:space="preserve"> cyd-fynd â’r llythyr.</w:t>
      </w:r>
      <w:r w:rsidR="004035B4" w:rsidRPr="00F60A50">
        <w:rPr>
          <w:rFonts w:asciiTheme="minorHAnsi" w:hAnsiTheme="minorHAnsi" w:cstheme="minorHAnsi"/>
          <w:sz w:val="24"/>
          <w:szCs w:val="24"/>
        </w:rPr>
        <w:t xml:space="preserve"> </w:t>
      </w:r>
    </w:p>
    <w:p w14:paraId="3096A545" w14:textId="77777777" w:rsidR="00911268" w:rsidRPr="00F60A50" w:rsidRDefault="00911268" w:rsidP="00045225">
      <w:pPr>
        <w:pStyle w:val="ParagraffRhestr"/>
        <w:ind w:left="0"/>
        <w:rPr>
          <w:rFonts w:asciiTheme="minorHAnsi" w:hAnsiTheme="minorHAnsi" w:cstheme="minorHAnsi"/>
          <w:sz w:val="24"/>
          <w:szCs w:val="24"/>
        </w:rPr>
      </w:pPr>
    </w:p>
    <w:p w14:paraId="1E4F02F6" w14:textId="0E244A72" w:rsidR="00911268" w:rsidRPr="00F60A50" w:rsidRDefault="00322B53"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Mae’r canlyniadau posibl sy’n gysylltiedig ag achredu wedi’u rhestru yn adran </w:t>
      </w:r>
      <w:r w:rsidR="00911268" w:rsidRPr="00F60A50">
        <w:rPr>
          <w:rFonts w:asciiTheme="minorHAnsi" w:hAnsiTheme="minorHAnsi" w:cstheme="minorHAnsi"/>
          <w:sz w:val="24"/>
          <w:szCs w:val="24"/>
        </w:rPr>
        <w:t xml:space="preserve">3. </w:t>
      </w:r>
    </w:p>
    <w:p w14:paraId="5831685D" w14:textId="77777777" w:rsidR="00B16174" w:rsidRPr="00F60A50" w:rsidRDefault="00B16174" w:rsidP="00045225">
      <w:pPr>
        <w:pStyle w:val="ParagraffRhestr"/>
        <w:ind w:left="0"/>
        <w:rPr>
          <w:rFonts w:asciiTheme="minorHAnsi" w:hAnsiTheme="minorHAnsi" w:cstheme="minorHAnsi"/>
          <w:sz w:val="24"/>
          <w:szCs w:val="24"/>
        </w:rPr>
      </w:pPr>
    </w:p>
    <w:p w14:paraId="7A7D9F2F" w14:textId="226616BA" w:rsidR="00B515C2" w:rsidRPr="00F60A50" w:rsidRDefault="00322B53"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Bydd hawl </w:t>
      </w:r>
      <w:r w:rsidR="00DF7B8F">
        <w:rPr>
          <w:rFonts w:asciiTheme="minorHAnsi" w:hAnsiTheme="minorHAnsi" w:cstheme="minorHAnsi"/>
          <w:sz w:val="24"/>
          <w:szCs w:val="24"/>
        </w:rPr>
        <w:t>i bartneriaethau apelio</w:t>
      </w:r>
      <w:r w:rsidR="006B637F">
        <w:rPr>
          <w:rFonts w:asciiTheme="minorHAnsi" w:hAnsiTheme="minorHAnsi" w:cstheme="minorHAnsi"/>
          <w:sz w:val="24"/>
          <w:szCs w:val="24"/>
        </w:rPr>
        <w:t xml:space="preserve"> yn</w:t>
      </w:r>
      <w:r w:rsidR="00DF7B8F">
        <w:rPr>
          <w:rFonts w:asciiTheme="minorHAnsi" w:hAnsiTheme="minorHAnsi" w:cstheme="minorHAnsi"/>
          <w:sz w:val="24"/>
          <w:szCs w:val="24"/>
        </w:rPr>
        <w:t xml:space="preserve"> cael ei hamlinellu yn y llythyr</w:t>
      </w:r>
      <w:r w:rsidR="00004201" w:rsidRPr="00F60A50">
        <w:rPr>
          <w:rFonts w:asciiTheme="minorHAnsi" w:hAnsiTheme="minorHAnsi" w:cstheme="minorHAnsi"/>
          <w:sz w:val="24"/>
          <w:szCs w:val="24"/>
        </w:rPr>
        <w:t>.</w:t>
      </w:r>
    </w:p>
    <w:p w14:paraId="4050C164" w14:textId="77777777" w:rsidR="001C09C7" w:rsidRPr="00F60A50" w:rsidRDefault="001C09C7" w:rsidP="00045225">
      <w:pPr>
        <w:pStyle w:val="ParagraffRhestr"/>
        <w:ind w:left="0"/>
        <w:rPr>
          <w:rFonts w:asciiTheme="minorHAnsi" w:hAnsiTheme="minorHAnsi" w:cstheme="minorHAnsi"/>
          <w:sz w:val="24"/>
          <w:szCs w:val="24"/>
        </w:rPr>
      </w:pPr>
    </w:p>
    <w:p w14:paraId="7517E1C8" w14:textId="6281788F" w:rsidR="006D1CD7" w:rsidRPr="00F60A50" w:rsidRDefault="00DF7B8F"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Mae’r broses o neilltuo’r niferoedd derbyn dymuniedig i bob rhaglen </w:t>
      </w:r>
      <w:r w:rsidR="00F73D9E">
        <w:rPr>
          <w:rFonts w:asciiTheme="minorHAnsi" w:hAnsiTheme="minorHAnsi" w:cstheme="minorHAnsi"/>
          <w:sz w:val="24"/>
          <w:szCs w:val="24"/>
        </w:rPr>
        <w:t>yn digwydd ar wahân i’r broses achredu.</w:t>
      </w:r>
      <w:r w:rsidR="00911268" w:rsidRPr="00F60A50">
        <w:rPr>
          <w:rFonts w:asciiTheme="minorHAnsi" w:hAnsiTheme="minorHAnsi" w:cstheme="minorHAnsi"/>
          <w:sz w:val="24"/>
          <w:szCs w:val="24"/>
        </w:rPr>
        <w:t xml:space="preserve"> </w:t>
      </w:r>
    </w:p>
    <w:p w14:paraId="303DA84C" w14:textId="77777777" w:rsidR="006D1CD7" w:rsidRPr="00F60A50" w:rsidRDefault="006D1CD7" w:rsidP="00045225">
      <w:pPr>
        <w:pStyle w:val="ParagraffRhestr"/>
        <w:ind w:left="0"/>
        <w:rPr>
          <w:rFonts w:asciiTheme="minorHAnsi" w:hAnsiTheme="minorHAnsi" w:cstheme="minorHAnsi"/>
          <w:sz w:val="24"/>
          <w:szCs w:val="24"/>
        </w:rPr>
      </w:pPr>
    </w:p>
    <w:p w14:paraId="486E4227" w14:textId="69A6F730" w:rsidR="00286ADB" w:rsidRPr="00F60A50" w:rsidRDefault="00F73D9E"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Bydd pob rhaglen achrededig yn cael ei rhestru ar wefan CGA</w:t>
      </w:r>
      <w:r w:rsidR="00286ADB" w:rsidRPr="00F60A50">
        <w:rPr>
          <w:rFonts w:asciiTheme="minorHAnsi" w:hAnsiTheme="minorHAnsi" w:cstheme="minorHAnsi"/>
          <w:sz w:val="24"/>
          <w:szCs w:val="24"/>
        </w:rPr>
        <w:t>.</w:t>
      </w:r>
    </w:p>
    <w:p w14:paraId="48ECA424" w14:textId="77777777" w:rsidR="00646A7C" w:rsidRPr="00F60A50" w:rsidRDefault="00646A7C" w:rsidP="007761B7">
      <w:pPr>
        <w:pStyle w:val="ParagraffRhestr"/>
        <w:rPr>
          <w:rFonts w:asciiTheme="minorHAnsi" w:hAnsiTheme="minorHAnsi" w:cstheme="minorHAnsi"/>
          <w:sz w:val="24"/>
          <w:szCs w:val="24"/>
        </w:rPr>
      </w:pPr>
    </w:p>
    <w:p w14:paraId="3961C7FA" w14:textId="03B2858D" w:rsidR="00011D96" w:rsidRPr="00F60A50" w:rsidRDefault="00F73D9E" w:rsidP="005830FB">
      <w:pPr>
        <w:pStyle w:val="Pennawd1"/>
      </w:pPr>
      <w:bookmarkStart w:id="9" w:name="_Toc209789127"/>
      <w:r>
        <w:t xml:space="preserve">Adran </w:t>
      </w:r>
      <w:r w:rsidR="005830FB" w:rsidRPr="00F60A50">
        <w:t xml:space="preserve">8 </w:t>
      </w:r>
      <w:r w:rsidR="00011D96" w:rsidRPr="00F60A50">
        <w:t xml:space="preserve">– </w:t>
      </w:r>
      <w:r>
        <w:t>Gweithgareddau ôl-achredu</w:t>
      </w:r>
      <w:bookmarkEnd w:id="9"/>
      <w:r>
        <w:t xml:space="preserve"> </w:t>
      </w:r>
    </w:p>
    <w:p w14:paraId="7741A5EC" w14:textId="0463A669" w:rsidR="00B57BFE" w:rsidRPr="00F60A50" w:rsidRDefault="00011D96" w:rsidP="005830FB">
      <w:pPr>
        <w:pStyle w:val="Pennawd1"/>
      </w:pPr>
      <w:bookmarkStart w:id="10" w:name="_Toc209789128"/>
      <w:r w:rsidRPr="00F60A50">
        <w:t>8.1</w:t>
      </w:r>
      <w:r w:rsidRPr="00F60A50">
        <w:tab/>
      </w:r>
      <w:r w:rsidR="00B57BFE" w:rsidRPr="00F60A50">
        <w:t>Ap</w:t>
      </w:r>
      <w:r w:rsidR="00F73D9E">
        <w:t>eliadau</w:t>
      </w:r>
      <w:bookmarkEnd w:id="10"/>
      <w:r w:rsidR="00F73D9E">
        <w:t xml:space="preserve"> </w:t>
      </w:r>
    </w:p>
    <w:p w14:paraId="2C87425A" w14:textId="77777777" w:rsidR="00B57BFE" w:rsidRPr="00F60A50" w:rsidRDefault="00B57BFE" w:rsidP="00DC3B4A">
      <w:pPr>
        <w:pStyle w:val="ParagraffRhestr"/>
        <w:rPr>
          <w:rFonts w:asciiTheme="minorHAnsi" w:hAnsiTheme="minorHAnsi" w:cstheme="minorHAnsi"/>
          <w:sz w:val="24"/>
          <w:szCs w:val="24"/>
        </w:rPr>
      </w:pPr>
    </w:p>
    <w:p w14:paraId="5C0934A9" w14:textId="13A6630D" w:rsidR="00B57BFE" w:rsidRPr="00F60A50" w:rsidRDefault="00F73D9E"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Bydd hawl gan unrhyw bartneriaeth sy’n anfodlon â phenderfyniad y pwyllgor i apelio o fewn 15 diwrnod gwaith o gael </w:t>
      </w:r>
      <w:r w:rsidR="006F2113">
        <w:rPr>
          <w:rFonts w:asciiTheme="minorHAnsi" w:hAnsiTheme="minorHAnsi" w:cstheme="minorHAnsi"/>
          <w:sz w:val="24"/>
          <w:szCs w:val="24"/>
        </w:rPr>
        <w:t xml:space="preserve">yr </w:t>
      </w:r>
      <w:r>
        <w:rPr>
          <w:rFonts w:asciiTheme="minorHAnsi" w:hAnsiTheme="minorHAnsi" w:cstheme="minorHAnsi"/>
          <w:sz w:val="24"/>
          <w:szCs w:val="24"/>
        </w:rPr>
        <w:t xml:space="preserve">hysbysiad ysgrifenedig o benderfyniad y pwyllgor. Bydd angen gwneud apeliadau yn ysgrifenedig, gan gyflwyno’r seiliau dros yr apêl ac unrhyw dystiolaeth ddogfennol angenrheidiol. </w:t>
      </w:r>
    </w:p>
    <w:p w14:paraId="6836198C" w14:textId="77777777" w:rsidR="00B57BFE" w:rsidRPr="00F60A50" w:rsidRDefault="00B57BFE" w:rsidP="00045225">
      <w:pPr>
        <w:pStyle w:val="ParagraffRhestr"/>
        <w:ind w:left="0"/>
        <w:rPr>
          <w:rFonts w:asciiTheme="minorHAnsi" w:hAnsiTheme="minorHAnsi" w:cstheme="minorHAnsi"/>
          <w:sz w:val="24"/>
          <w:szCs w:val="24"/>
        </w:rPr>
      </w:pPr>
    </w:p>
    <w:p w14:paraId="7E7F0E1C" w14:textId="68672672" w:rsidR="00B57BFE" w:rsidRPr="00F60A50" w:rsidRDefault="00996019"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Bydd pwyllgor wedi’i gyfansoddi o’r newydd (nad yw’n cynnwys yr un aelod a oedd yn rhan o wneud y penderfyniad cychwynnol) yn ystyried yr apêl. Bydd y pwyllgor apeliadau’n cyfarfod i ystyried unrhyw apêl a chaiff y bartneriaeth wybod yn ysgrifenedig am ganlyniad yr apêl o fewn 3 mis o gael yr apêl.</w:t>
      </w:r>
    </w:p>
    <w:p w14:paraId="6B4D4AD8" w14:textId="77777777" w:rsidR="00646A7C" w:rsidRPr="00F60A50" w:rsidRDefault="00646A7C" w:rsidP="00DC3B4A">
      <w:pPr>
        <w:rPr>
          <w:rFonts w:asciiTheme="minorHAnsi" w:hAnsiTheme="minorHAnsi" w:cstheme="minorHAnsi"/>
          <w:sz w:val="24"/>
          <w:szCs w:val="24"/>
        </w:rPr>
      </w:pPr>
    </w:p>
    <w:p w14:paraId="0F3D3848" w14:textId="1736389F" w:rsidR="00626D73" w:rsidRPr="00F60A50" w:rsidRDefault="00011D96" w:rsidP="005830FB">
      <w:pPr>
        <w:pStyle w:val="Pennawd1"/>
      </w:pPr>
      <w:bookmarkStart w:id="11" w:name="_Toc209789129"/>
      <w:r w:rsidRPr="00F60A50">
        <w:t>8.2</w:t>
      </w:r>
      <w:r w:rsidR="005830FB" w:rsidRPr="00F60A50">
        <w:t xml:space="preserve"> </w:t>
      </w:r>
      <w:r w:rsidRPr="00F60A50">
        <w:tab/>
      </w:r>
      <w:r w:rsidR="00996019">
        <w:t>Newidiadau mawr i raglen</w:t>
      </w:r>
      <w:bookmarkEnd w:id="11"/>
      <w:r w:rsidR="00996019">
        <w:t xml:space="preserve"> </w:t>
      </w:r>
    </w:p>
    <w:p w14:paraId="3AA4E6B7" w14:textId="77777777" w:rsidR="00B57BFE" w:rsidRPr="00F60A50" w:rsidRDefault="00B57BFE" w:rsidP="00DC3B4A">
      <w:pPr>
        <w:pStyle w:val="ParagraffRhestr"/>
        <w:rPr>
          <w:rFonts w:asciiTheme="minorHAnsi" w:hAnsiTheme="minorHAnsi" w:cstheme="minorHAnsi"/>
          <w:sz w:val="24"/>
          <w:szCs w:val="24"/>
        </w:rPr>
      </w:pPr>
    </w:p>
    <w:p w14:paraId="6333DC09" w14:textId="6D01AB45" w:rsidR="004337EF" w:rsidRPr="00F60A50" w:rsidRDefault="00996019" w:rsidP="00045225">
      <w:pPr>
        <w:rPr>
          <w:rFonts w:asciiTheme="minorHAnsi" w:hAnsiTheme="minorHAnsi" w:cstheme="minorHAnsi"/>
          <w:sz w:val="24"/>
          <w:szCs w:val="24"/>
        </w:rPr>
      </w:pPr>
      <w:r>
        <w:rPr>
          <w:rFonts w:asciiTheme="minorHAnsi" w:hAnsiTheme="minorHAnsi" w:cstheme="minorHAnsi"/>
          <w:sz w:val="24"/>
          <w:szCs w:val="24"/>
        </w:rPr>
        <w:t xml:space="preserve">Caniateir achrediad </w:t>
      </w:r>
      <w:r w:rsidR="00E775C9">
        <w:rPr>
          <w:rFonts w:asciiTheme="minorHAnsi" w:hAnsiTheme="minorHAnsi" w:cstheme="minorHAnsi"/>
          <w:sz w:val="24"/>
          <w:szCs w:val="24"/>
        </w:rPr>
        <w:t xml:space="preserve">ar sail y bydd rhaglen yn cael ei </w:t>
      </w:r>
      <w:r w:rsidR="00620537">
        <w:rPr>
          <w:rFonts w:asciiTheme="minorHAnsi" w:hAnsiTheme="minorHAnsi" w:cstheme="minorHAnsi"/>
          <w:sz w:val="24"/>
          <w:szCs w:val="24"/>
        </w:rPr>
        <w:t>gweithredu</w:t>
      </w:r>
      <w:r w:rsidR="00E775C9">
        <w:rPr>
          <w:rFonts w:asciiTheme="minorHAnsi" w:hAnsiTheme="minorHAnsi" w:cstheme="minorHAnsi"/>
          <w:sz w:val="24"/>
          <w:szCs w:val="24"/>
        </w:rPr>
        <w:t>, ac yn parhau i gael ei gweithredu, fel y nod</w:t>
      </w:r>
      <w:r w:rsidR="00620537">
        <w:rPr>
          <w:rFonts w:asciiTheme="minorHAnsi" w:hAnsiTheme="minorHAnsi" w:cstheme="minorHAnsi"/>
          <w:sz w:val="24"/>
          <w:szCs w:val="24"/>
        </w:rPr>
        <w:t>wyd</w:t>
      </w:r>
      <w:r w:rsidR="00E775C9">
        <w:rPr>
          <w:rFonts w:asciiTheme="minorHAnsi" w:hAnsiTheme="minorHAnsi" w:cstheme="minorHAnsi"/>
          <w:sz w:val="24"/>
          <w:szCs w:val="24"/>
        </w:rPr>
        <w:t xml:space="preserve"> yn y ddogfennaeth a </w:t>
      </w:r>
      <w:r w:rsidR="00620537">
        <w:rPr>
          <w:rFonts w:asciiTheme="minorHAnsi" w:hAnsiTheme="minorHAnsi" w:cstheme="minorHAnsi"/>
          <w:sz w:val="24"/>
          <w:szCs w:val="24"/>
        </w:rPr>
        <w:t>gyflwynwyd</w:t>
      </w:r>
      <w:r w:rsidR="00E775C9">
        <w:rPr>
          <w:rFonts w:asciiTheme="minorHAnsi" w:hAnsiTheme="minorHAnsi" w:cstheme="minorHAnsi"/>
          <w:sz w:val="24"/>
          <w:szCs w:val="24"/>
        </w:rPr>
        <w:t xml:space="preserve"> ar gyfer yr achrediad. </w:t>
      </w:r>
      <w:r w:rsidR="006B637F">
        <w:rPr>
          <w:rFonts w:asciiTheme="minorHAnsi" w:hAnsiTheme="minorHAnsi" w:cstheme="minorHAnsi"/>
          <w:sz w:val="24"/>
          <w:szCs w:val="24"/>
        </w:rPr>
        <w:t>Os bydd</w:t>
      </w:r>
      <w:r w:rsidR="00E775C9">
        <w:rPr>
          <w:rFonts w:asciiTheme="minorHAnsi" w:hAnsiTheme="minorHAnsi" w:cstheme="minorHAnsi"/>
          <w:sz w:val="24"/>
          <w:szCs w:val="24"/>
        </w:rPr>
        <w:t xml:space="preserve"> partneriaeth yn dymuno gwneud newidiadau </w:t>
      </w:r>
      <w:r w:rsidR="000137B1">
        <w:rPr>
          <w:rFonts w:asciiTheme="minorHAnsi" w:hAnsiTheme="minorHAnsi" w:cstheme="minorHAnsi"/>
          <w:sz w:val="24"/>
          <w:szCs w:val="24"/>
        </w:rPr>
        <w:t>sylweddol</w:t>
      </w:r>
      <w:r w:rsidR="00E775C9">
        <w:rPr>
          <w:rFonts w:asciiTheme="minorHAnsi" w:hAnsiTheme="minorHAnsi" w:cstheme="minorHAnsi"/>
          <w:sz w:val="24"/>
          <w:szCs w:val="24"/>
        </w:rPr>
        <w:t xml:space="preserve"> i raglen wedi’i hachredu, rhaid </w:t>
      </w:r>
      <w:r w:rsidR="00620537">
        <w:rPr>
          <w:rFonts w:asciiTheme="minorHAnsi" w:hAnsiTheme="minorHAnsi" w:cstheme="minorHAnsi"/>
          <w:sz w:val="24"/>
          <w:szCs w:val="24"/>
        </w:rPr>
        <w:t xml:space="preserve">iddi hysbysu CGA yn ysgrifenedig </w:t>
      </w:r>
      <w:r w:rsidR="00620537" w:rsidRPr="00620537">
        <w:rPr>
          <w:rFonts w:asciiTheme="minorHAnsi" w:hAnsiTheme="minorHAnsi" w:cstheme="minorHAnsi"/>
          <w:b/>
          <w:bCs/>
          <w:sz w:val="24"/>
          <w:szCs w:val="24"/>
        </w:rPr>
        <w:t>cyn</w:t>
      </w:r>
      <w:r w:rsidR="00620537">
        <w:rPr>
          <w:rFonts w:asciiTheme="minorHAnsi" w:hAnsiTheme="minorHAnsi" w:cstheme="minorHAnsi"/>
          <w:sz w:val="24"/>
          <w:szCs w:val="24"/>
        </w:rPr>
        <w:t xml:space="preserve"> gwneud y newidiadau hyn.</w:t>
      </w:r>
    </w:p>
    <w:p w14:paraId="578D3224" w14:textId="77777777" w:rsidR="004337EF" w:rsidRPr="00F60A50" w:rsidRDefault="004337EF" w:rsidP="00045225">
      <w:pPr>
        <w:rPr>
          <w:rFonts w:asciiTheme="minorHAnsi" w:hAnsiTheme="minorHAnsi" w:cstheme="minorHAnsi"/>
          <w:sz w:val="24"/>
          <w:szCs w:val="24"/>
        </w:rPr>
      </w:pPr>
    </w:p>
    <w:p w14:paraId="5EC965FE" w14:textId="46611120" w:rsidR="004337EF" w:rsidRPr="00F60A50" w:rsidRDefault="00DE31D9"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Os nad yw partneriaeth yn siŵr a yw ei newid(iadau) arfaethedig yn newid mawr, mae’n bosibl y bydd am drafod hyn yn anffurfiol gyda CGA cyn hysbysu’n ffurfiol. Bydd swyddogion CGA (nad ydynt yn rhan o’r broses benderfynu) yn gallu rhoi cyngor diduedd i bartneriaeth ar unrhyw adeg yn ystod y broses. </w:t>
      </w:r>
    </w:p>
    <w:p w14:paraId="6F5AB616" w14:textId="77777777" w:rsidR="00270412" w:rsidRPr="00F60A50" w:rsidRDefault="00270412" w:rsidP="00045225">
      <w:pPr>
        <w:rPr>
          <w:rFonts w:asciiTheme="minorHAnsi" w:hAnsiTheme="minorHAnsi" w:cstheme="minorHAnsi"/>
          <w:sz w:val="24"/>
          <w:szCs w:val="24"/>
        </w:rPr>
      </w:pPr>
    </w:p>
    <w:p w14:paraId="06084AA7" w14:textId="4365DD7E" w:rsidR="004337EF" w:rsidRPr="00F60A50" w:rsidRDefault="0046176C" w:rsidP="00045225">
      <w:pPr>
        <w:rPr>
          <w:rFonts w:asciiTheme="minorHAnsi" w:hAnsiTheme="minorHAnsi" w:cstheme="minorHAnsi"/>
          <w:b/>
          <w:sz w:val="26"/>
          <w:szCs w:val="26"/>
        </w:rPr>
      </w:pPr>
      <w:bookmarkStart w:id="12" w:name="_Toc527622131"/>
      <w:r>
        <w:rPr>
          <w:rFonts w:asciiTheme="minorHAnsi" w:hAnsiTheme="minorHAnsi" w:cstheme="minorHAnsi"/>
          <w:b/>
          <w:sz w:val="26"/>
          <w:szCs w:val="26"/>
        </w:rPr>
        <w:t>Beth yw newid mawr</w:t>
      </w:r>
      <w:r w:rsidR="004337EF" w:rsidRPr="00F60A50">
        <w:rPr>
          <w:rFonts w:asciiTheme="minorHAnsi" w:hAnsiTheme="minorHAnsi" w:cstheme="minorHAnsi"/>
          <w:b/>
          <w:sz w:val="26"/>
          <w:szCs w:val="26"/>
        </w:rPr>
        <w:t>?</w:t>
      </w:r>
    </w:p>
    <w:p w14:paraId="0724A870" w14:textId="77777777" w:rsidR="004337EF" w:rsidRPr="00F60A50" w:rsidRDefault="004337EF" w:rsidP="00045225">
      <w:pPr>
        <w:rPr>
          <w:rFonts w:asciiTheme="minorHAnsi" w:hAnsiTheme="minorHAnsi" w:cstheme="minorHAnsi"/>
          <w:sz w:val="24"/>
          <w:szCs w:val="24"/>
        </w:rPr>
      </w:pPr>
    </w:p>
    <w:p w14:paraId="245E73E8" w14:textId="6CE90549" w:rsidR="004337EF" w:rsidRPr="00F60A50" w:rsidRDefault="0046176C" w:rsidP="00045225">
      <w:pPr>
        <w:rPr>
          <w:rFonts w:asciiTheme="minorHAnsi" w:hAnsiTheme="minorHAnsi" w:cstheme="minorHAnsi"/>
          <w:sz w:val="24"/>
          <w:szCs w:val="24"/>
        </w:rPr>
      </w:pPr>
      <w:r>
        <w:rPr>
          <w:rFonts w:asciiTheme="minorHAnsi" w:hAnsiTheme="minorHAnsi" w:cstheme="minorHAnsi"/>
          <w:sz w:val="24"/>
          <w:szCs w:val="24"/>
        </w:rPr>
        <w:t xml:space="preserve">Mae newid mawr yn un sy’n effeithio’n </w:t>
      </w:r>
      <w:r w:rsidR="00AC4911">
        <w:rPr>
          <w:rFonts w:asciiTheme="minorHAnsi" w:hAnsiTheme="minorHAnsi" w:cstheme="minorHAnsi"/>
          <w:sz w:val="24"/>
          <w:szCs w:val="24"/>
        </w:rPr>
        <w:t>sylweddol ar</w:t>
      </w:r>
      <w:r w:rsidR="004337EF" w:rsidRPr="00F60A50">
        <w:rPr>
          <w:rFonts w:asciiTheme="minorHAnsi" w:hAnsiTheme="minorHAnsi" w:cstheme="minorHAnsi"/>
          <w:sz w:val="24"/>
          <w:szCs w:val="24"/>
        </w:rPr>
        <w:t>:</w:t>
      </w:r>
    </w:p>
    <w:p w14:paraId="56914CFE" w14:textId="77777777" w:rsidR="004337EF" w:rsidRPr="00F60A50" w:rsidRDefault="004337EF" w:rsidP="00045225">
      <w:pPr>
        <w:rPr>
          <w:rFonts w:asciiTheme="minorHAnsi" w:hAnsiTheme="minorHAnsi" w:cstheme="minorHAnsi"/>
          <w:sz w:val="24"/>
          <w:szCs w:val="24"/>
        </w:rPr>
      </w:pPr>
    </w:p>
    <w:p w14:paraId="1F439194" w14:textId="5F134B1B" w:rsidR="004337EF" w:rsidRPr="00F60A50" w:rsidRDefault="00AC4911" w:rsidP="00045225">
      <w:pPr>
        <w:pStyle w:val="ParagraffRhestr"/>
        <w:numPr>
          <w:ilvl w:val="0"/>
          <w:numId w:val="27"/>
        </w:numPr>
        <w:ind w:left="567"/>
        <w:rPr>
          <w:rFonts w:asciiTheme="minorHAnsi" w:hAnsiTheme="minorHAnsi" w:cstheme="minorHAnsi"/>
          <w:sz w:val="24"/>
          <w:szCs w:val="24"/>
        </w:rPr>
      </w:pPr>
      <w:r>
        <w:rPr>
          <w:rFonts w:asciiTheme="minorHAnsi" w:hAnsiTheme="minorHAnsi" w:cstheme="minorHAnsi"/>
          <w:sz w:val="24"/>
          <w:szCs w:val="24"/>
        </w:rPr>
        <w:t xml:space="preserve">ansawdd y rhaglen </w:t>
      </w:r>
    </w:p>
    <w:p w14:paraId="7E34A46B" w14:textId="4AFF0214" w:rsidR="004337EF" w:rsidRPr="00F60A50" w:rsidRDefault="00AC4911" w:rsidP="00045225">
      <w:pPr>
        <w:pStyle w:val="ParagraffRhestr"/>
        <w:numPr>
          <w:ilvl w:val="0"/>
          <w:numId w:val="27"/>
        </w:numPr>
        <w:ind w:left="567"/>
        <w:rPr>
          <w:rFonts w:asciiTheme="minorHAnsi" w:hAnsiTheme="minorHAnsi" w:cstheme="minorHAnsi"/>
          <w:sz w:val="24"/>
          <w:szCs w:val="24"/>
        </w:rPr>
      </w:pPr>
      <w:r>
        <w:rPr>
          <w:rFonts w:asciiTheme="minorHAnsi" w:hAnsiTheme="minorHAnsi" w:cstheme="minorHAnsi"/>
          <w:sz w:val="24"/>
          <w:szCs w:val="24"/>
        </w:rPr>
        <w:t xml:space="preserve">cyflwyno’r rhaglen </w:t>
      </w:r>
    </w:p>
    <w:p w14:paraId="44948BEA" w14:textId="1DED9173" w:rsidR="004337EF" w:rsidRPr="00F60A50" w:rsidRDefault="00AC4911" w:rsidP="00045225">
      <w:pPr>
        <w:pStyle w:val="ParagraffRhestr"/>
        <w:numPr>
          <w:ilvl w:val="0"/>
          <w:numId w:val="27"/>
        </w:numPr>
        <w:ind w:left="567"/>
        <w:rPr>
          <w:rFonts w:asciiTheme="minorHAnsi" w:hAnsiTheme="minorHAnsi" w:cstheme="minorHAnsi"/>
          <w:sz w:val="24"/>
          <w:szCs w:val="24"/>
        </w:rPr>
      </w:pPr>
      <w:r>
        <w:rPr>
          <w:rFonts w:asciiTheme="minorHAnsi" w:hAnsiTheme="minorHAnsi" w:cstheme="minorHAnsi"/>
          <w:sz w:val="24"/>
          <w:szCs w:val="24"/>
        </w:rPr>
        <w:t xml:space="preserve">y ffordd y mae’r rhaglen yn bodloni’r </w:t>
      </w:r>
      <w:r w:rsidR="00D53765" w:rsidRPr="00F60A50">
        <w:rPr>
          <w:rFonts w:asciiTheme="minorHAnsi" w:hAnsiTheme="minorHAnsi" w:cstheme="minorHAnsi"/>
          <w:sz w:val="24"/>
          <w:szCs w:val="24"/>
        </w:rPr>
        <w:t>‘</w:t>
      </w:r>
      <w:r>
        <w:rPr>
          <w:rFonts w:asciiTheme="minorHAnsi" w:hAnsiTheme="minorHAnsi" w:cstheme="minorHAnsi"/>
          <w:sz w:val="24"/>
          <w:szCs w:val="24"/>
        </w:rPr>
        <w:t xml:space="preserve">Meini Prawf ar gyfer achredu rhaglenni Addysg Gychwynnol Athrawon yng Nghymru’ </w:t>
      </w:r>
    </w:p>
    <w:p w14:paraId="11C87158" w14:textId="77777777" w:rsidR="004337EF" w:rsidRPr="00F60A50" w:rsidRDefault="004337EF" w:rsidP="00045225">
      <w:pPr>
        <w:rPr>
          <w:rFonts w:asciiTheme="minorHAnsi" w:hAnsiTheme="minorHAnsi" w:cstheme="minorHAnsi"/>
          <w:i/>
          <w:sz w:val="24"/>
          <w:szCs w:val="24"/>
        </w:rPr>
      </w:pPr>
    </w:p>
    <w:p w14:paraId="51B0EE92" w14:textId="78C6C377" w:rsidR="004337EF" w:rsidRPr="00F60A50" w:rsidRDefault="00AC4911" w:rsidP="00045225">
      <w:pPr>
        <w:rPr>
          <w:rFonts w:asciiTheme="minorHAnsi" w:hAnsiTheme="minorHAnsi" w:cstheme="minorHAnsi"/>
          <w:sz w:val="24"/>
          <w:szCs w:val="24"/>
        </w:rPr>
      </w:pPr>
      <w:r>
        <w:rPr>
          <w:rFonts w:asciiTheme="minorHAnsi" w:hAnsiTheme="minorHAnsi" w:cstheme="minorHAnsi"/>
          <w:sz w:val="24"/>
          <w:szCs w:val="24"/>
        </w:rPr>
        <w:t>Gall enghreifftiau o newidiadau mawr gynnwys, ond nid ydynt yn gyfyngedig i, y mathau canlynol o newidiadau</w:t>
      </w:r>
      <w:r w:rsidR="004337EF" w:rsidRPr="00F60A50">
        <w:rPr>
          <w:rFonts w:asciiTheme="minorHAnsi" w:hAnsiTheme="minorHAnsi" w:cstheme="minorHAnsi"/>
          <w:sz w:val="24"/>
          <w:szCs w:val="24"/>
        </w:rPr>
        <w:t>:</w:t>
      </w:r>
    </w:p>
    <w:p w14:paraId="0BBD3A53" w14:textId="77777777" w:rsidR="004337EF" w:rsidRPr="00F60A50" w:rsidRDefault="004337EF" w:rsidP="00DC3B4A">
      <w:pPr>
        <w:ind w:left="720"/>
        <w:rPr>
          <w:rFonts w:asciiTheme="minorHAnsi" w:hAnsiTheme="minorHAnsi" w:cstheme="minorHAnsi"/>
          <w:sz w:val="24"/>
          <w:szCs w:val="24"/>
        </w:rPr>
      </w:pPr>
    </w:p>
    <w:p w14:paraId="7573291D" w14:textId="5186A450" w:rsidR="007A68CF" w:rsidRPr="00F60A50" w:rsidRDefault="006B637F"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c</w:t>
      </w:r>
      <w:r w:rsidR="00AC4911">
        <w:rPr>
          <w:rFonts w:asciiTheme="minorHAnsi" w:hAnsiTheme="minorHAnsi" w:cstheme="minorHAnsi"/>
          <w:sz w:val="24"/>
          <w:szCs w:val="24"/>
        </w:rPr>
        <w:t xml:space="preserve">yfansoddiad neu reolaeth ar y bartneriaeth </w:t>
      </w:r>
    </w:p>
    <w:p w14:paraId="5DFD28C2" w14:textId="04EFDB92"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teitl y rhaglen </w:t>
      </w:r>
    </w:p>
    <w:p w14:paraId="5411719E" w14:textId="5EF1E3EE"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lefel y rhaglen </w:t>
      </w:r>
    </w:p>
    <w:p w14:paraId="3C409DC1" w14:textId="56187603"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trefniadau dilysu </w:t>
      </w:r>
    </w:p>
    <w:p w14:paraId="15F0C969" w14:textId="52375465"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hyd y rhaglen neu ei dull cyflwyno </w:t>
      </w:r>
    </w:p>
    <w:p w14:paraId="516B81E2" w14:textId="6F052352"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strwythurau neu fodelau cyflwyno </w:t>
      </w:r>
      <w:r w:rsidR="006B637F">
        <w:rPr>
          <w:rFonts w:asciiTheme="minorHAnsi" w:hAnsiTheme="minorHAnsi" w:cstheme="minorHAnsi"/>
          <w:sz w:val="24"/>
          <w:szCs w:val="24"/>
        </w:rPr>
        <w:t>yn</w:t>
      </w:r>
      <w:r>
        <w:rPr>
          <w:rFonts w:asciiTheme="minorHAnsi" w:hAnsiTheme="minorHAnsi" w:cstheme="minorHAnsi"/>
          <w:sz w:val="24"/>
          <w:szCs w:val="24"/>
        </w:rPr>
        <w:t xml:space="preserve"> gysylltiedig â staffio ar draws y bartneriaeth </w:t>
      </w:r>
    </w:p>
    <w:p w14:paraId="2462928B" w14:textId="01F3E26A"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strwythurau asesu, nifer y geiriau ac ati </w:t>
      </w:r>
    </w:p>
    <w:p w14:paraId="749CB75C" w14:textId="551F24AC" w:rsidR="007A68CF" w:rsidRPr="00F60A50" w:rsidRDefault="00AC4911" w:rsidP="00045225">
      <w:pPr>
        <w:pStyle w:val="ParagraffRhestr"/>
        <w:numPr>
          <w:ilvl w:val="0"/>
          <w:numId w:val="21"/>
        </w:numPr>
        <w:ind w:left="709" w:hanging="425"/>
        <w:rPr>
          <w:rFonts w:asciiTheme="minorHAnsi" w:hAnsiTheme="minorHAnsi" w:cstheme="minorHAnsi"/>
          <w:sz w:val="24"/>
          <w:szCs w:val="24"/>
        </w:rPr>
      </w:pPr>
      <w:r>
        <w:rPr>
          <w:rFonts w:asciiTheme="minorHAnsi" w:hAnsiTheme="minorHAnsi" w:cstheme="minorHAnsi"/>
          <w:sz w:val="24"/>
          <w:szCs w:val="24"/>
        </w:rPr>
        <w:t xml:space="preserve">gofynion mynediad myfyrwyr </w:t>
      </w:r>
    </w:p>
    <w:p w14:paraId="3B332E99" w14:textId="77777777" w:rsidR="004337EF" w:rsidRPr="00F60A50" w:rsidRDefault="004337EF" w:rsidP="00DC3B4A">
      <w:pPr>
        <w:ind w:left="720"/>
        <w:rPr>
          <w:rFonts w:asciiTheme="minorHAnsi" w:hAnsiTheme="minorHAnsi" w:cstheme="minorHAnsi"/>
          <w:sz w:val="24"/>
          <w:szCs w:val="24"/>
        </w:rPr>
      </w:pPr>
    </w:p>
    <w:bookmarkEnd w:id="12"/>
    <w:p w14:paraId="358F65E5" w14:textId="0CD56199" w:rsidR="004337EF" w:rsidRPr="00F60A50" w:rsidRDefault="00AC4911" w:rsidP="00045225">
      <w:pPr>
        <w:rPr>
          <w:rFonts w:asciiTheme="minorHAnsi" w:hAnsiTheme="minorHAnsi" w:cstheme="minorHAnsi"/>
          <w:b/>
          <w:sz w:val="26"/>
          <w:szCs w:val="26"/>
        </w:rPr>
      </w:pPr>
      <w:r>
        <w:rPr>
          <w:rFonts w:asciiTheme="minorHAnsi" w:hAnsiTheme="minorHAnsi" w:cstheme="minorHAnsi"/>
          <w:b/>
          <w:sz w:val="26"/>
          <w:szCs w:val="26"/>
        </w:rPr>
        <w:t xml:space="preserve">Sut i hysbysu CGA am newid mawr </w:t>
      </w:r>
    </w:p>
    <w:p w14:paraId="5944D283" w14:textId="77777777" w:rsidR="004337EF" w:rsidRPr="00F60A50" w:rsidRDefault="004337EF" w:rsidP="00DC3B4A">
      <w:pPr>
        <w:ind w:left="720"/>
        <w:rPr>
          <w:rFonts w:asciiTheme="minorHAnsi" w:hAnsiTheme="minorHAnsi" w:cstheme="minorHAnsi"/>
          <w:b/>
          <w:sz w:val="24"/>
          <w:szCs w:val="24"/>
        </w:rPr>
      </w:pPr>
    </w:p>
    <w:p w14:paraId="6060AF0A" w14:textId="23A1AAD2" w:rsidR="00045225" w:rsidRPr="00F60A50" w:rsidRDefault="00AC4911" w:rsidP="00045225">
      <w:pPr>
        <w:pStyle w:val="ParagraffRhestr"/>
        <w:ind w:left="0"/>
      </w:pPr>
      <w:r>
        <w:rPr>
          <w:rFonts w:asciiTheme="minorHAnsi" w:hAnsiTheme="minorHAnsi" w:cstheme="minorHAnsi"/>
          <w:sz w:val="24"/>
          <w:szCs w:val="24"/>
        </w:rPr>
        <w:t xml:space="preserve">Os bydd partneriaeth </w:t>
      </w:r>
      <w:r w:rsidR="002D66C2">
        <w:rPr>
          <w:rFonts w:asciiTheme="minorHAnsi" w:hAnsiTheme="minorHAnsi" w:cstheme="minorHAnsi"/>
          <w:sz w:val="24"/>
          <w:szCs w:val="24"/>
        </w:rPr>
        <w:t xml:space="preserve">yn ceisio gwneud newid mawr i raglen achrededig, rhaid iddi hysbysu CGA gan ddefnyddio’r ffurflen </w:t>
      </w:r>
      <w:r w:rsidR="00D53765" w:rsidRPr="00F60A50">
        <w:rPr>
          <w:rFonts w:asciiTheme="minorHAnsi" w:hAnsiTheme="minorHAnsi" w:cstheme="minorHAnsi"/>
          <w:sz w:val="24"/>
          <w:szCs w:val="24"/>
        </w:rPr>
        <w:t>‘</w:t>
      </w:r>
      <w:r w:rsidR="00FC5155">
        <w:rPr>
          <w:rFonts w:asciiTheme="minorHAnsi" w:hAnsiTheme="minorHAnsi" w:cstheme="minorHAnsi"/>
          <w:sz w:val="24"/>
          <w:szCs w:val="24"/>
        </w:rPr>
        <w:t>Hysbysiad o newid mawr i raglen AGA achrededig’, sydd ar gael yma</w:t>
      </w:r>
      <w:r w:rsidR="005C5A8A" w:rsidRPr="00F60A50">
        <w:rPr>
          <w:rFonts w:asciiTheme="minorHAnsi" w:hAnsiTheme="minorHAnsi" w:cstheme="minorHAnsi"/>
          <w:sz w:val="24"/>
          <w:szCs w:val="24"/>
        </w:rPr>
        <w:t>:</w:t>
      </w:r>
      <w:r w:rsidR="00045225" w:rsidRPr="00F60A50">
        <w:rPr>
          <w:rFonts w:asciiTheme="minorHAnsi" w:hAnsiTheme="minorHAnsi" w:cstheme="minorHAnsi"/>
          <w:sz w:val="24"/>
          <w:szCs w:val="24"/>
        </w:rPr>
        <w:t xml:space="preserve"> </w:t>
      </w:r>
      <w:hyperlink r:id="rId17" w:history="1">
        <w:r w:rsidR="00D65C1A" w:rsidRPr="006C4D6A">
          <w:rPr>
            <w:rStyle w:val="Hyperddolen"/>
            <w:rFonts w:asciiTheme="minorHAnsi" w:hAnsiTheme="minorHAnsi" w:cstheme="minorHAnsi"/>
            <w:sz w:val="24"/>
            <w:szCs w:val="24"/>
          </w:rPr>
          <w:t>https://www.ewc.wales/site/index.php/cy/achredu/achredu-addysg-gychwynnol-athrawon-aga/cyflwyno-rhaglen</w:t>
        </w:r>
      </w:hyperlink>
      <w:r w:rsidR="00D65C1A">
        <w:rPr>
          <w:rFonts w:asciiTheme="minorHAnsi" w:hAnsiTheme="minorHAnsi" w:cstheme="minorHAnsi"/>
          <w:sz w:val="24"/>
          <w:szCs w:val="24"/>
        </w:rPr>
        <w:t xml:space="preserve"> </w:t>
      </w:r>
    </w:p>
    <w:p w14:paraId="00ABF31D" w14:textId="77777777" w:rsidR="00A637AE" w:rsidRPr="00F60A50" w:rsidRDefault="00A637AE" w:rsidP="00045225">
      <w:pPr>
        <w:pStyle w:val="ParagraffRhestr"/>
        <w:ind w:left="0"/>
      </w:pPr>
    </w:p>
    <w:p w14:paraId="7827FE00" w14:textId="57168407" w:rsidR="002650FF" w:rsidRPr="00F60A50" w:rsidRDefault="00D65C1A"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Dylai’r ffurflen hon gael ei chyflwyno drwy’r e-bost i </w:t>
      </w:r>
      <w:hyperlink r:id="rId18" w:history="1">
        <w:r w:rsidR="00086964" w:rsidRPr="006C4D6A">
          <w:rPr>
            <w:rStyle w:val="Hyperddolen"/>
            <w:rFonts w:asciiTheme="minorHAnsi" w:hAnsiTheme="minorHAnsi" w:cstheme="minorHAnsi"/>
            <w:sz w:val="24"/>
            <w:szCs w:val="24"/>
          </w:rPr>
          <w:t>achreduaga@cga.cymru</w:t>
        </w:r>
      </w:hyperlink>
      <w:r w:rsidR="002650FF" w:rsidRPr="00F60A50">
        <w:rPr>
          <w:rFonts w:asciiTheme="minorHAnsi" w:hAnsiTheme="minorHAnsi" w:cstheme="minorHAnsi"/>
          <w:sz w:val="24"/>
          <w:szCs w:val="24"/>
        </w:rPr>
        <w:t>.</w:t>
      </w:r>
    </w:p>
    <w:p w14:paraId="3148515E" w14:textId="77777777" w:rsidR="005C5A8A" w:rsidRPr="00F60A50" w:rsidRDefault="005C5A8A" w:rsidP="00045225">
      <w:pPr>
        <w:pStyle w:val="ParagraffRhestr"/>
        <w:ind w:left="0"/>
        <w:rPr>
          <w:rFonts w:asciiTheme="minorHAnsi" w:hAnsiTheme="minorHAnsi" w:cstheme="minorHAnsi"/>
          <w:sz w:val="24"/>
          <w:szCs w:val="24"/>
        </w:rPr>
      </w:pPr>
    </w:p>
    <w:p w14:paraId="772FB168" w14:textId="34D3C6DA" w:rsidR="004337EF" w:rsidRDefault="00086964" w:rsidP="00EC4363">
      <w:pPr>
        <w:pStyle w:val="ParagraffRhestr"/>
        <w:ind w:left="0"/>
        <w:rPr>
          <w:rFonts w:asciiTheme="minorHAnsi" w:hAnsiTheme="minorHAnsi" w:cstheme="minorHAnsi"/>
          <w:sz w:val="24"/>
          <w:szCs w:val="24"/>
        </w:rPr>
      </w:pPr>
      <w:r>
        <w:rPr>
          <w:rFonts w:asciiTheme="minorHAnsi" w:hAnsiTheme="minorHAnsi" w:cstheme="minorHAnsi"/>
          <w:sz w:val="24"/>
          <w:szCs w:val="24"/>
        </w:rPr>
        <w:t>Ni fydd CGA yn derbyn hysbysiadau mewn unrhyw fformat arall</w:t>
      </w:r>
      <w:r w:rsidR="007D5C35" w:rsidRPr="00F60A50">
        <w:rPr>
          <w:rFonts w:asciiTheme="minorHAnsi" w:hAnsiTheme="minorHAnsi" w:cstheme="minorHAnsi"/>
          <w:sz w:val="24"/>
          <w:szCs w:val="24"/>
        </w:rPr>
        <w:t xml:space="preserve">. </w:t>
      </w:r>
    </w:p>
    <w:p w14:paraId="1780B9C2" w14:textId="77777777" w:rsidR="003E3C68" w:rsidRPr="00F60A50" w:rsidRDefault="003E3C68" w:rsidP="00EC4363">
      <w:pPr>
        <w:pStyle w:val="ParagraffRhestr"/>
        <w:ind w:left="0"/>
        <w:rPr>
          <w:rFonts w:asciiTheme="minorHAnsi" w:hAnsiTheme="minorHAnsi" w:cstheme="minorHAnsi"/>
          <w:sz w:val="24"/>
          <w:szCs w:val="24"/>
        </w:rPr>
      </w:pPr>
    </w:p>
    <w:p w14:paraId="7BB5E8D3" w14:textId="6F4AD0A4" w:rsidR="004337EF" w:rsidRPr="00F60A50" w:rsidRDefault="006B637F"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Wedi i’r</w:t>
      </w:r>
      <w:r w:rsidR="00086964">
        <w:rPr>
          <w:rFonts w:asciiTheme="minorHAnsi" w:hAnsiTheme="minorHAnsi" w:cstheme="minorHAnsi"/>
          <w:sz w:val="24"/>
          <w:szCs w:val="24"/>
        </w:rPr>
        <w:t xml:space="preserve"> hysbysiad </w:t>
      </w:r>
      <w:r>
        <w:rPr>
          <w:rFonts w:asciiTheme="minorHAnsi" w:hAnsiTheme="minorHAnsi" w:cstheme="minorHAnsi"/>
          <w:sz w:val="24"/>
          <w:szCs w:val="24"/>
        </w:rPr>
        <w:t xml:space="preserve">ddod </w:t>
      </w:r>
      <w:r w:rsidR="00086964">
        <w:rPr>
          <w:rFonts w:asciiTheme="minorHAnsi" w:hAnsiTheme="minorHAnsi" w:cstheme="minorHAnsi"/>
          <w:sz w:val="24"/>
          <w:szCs w:val="24"/>
        </w:rPr>
        <w:t>i law, bydd swyddogion CGA a Chadeirydd y pwyllgor a arweiniodd yr asesiad achredu mwyaf diweddar yn adolygu’r newid(iada</w:t>
      </w:r>
      <w:r w:rsidR="003E3C68">
        <w:rPr>
          <w:rFonts w:asciiTheme="minorHAnsi" w:hAnsiTheme="minorHAnsi" w:cstheme="minorHAnsi"/>
          <w:sz w:val="24"/>
          <w:szCs w:val="24"/>
        </w:rPr>
        <w:t>u)</w:t>
      </w:r>
      <w:r w:rsidR="00086964">
        <w:rPr>
          <w:rFonts w:asciiTheme="minorHAnsi" w:hAnsiTheme="minorHAnsi" w:cstheme="minorHAnsi"/>
          <w:sz w:val="24"/>
          <w:szCs w:val="24"/>
        </w:rPr>
        <w:t xml:space="preserve"> arfaethedig ac yn ystyried p’un a yw’r rhai</w:t>
      </w:r>
      <w:r w:rsidR="000137B1">
        <w:rPr>
          <w:rFonts w:asciiTheme="minorHAnsi" w:hAnsiTheme="minorHAnsi" w:cstheme="minorHAnsi"/>
          <w:sz w:val="24"/>
          <w:szCs w:val="24"/>
        </w:rPr>
        <w:t>n</w:t>
      </w:r>
      <w:r w:rsidR="00086964">
        <w:rPr>
          <w:rFonts w:asciiTheme="minorHAnsi" w:hAnsiTheme="minorHAnsi" w:cstheme="minorHAnsi"/>
          <w:sz w:val="24"/>
          <w:szCs w:val="24"/>
        </w:rPr>
        <w:t xml:space="preserve"> yn </w:t>
      </w:r>
      <w:r w:rsidR="003E3C68">
        <w:rPr>
          <w:rFonts w:asciiTheme="minorHAnsi" w:hAnsiTheme="minorHAnsi" w:cstheme="minorHAnsi"/>
          <w:sz w:val="24"/>
          <w:szCs w:val="24"/>
        </w:rPr>
        <w:t xml:space="preserve">sylweddol </w:t>
      </w:r>
      <w:r w:rsidR="00086964">
        <w:rPr>
          <w:rFonts w:asciiTheme="minorHAnsi" w:hAnsiTheme="minorHAnsi" w:cstheme="minorHAnsi"/>
          <w:sz w:val="24"/>
          <w:szCs w:val="24"/>
        </w:rPr>
        <w:t>berthnasol i statws achredu’r rhaglen ai peidio</w:t>
      </w:r>
      <w:r w:rsidR="004337EF" w:rsidRPr="00F60A50">
        <w:rPr>
          <w:rFonts w:asciiTheme="minorHAnsi" w:hAnsiTheme="minorHAnsi" w:cstheme="minorHAnsi"/>
          <w:sz w:val="24"/>
          <w:szCs w:val="24"/>
        </w:rPr>
        <w:t xml:space="preserve">. </w:t>
      </w:r>
    </w:p>
    <w:p w14:paraId="0CB1E536" w14:textId="77777777" w:rsidR="00F3154E" w:rsidRPr="00F60A50" w:rsidRDefault="00F3154E" w:rsidP="00045225">
      <w:pPr>
        <w:pStyle w:val="ParagraffRhestr"/>
        <w:ind w:left="0"/>
        <w:rPr>
          <w:rFonts w:asciiTheme="minorHAnsi" w:hAnsiTheme="minorHAnsi" w:cstheme="minorHAnsi"/>
          <w:sz w:val="24"/>
          <w:szCs w:val="24"/>
        </w:rPr>
      </w:pPr>
    </w:p>
    <w:p w14:paraId="1FB2F427" w14:textId="741BEA8D" w:rsidR="004337EF" w:rsidRPr="00F60A50" w:rsidRDefault="006B637F"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Os bydd</w:t>
      </w:r>
      <w:r w:rsidR="00397BFD">
        <w:rPr>
          <w:rFonts w:asciiTheme="minorHAnsi" w:hAnsiTheme="minorHAnsi" w:cstheme="minorHAnsi"/>
          <w:sz w:val="24"/>
          <w:szCs w:val="24"/>
        </w:rPr>
        <w:t xml:space="preserve"> </w:t>
      </w:r>
      <w:r w:rsidR="003E3C68">
        <w:rPr>
          <w:rFonts w:asciiTheme="minorHAnsi" w:hAnsiTheme="minorHAnsi" w:cstheme="minorHAnsi"/>
          <w:sz w:val="24"/>
          <w:szCs w:val="24"/>
        </w:rPr>
        <w:t xml:space="preserve">swyddogion CGA a/neu’r </w:t>
      </w:r>
      <w:r w:rsidR="00397BFD">
        <w:rPr>
          <w:rFonts w:asciiTheme="minorHAnsi" w:hAnsiTheme="minorHAnsi" w:cstheme="minorHAnsi"/>
          <w:sz w:val="24"/>
          <w:szCs w:val="24"/>
        </w:rPr>
        <w:t>Cadeirydd</w:t>
      </w:r>
      <w:r w:rsidR="003E3C68">
        <w:rPr>
          <w:rFonts w:asciiTheme="minorHAnsi" w:hAnsiTheme="minorHAnsi" w:cstheme="minorHAnsi"/>
          <w:sz w:val="24"/>
          <w:szCs w:val="24"/>
        </w:rPr>
        <w:t xml:space="preserve"> yn fodlon nad yw’r newidiadau arfaethedig yn sylweddol berthnasol i statws achredu’r rhaglen, anfonir cadarnhad ysgrifenedig i’r bartneriaeth </w:t>
      </w:r>
      <w:r w:rsidR="00397BFD">
        <w:rPr>
          <w:rFonts w:asciiTheme="minorHAnsi" w:hAnsiTheme="minorHAnsi" w:cstheme="minorHAnsi"/>
          <w:sz w:val="24"/>
          <w:szCs w:val="24"/>
        </w:rPr>
        <w:t>y gall y newidiadau i’r rhaglen gael eu gwneud heb adolygiad interim.</w:t>
      </w:r>
    </w:p>
    <w:p w14:paraId="2F4D441A" w14:textId="77777777" w:rsidR="004337EF" w:rsidRPr="00F60A50" w:rsidRDefault="004337EF" w:rsidP="00045225">
      <w:pPr>
        <w:pStyle w:val="ParagraffRhestr"/>
        <w:ind w:left="0"/>
        <w:rPr>
          <w:rFonts w:asciiTheme="minorHAnsi" w:hAnsiTheme="minorHAnsi" w:cstheme="minorHAnsi"/>
          <w:sz w:val="24"/>
          <w:szCs w:val="24"/>
        </w:rPr>
      </w:pPr>
    </w:p>
    <w:p w14:paraId="423A5B4F" w14:textId="78BDB484" w:rsidR="004337EF" w:rsidRPr="00F60A50" w:rsidRDefault="006B637F"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Os bydd</w:t>
      </w:r>
      <w:r w:rsidR="00397BFD">
        <w:rPr>
          <w:rFonts w:asciiTheme="minorHAnsi" w:hAnsiTheme="minorHAnsi" w:cstheme="minorHAnsi"/>
          <w:sz w:val="24"/>
          <w:szCs w:val="24"/>
        </w:rPr>
        <w:t xml:space="preserve"> swyddogion CGA a/neu’r Cadeirydd o’r farn </w:t>
      </w:r>
      <w:r w:rsidR="0019505E">
        <w:rPr>
          <w:rFonts w:asciiTheme="minorHAnsi" w:hAnsiTheme="minorHAnsi" w:cstheme="minorHAnsi"/>
          <w:sz w:val="24"/>
          <w:szCs w:val="24"/>
        </w:rPr>
        <w:t>bod y cyfryw newidiadau yn berthnasol i statws achredu’r rhaglen, trefnir adolygiad interim a chaiff y bartneriaeth wybod yn ysgrifenedig. Gall adolygiadau interim gynnwys:</w:t>
      </w:r>
    </w:p>
    <w:p w14:paraId="53CDB293" w14:textId="77777777" w:rsidR="004337EF" w:rsidRPr="00F60A50" w:rsidRDefault="004337EF" w:rsidP="00DC3B4A">
      <w:pPr>
        <w:pStyle w:val="ParagraffRhestr"/>
        <w:rPr>
          <w:rFonts w:asciiTheme="minorHAnsi" w:hAnsiTheme="minorHAnsi" w:cstheme="minorHAnsi"/>
          <w:sz w:val="24"/>
          <w:szCs w:val="24"/>
        </w:rPr>
      </w:pPr>
    </w:p>
    <w:p w14:paraId="1548992E" w14:textId="0DBB6C0D" w:rsidR="004337EF" w:rsidRPr="00F60A50" w:rsidRDefault="00376292" w:rsidP="00DC3B4A">
      <w:pPr>
        <w:pStyle w:val="ParagraffRhestr"/>
        <w:numPr>
          <w:ilvl w:val="0"/>
          <w:numId w:val="20"/>
        </w:numPr>
        <w:ind w:left="1145" w:hanging="425"/>
        <w:rPr>
          <w:rFonts w:asciiTheme="minorHAnsi" w:hAnsiTheme="minorHAnsi" w:cstheme="minorHAnsi"/>
          <w:sz w:val="24"/>
          <w:szCs w:val="24"/>
        </w:rPr>
      </w:pPr>
      <w:r>
        <w:rPr>
          <w:rFonts w:asciiTheme="minorHAnsi" w:hAnsiTheme="minorHAnsi" w:cstheme="minorHAnsi"/>
          <w:sz w:val="24"/>
          <w:szCs w:val="24"/>
        </w:rPr>
        <w:t xml:space="preserve">cyflwyno dogfennaeth sy’n berthnasol i’r newidiadau perthnasol i’r rhaglen er mwyn i’r Pwyllgor eu cymeradwyo </w:t>
      </w:r>
    </w:p>
    <w:p w14:paraId="1D294325" w14:textId="28F7BD7B" w:rsidR="004337EF" w:rsidRPr="00F60A50" w:rsidRDefault="00A84399" w:rsidP="00DC3B4A">
      <w:pPr>
        <w:pStyle w:val="ParagraffRhestr"/>
        <w:numPr>
          <w:ilvl w:val="0"/>
          <w:numId w:val="20"/>
        </w:numPr>
        <w:ind w:left="1145" w:hanging="425"/>
        <w:rPr>
          <w:rFonts w:asciiTheme="minorHAnsi" w:hAnsiTheme="minorHAnsi" w:cstheme="minorHAnsi"/>
          <w:sz w:val="24"/>
          <w:szCs w:val="24"/>
        </w:rPr>
      </w:pPr>
      <w:r>
        <w:rPr>
          <w:rFonts w:asciiTheme="minorHAnsi" w:hAnsiTheme="minorHAnsi" w:cstheme="minorHAnsi"/>
          <w:sz w:val="24"/>
          <w:szCs w:val="24"/>
        </w:rPr>
        <w:t xml:space="preserve">cyfarfod rhwng aelodau’r Pwyllgor a’r bartneriaeth i archwilio’r newidiadau ymhellach; os bydd Cadeirydd y pwyllgor achredu hefyd o’r farn bod angen ymweld â safle, bydd swyddogion yn rhoi gwybod i’r bartneriaeth </w:t>
      </w:r>
    </w:p>
    <w:p w14:paraId="53019637" w14:textId="77777777" w:rsidR="00DA31BD" w:rsidRPr="00F60A50" w:rsidRDefault="00DA31BD" w:rsidP="00DC3B4A">
      <w:pPr>
        <w:ind w:left="87"/>
        <w:rPr>
          <w:rFonts w:asciiTheme="minorHAnsi" w:hAnsiTheme="minorHAnsi" w:cstheme="minorHAnsi"/>
          <w:sz w:val="24"/>
          <w:szCs w:val="24"/>
        </w:rPr>
      </w:pPr>
    </w:p>
    <w:p w14:paraId="7EECA986" w14:textId="4E74C6D4" w:rsidR="00EB59C7" w:rsidRPr="00F60A50" w:rsidRDefault="00011D96" w:rsidP="005830FB">
      <w:pPr>
        <w:pStyle w:val="Pennawd1"/>
      </w:pPr>
      <w:bookmarkStart w:id="13" w:name="_Toc209789130"/>
      <w:r w:rsidRPr="00F60A50">
        <w:t>8.3</w:t>
      </w:r>
      <w:r w:rsidR="005830FB" w:rsidRPr="00F60A50">
        <w:t xml:space="preserve"> </w:t>
      </w:r>
      <w:r w:rsidRPr="00F60A50">
        <w:tab/>
      </w:r>
      <w:r w:rsidR="00FF279A" w:rsidRPr="00F60A50">
        <w:t>Monit</w:t>
      </w:r>
      <w:r w:rsidR="00A84399">
        <w:t>ro</w:t>
      </w:r>
      <w:bookmarkEnd w:id="13"/>
      <w:r w:rsidR="00A84399">
        <w:t xml:space="preserve"> </w:t>
      </w:r>
    </w:p>
    <w:p w14:paraId="583068F2" w14:textId="77777777" w:rsidR="002771F0" w:rsidRPr="00F60A50" w:rsidRDefault="002771F0" w:rsidP="00DC3B4A">
      <w:pPr>
        <w:pStyle w:val="ParagraffRhestr"/>
        <w:ind w:left="807"/>
        <w:rPr>
          <w:rFonts w:asciiTheme="minorHAnsi" w:hAnsiTheme="minorHAnsi" w:cstheme="minorHAnsi"/>
          <w:sz w:val="24"/>
          <w:szCs w:val="24"/>
        </w:rPr>
      </w:pPr>
    </w:p>
    <w:p w14:paraId="54370213" w14:textId="22294393" w:rsidR="00AD5CB5" w:rsidRPr="00F60A50" w:rsidRDefault="00A84399"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Diben monitro gan CGA yw sicrhau bod y rhaglenni AGA </w:t>
      </w:r>
      <w:r w:rsidR="006D2335">
        <w:rPr>
          <w:rFonts w:asciiTheme="minorHAnsi" w:hAnsiTheme="minorHAnsi" w:cstheme="minorHAnsi"/>
          <w:sz w:val="24"/>
          <w:szCs w:val="24"/>
        </w:rPr>
        <w:t xml:space="preserve">achrededig </w:t>
      </w:r>
      <w:r>
        <w:rPr>
          <w:rFonts w:asciiTheme="minorHAnsi" w:hAnsiTheme="minorHAnsi" w:cstheme="minorHAnsi"/>
          <w:sz w:val="24"/>
          <w:szCs w:val="24"/>
        </w:rPr>
        <w:t>yn parhau i gydymffurfio â’r meini prawf achredu trwy gydol y cyfnod achredu.</w:t>
      </w:r>
    </w:p>
    <w:p w14:paraId="5D577DE6" w14:textId="77777777" w:rsidR="00AD5CB5" w:rsidRPr="00F60A50" w:rsidRDefault="00AD5CB5" w:rsidP="00045225">
      <w:pPr>
        <w:pStyle w:val="ParagraffRhestr"/>
        <w:ind w:left="0"/>
        <w:rPr>
          <w:rFonts w:asciiTheme="minorHAnsi" w:hAnsiTheme="minorHAnsi" w:cstheme="minorHAnsi"/>
          <w:sz w:val="24"/>
          <w:szCs w:val="24"/>
        </w:rPr>
      </w:pPr>
    </w:p>
    <w:p w14:paraId="0085C915" w14:textId="3BA44E25" w:rsidR="00396DFE" w:rsidRPr="00F60A50" w:rsidRDefault="00A84399"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Bydd proses fonitro CGA yn sicrhau bod rhaglenni AGA achrededig yng Nghymru</w:t>
      </w:r>
      <w:r w:rsidR="00FB3E84">
        <w:rPr>
          <w:rFonts w:asciiTheme="minorHAnsi" w:hAnsiTheme="minorHAnsi" w:cstheme="minorHAnsi"/>
          <w:sz w:val="24"/>
          <w:szCs w:val="24"/>
        </w:rPr>
        <w:t xml:space="preserve"> yn parhau i gydymffurfio â ‘Meini Prawf ar gyfer achredu rhaglenni Addysg Gychwynnol Athrawon (AGA) yng Nghymru’ Llywodraeth Cymru (‘y Meini Prawf</w:t>
      </w:r>
      <w:r w:rsidR="00C44066">
        <w:rPr>
          <w:rFonts w:asciiTheme="minorHAnsi" w:hAnsiTheme="minorHAnsi" w:cstheme="minorHAnsi"/>
          <w:sz w:val="24"/>
          <w:szCs w:val="24"/>
        </w:rPr>
        <w:t>’</w:t>
      </w:r>
      <w:r w:rsidR="00FB3E84">
        <w:rPr>
          <w:rFonts w:asciiTheme="minorHAnsi" w:hAnsiTheme="minorHAnsi" w:cstheme="minorHAnsi"/>
          <w:sz w:val="24"/>
          <w:szCs w:val="24"/>
        </w:rPr>
        <w:t xml:space="preserve">). </w:t>
      </w:r>
      <w:r w:rsidR="00C44066">
        <w:rPr>
          <w:rFonts w:asciiTheme="minorHAnsi" w:hAnsiTheme="minorHAnsi" w:cstheme="minorHAnsi"/>
          <w:sz w:val="24"/>
          <w:szCs w:val="24"/>
        </w:rPr>
        <w:t>Bydd monitro’n cael ei gyflawni ar lefel rhaglen</w:t>
      </w:r>
      <w:r w:rsidR="00AD5CB5" w:rsidRPr="00F60A50">
        <w:rPr>
          <w:rFonts w:asciiTheme="minorHAnsi" w:hAnsiTheme="minorHAnsi" w:cstheme="minorHAnsi"/>
          <w:sz w:val="24"/>
          <w:szCs w:val="24"/>
        </w:rPr>
        <w:t xml:space="preserve">. </w:t>
      </w:r>
    </w:p>
    <w:p w14:paraId="277FED04" w14:textId="77777777" w:rsidR="00396DFE" w:rsidRPr="00F60A50" w:rsidRDefault="00396DFE" w:rsidP="00045225">
      <w:pPr>
        <w:pStyle w:val="ParagraffRhestr"/>
        <w:ind w:left="0"/>
        <w:rPr>
          <w:rFonts w:asciiTheme="minorHAnsi" w:hAnsiTheme="minorHAnsi" w:cstheme="minorHAnsi"/>
          <w:sz w:val="24"/>
          <w:szCs w:val="24"/>
        </w:rPr>
      </w:pPr>
    </w:p>
    <w:p w14:paraId="71B489BE" w14:textId="410E4BB2" w:rsidR="00AD5CB5" w:rsidRPr="00F60A50" w:rsidRDefault="00C44066"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Petai unrhyw ddi</w:t>
      </w:r>
      <w:r w:rsidR="00C57436">
        <w:rPr>
          <w:rFonts w:asciiTheme="minorHAnsi" w:hAnsiTheme="minorHAnsi" w:cstheme="minorHAnsi"/>
          <w:sz w:val="24"/>
          <w:szCs w:val="24"/>
        </w:rPr>
        <w:t xml:space="preserve">wygiadau’n </w:t>
      </w:r>
      <w:r>
        <w:rPr>
          <w:rFonts w:asciiTheme="minorHAnsi" w:hAnsiTheme="minorHAnsi" w:cstheme="minorHAnsi"/>
          <w:sz w:val="24"/>
          <w:szCs w:val="24"/>
        </w:rPr>
        <w:t xml:space="preserve">cael eu gwneud i’r meini prawf achredu, nid oes disgwyl fel arfer i bartneriaethau wneud newidiadau i raglenni i fodloni unrhyw feini prawf newydd a gyflwynir yn ystod y cyfnod achredu. Byddai disgwyl i bartneriaethau fynd i’r afael â newidiadau o’r fath adeg y cam ailachredu. Bydd rhaglenni’n cael eu monitro yn erbyn y </w:t>
      </w:r>
      <w:r w:rsidR="00CA7F9D">
        <w:rPr>
          <w:rFonts w:asciiTheme="minorHAnsi" w:hAnsiTheme="minorHAnsi" w:cstheme="minorHAnsi"/>
          <w:sz w:val="24"/>
          <w:szCs w:val="24"/>
        </w:rPr>
        <w:t xml:space="preserve">fersiwn o’r </w:t>
      </w:r>
      <w:r>
        <w:rPr>
          <w:rFonts w:asciiTheme="minorHAnsi" w:hAnsiTheme="minorHAnsi" w:cstheme="minorHAnsi"/>
          <w:sz w:val="24"/>
          <w:szCs w:val="24"/>
        </w:rPr>
        <w:t>meini prawf achredu a ddefnyddiwyd i achredu’r rhaglen.</w:t>
      </w:r>
    </w:p>
    <w:p w14:paraId="36153AD1" w14:textId="77777777" w:rsidR="00AD5CB5" w:rsidRPr="00F60A50" w:rsidRDefault="00AD5CB5" w:rsidP="00DC3B4A">
      <w:pPr>
        <w:pStyle w:val="ParagraffRhestr"/>
        <w:ind w:left="87"/>
        <w:rPr>
          <w:rFonts w:asciiTheme="minorHAnsi" w:hAnsiTheme="minorHAnsi" w:cstheme="minorHAnsi"/>
          <w:sz w:val="24"/>
          <w:szCs w:val="24"/>
        </w:rPr>
      </w:pPr>
    </w:p>
    <w:p w14:paraId="677E3EA9" w14:textId="1C72DE52" w:rsidR="001B4043" w:rsidRPr="00F60A50" w:rsidRDefault="00C44066"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 xml:space="preserve">Fel arfer, cynhelir ymweliadau monitro yn ail flwyddyn </w:t>
      </w:r>
      <w:r w:rsidR="006B637F">
        <w:rPr>
          <w:rFonts w:asciiTheme="minorHAnsi" w:hAnsiTheme="minorHAnsi" w:cstheme="minorHAnsi"/>
          <w:sz w:val="24"/>
          <w:szCs w:val="24"/>
        </w:rPr>
        <w:t>gweithredu’r</w:t>
      </w:r>
      <w:r>
        <w:rPr>
          <w:rFonts w:asciiTheme="minorHAnsi" w:hAnsiTheme="minorHAnsi" w:cstheme="minorHAnsi"/>
          <w:sz w:val="24"/>
          <w:szCs w:val="24"/>
        </w:rPr>
        <w:t xml:space="preserve"> rhaglen. Mae mwy o wybodaeth am fonitro gan gynnwys canllawiau monitro CGA, i’w cael yma </w:t>
      </w:r>
      <w:hyperlink r:id="rId19" w:history="1">
        <w:r w:rsidR="001F19CA" w:rsidRPr="006C4D6A">
          <w:rPr>
            <w:rStyle w:val="Hyperddolen"/>
            <w:rFonts w:asciiTheme="minorHAnsi" w:hAnsiTheme="minorHAnsi" w:cstheme="minorHAnsi"/>
            <w:sz w:val="24"/>
            <w:szCs w:val="24"/>
          </w:rPr>
          <w:t>https://www.ewc.wales/site/index.php/cy/achredu/achredu-addysg-gychwynnol-athrawon-aga/rhaglenni-aga-achrededig-yng-nghymru</w:t>
        </w:r>
      </w:hyperlink>
      <w:r w:rsidR="001F19CA">
        <w:rPr>
          <w:rFonts w:asciiTheme="minorHAnsi" w:hAnsiTheme="minorHAnsi" w:cstheme="minorHAnsi"/>
          <w:sz w:val="24"/>
          <w:szCs w:val="24"/>
        </w:rPr>
        <w:t xml:space="preserve"> </w:t>
      </w:r>
    </w:p>
    <w:p w14:paraId="7136D852" w14:textId="77777777" w:rsidR="00646A7C" w:rsidRPr="00F60A50" w:rsidRDefault="00646A7C" w:rsidP="00DC3B4A">
      <w:pPr>
        <w:pStyle w:val="ParagraffRhestr"/>
        <w:ind w:left="807"/>
        <w:rPr>
          <w:rFonts w:asciiTheme="minorHAnsi" w:hAnsiTheme="minorHAnsi" w:cstheme="minorHAnsi"/>
          <w:sz w:val="24"/>
          <w:szCs w:val="24"/>
        </w:rPr>
      </w:pPr>
    </w:p>
    <w:p w14:paraId="31C265BE" w14:textId="21B480A7" w:rsidR="00D5356D" w:rsidRPr="00F60A50" w:rsidRDefault="001F19CA" w:rsidP="005830FB">
      <w:pPr>
        <w:pStyle w:val="Pennawd1"/>
      </w:pPr>
      <w:bookmarkStart w:id="14" w:name="_Toc209789131"/>
      <w:r>
        <w:t xml:space="preserve">Adran </w:t>
      </w:r>
      <w:r w:rsidR="00E96F28" w:rsidRPr="00F60A50">
        <w:t xml:space="preserve">9 </w:t>
      </w:r>
      <w:r w:rsidR="00D5356D" w:rsidRPr="00F60A50">
        <w:t>–</w:t>
      </w:r>
      <w:r w:rsidR="005830FB" w:rsidRPr="00F60A50">
        <w:t xml:space="preserve"> </w:t>
      </w:r>
      <w:r w:rsidR="009861C7">
        <w:t>Y</w:t>
      </w:r>
      <w:r>
        <w:t xml:space="preserve"> Gymraeg</w:t>
      </w:r>
      <w:bookmarkEnd w:id="14"/>
      <w:r>
        <w:t xml:space="preserve"> </w:t>
      </w:r>
    </w:p>
    <w:p w14:paraId="4F937A8F" w14:textId="77777777" w:rsidR="00D5356D" w:rsidRPr="00F60A50" w:rsidRDefault="00D5356D" w:rsidP="00D5356D">
      <w:pPr>
        <w:rPr>
          <w:rFonts w:asciiTheme="minorHAnsi" w:hAnsiTheme="minorHAnsi" w:cstheme="minorHAnsi"/>
          <w:sz w:val="24"/>
          <w:szCs w:val="24"/>
        </w:rPr>
      </w:pPr>
    </w:p>
    <w:p w14:paraId="3DE0BC5F" w14:textId="77A96826" w:rsidR="00D5356D" w:rsidRPr="00F60A50" w:rsidRDefault="00FB5295" w:rsidP="00D5356D">
      <w:pPr>
        <w:rPr>
          <w:rFonts w:asciiTheme="minorHAnsi" w:hAnsiTheme="minorHAnsi" w:cstheme="minorHAnsi"/>
          <w:sz w:val="24"/>
          <w:szCs w:val="24"/>
        </w:rPr>
      </w:pPr>
      <w:r>
        <w:rPr>
          <w:rFonts w:asciiTheme="minorHAnsi" w:hAnsiTheme="minorHAnsi" w:cstheme="minorHAnsi"/>
          <w:sz w:val="24"/>
          <w:szCs w:val="24"/>
        </w:rPr>
        <w:t>Gall partneriaethau wneud cais am gynnal yr asesiad achredu yn Gymraeg</w:t>
      </w:r>
      <w:r w:rsidR="00C57436" w:rsidRPr="00C57436">
        <w:rPr>
          <w:rFonts w:asciiTheme="minorHAnsi" w:hAnsiTheme="minorHAnsi" w:cstheme="minorHAnsi"/>
          <w:sz w:val="24"/>
          <w:szCs w:val="24"/>
        </w:rPr>
        <w:t xml:space="preserve"> </w:t>
      </w:r>
      <w:r w:rsidR="00C57436">
        <w:rPr>
          <w:rFonts w:asciiTheme="minorHAnsi" w:hAnsiTheme="minorHAnsi" w:cstheme="minorHAnsi"/>
          <w:sz w:val="24"/>
          <w:szCs w:val="24"/>
        </w:rPr>
        <w:t>yn rhannol</w:t>
      </w:r>
      <w:r>
        <w:rPr>
          <w:rFonts w:asciiTheme="minorHAnsi" w:hAnsiTheme="minorHAnsi" w:cstheme="minorHAnsi"/>
          <w:sz w:val="24"/>
          <w:szCs w:val="24"/>
        </w:rPr>
        <w:t>. Bydd CGA yn gofyn am y wybodaeth hon pan fydd yn</w:t>
      </w:r>
      <w:r w:rsidR="00D5356D" w:rsidRPr="00F60A50">
        <w:rPr>
          <w:rFonts w:asciiTheme="minorHAnsi" w:hAnsiTheme="minorHAnsi" w:cstheme="minorHAnsi"/>
          <w:sz w:val="24"/>
          <w:szCs w:val="24"/>
        </w:rPr>
        <w:t xml:space="preserve"> </w:t>
      </w:r>
      <w:r>
        <w:rPr>
          <w:rFonts w:asciiTheme="minorHAnsi" w:hAnsiTheme="minorHAnsi" w:cstheme="minorHAnsi"/>
          <w:sz w:val="24"/>
          <w:szCs w:val="24"/>
        </w:rPr>
        <w:t>hysbysu’r bartneriaeth am ddyddiadau’r ymweliad asesu. Ar ôl cadarnhau, bydd CGA yn gwneud y trefniadau angenrheidiol</w:t>
      </w:r>
      <w:r w:rsidR="00D5356D" w:rsidRPr="00F60A50">
        <w:rPr>
          <w:rFonts w:asciiTheme="minorHAnsi" w:hAnsiTheme="minorHAnsi" w:cstheme="minorHAnsi"/>
          <w:sz w:val="24"/>
          <w:szCs w:val="24"/>
        </w:rPr>
        <w:t>.</w:t>
      </w:r>
    </w:p>
    <w:p w14:paraId="71A76D5D" w14:textId="77777777" w:rsidR="00D5356D" w:rsidRPr="00F60A50" w:rsidRDefault="00D5356D" w:rsidP="00D5356D">
      <w:pPr>
        <w:ind w:firstLine="720"/>
        <w:rPr>
          <w:rFonts w:asciiTheme="minorHAnsi" w:hAnsiTheme="minorHAnsi" w:cstheme="minorHAnsi"/>
          <w:sz w:val="24"/>
          <w:szCs w:val="24"/>
        </w:rPr>
      </w:pPr>
    </w:p>
    <w:p w14:paraId="3F1B755B" w14:textId="67D28480" w:rsidR="00D5356D" w:rsidRPr="00F60A50" w:rsidRDefault="00FB5295" w:rsidP="00D5356D">
      <w:pPr>
        <w:rPr>
          <w:rFonts w:asciiTheme="minorHAnsi" w:hAnsiTheme="minorHAnsi" w:cstheme="minorHAnsi"/>
          <w:sz w:val="24"/>
          <w:szCs w:val="24"/>
        </w:rPr>
      </w:pPr>
      <w:r>
        <w:rPr>
          <w:rFonts w:asciiTheme="minorHAnsi" w:hAnsiTheme="minorHAnsi" w:cstheme="minorHAnsi"/>
          <w:sz w:val="24"/>
          <w:szCs w:val="24"/>
        </w:rPr>
        <w:t xml:space="preserve">Yn ogystal, gall unrhyw unigolyn sy’n cymryd rhan yn yr asesiad achredu gymryd rhan yn Gymraeg. Os bydd </w:t>
      </w:r>
      <w:r w:rsidR="00590CE1">
        <w:rPr>
          <w:rFonts w:asciiTheme="minorHAnsi" w:hAnsiTheme="minorHAnsi" w:cstheme="minorHAnsi"/>
          <w:sz w:val="24"/>
          <w:szCs w:val="24"/>
        </w:rPr>
        <w:t>unrhyw unigolyn yn dymuno cymryd rhan yn yr asesiad yn Gymraeg, byddwch cystal â rhoi gwybod i CGA a fydd yn rhoi gwybod i’r pwyllgor a’r cyfieithydd yn unol â hynny</w:t>
      </w:r>
      <w:r w:rsidR="00D5356D" w:rsidRPr="00F60A50">
        <w:rPr>
          <w:rFonts w:asciiTheme="minorHAnsi" w:hAnsiTheme="minorHAnsi" w:cstheme="minorHAnsi"/>
          <w:sz w:val="24"/>
          <w:szCs w:val="24"/>
        </w:rPr>
        <w:t xml:space="preserve">. </w:t>
      </w:r>
    </w:p>
    <w:p w14:paraId="4ABCD5C7" w14:textId="77777777" w:rsidR="00D5356D" w:rsidRPr="00F60A50" w:rsidRDefault="00D5356D" w:rsidP="00D5356D">
      <w:pPr>
        <w:rPr>
          <w:rFonts w:asciiTheme="minorHAnsi" w:hAnsiTheme="minorHAnsi" w:cstheme="minorHAnsi"/>
          <w:sz w:val="24"/>
          <w:szCs w:val="24"/>
        </w:rPr>
      </w:pPr>
    </w:p>
    <w:p w14:paraId="6015B673" w14:textId="151BFED7" w:rsidR="0024338C" w:rsidRPr="00F60A50" w:rsidRDefault="00561D72" w:rsidP="005830FB">
      <w:pPr>
        <w:pStyle w:val="Pennawd1"/>
      </w:pPr>
      <w:bookmarkStart w:id="15" w:name="_Toc209789132"/>
      <w:r>
        <w:t xml:space="preserve">Adran </w:t>
      </w:r>
      <w:r w:rsidR="00D5356D" w:rsidRPr="00F60A50">
        <w:t xml:space="preserve">10 </w:t>
      </w:r>
      <w:r>
        <w:t>–</w:t>
      </w:r>
      <w:r w:rsidR="00D5356D" w:rsidRPr="00F60A50">
        <w:t xml:space="preserve"> </w:t>
      </w:r>
      <w:r>
        <w:t>Gwybodaeth bellach</w:t>
      </w:r>
      <w:bookmarkEnd w:id="15"/>
      <w:r>
        <w:t xml:space="preserve"> </w:t>
      </w:r>
    </w:p>
    <w:p w14:paraId="3C0552F0" w14:textId="77777777" w:rsidR="00F219D9" w:rsidRPr="00F60A50" w:rsidRDefault="00F219D9" w:rsidP="00DC3B4A">
      <w:pPr>
        <w:pStyle w:val="ParagraffRhestr"/>
        <w:ind w:left="807"/>
        <w:rPr>
          <w:rFonts w:asciiTheme="minorHAnsi" w:hAnsiTheme="minorHAnsi" w:cstheme="minorHAnsi"/>
          <w:sz w:val="24"/>
          <w:szCs w:val="24"/>
        </w:rPr>
      </w:pPr>
    </w:p>
    <w:p w14:paraId="334B9003" w14:textId="138925BD" w:rsidR="00570F1F" w:rsidRPr="00F60A50" w:rsidRDefault="002F1397" w:rsidP="00045225">
      <w:pPr>
        <w:pStyle w:val="ParagraffRhestr"/>
        <w:ind w:left="0"/>
        <w:rPr>
          <w:rFonts w:asciiTheme="minorHAnsi" w:hAnsiTheme="minorHAnsi" w:cstheme="minorHAnsi"/>
          <w:sz w:val="24"/>
          <w:szCs w:val="24"/>
        </w:rPr>
      </w:pPr>
      <w:r w:rsidRPr="00F60A50">
        <w:rPr>
          <w:rFonts w:asciiTheme="minorHAnsi" w:hAnsiTheme="minorHAnsi" w:cstheme="minorHAnsi"/>
          <w:sz w:val="24"/>
          <w:szCs w:val="24"/>
        </w:rPr>
        <w:t>C</w:t>
      </w:r>
      <w:r w:rsidR="00561D72">
        <w:rPr>
          <w:rFonts w:asciiTheme="minorHAnsi" w:hAnsiTheme="minorHAnsi" w:cstheme="minorHAnsi"/>
          <w:sz w:val="24"/>
          <w:szCs w:val="24"/>
        </w:rPr>
        <w:t>yswllt</w:t>
      </w:r>
      <w:r w:rsidRPr="00F60A50">
        <w:rPr>
          <w:rFonts w:asciiTheme="minorHAnsi" w:hAnsiTheme="minorHAnsi" w:cstheme="minorHAnsi"/>
          <w:sz w:val="24"/>
          <w:szCs w:val="24"/>
        </w:rPr>
        <w:t xml:space="preserve">: </w:t>
      </w:r>
      <w:r w:rsidRPr="00F60A50">
        <w:rPr>
          <w:rFonts w:asciiTheme="minorHAnsi" w:hAnsiTheme="minorHAnsi" w:cstheme="minorHAnsi"/>
          <w:sz w:val="24"/>
          <w:szCs w:val="24"/>
        </w:rPr>
        <w:tab/>
      </w:r>
      <w:r w:rsidR="00561D72">
        <w:rPr>
          <w:rFonts w:asciiTheme="minorHAnsi" w:hAnsiTheme="minorHAnsi" w:cstheme="minorHAnsi"/>
          <w:sz w:val="24"/>
          <w:szCs w:val="24"/>
        </w:rPr>
        <w:t>Achredu AGA, CGA</w:t>
      </w:r>
    </w:p>
    <w:p w14:paraId="74E0A039" w14:textId="28D08D42" w:rsidR="00570F1F" w:rsidRPr="00F60A50" w:rsidRDefault="00561D72"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Cyfeiriad</w:t>
      </w:r>
      <w:r w:rsidR="00DC3B4A" w:rsidRPr="00F60A50">
        <w:rPr>
          <w:rFonts w:asciiTheme="minorHAnsi" w:hAnsiTheme="minorHAnsi" w:cstheme="minorHAnsi"/>
          <w:sz w:val="24"/>
          <w:szCs w:val="24"/>
        </w:rPr>
        <w:t>:</w:t>
      </w:r>
      <w:r w:rsidR="00DC3B4A" w:rsidRPr="00F60A50">
        <w:rPr>
          <w:rFonts w:asciiTheme="minorHAnsi" w:hAnsiTheme="minorHAnsi" w:cstheme="minorHAnsi"/>
          <w:sz w:val="24"/>
          <w:szCs w:val="24"/>
        </w:rPr>
        <w:tab/>
      </w:r>
      <w:r w:rsidR="002F1397" w:rsidRPr="00F60A50">
        <w:rPr>
          <w:rFonts w:asciiTheme="minorHAnsi" w:hAnsiTheme="minorHAnsi" w:cstheme="minorHAnsi"/>
          <w:sz w:val="24"/>
          <w:szCs w:val="24"/>
        </w:rPr>
        <w:t>9</w:t>
      </w:r>
      <w:r>
        <w:rPr>
          <w:rFonts w:asciiTheme="minorHAnsi" w:hAnsiTheme="minorHAnsi" w:cstheme="minorHAnsi"/>
          <w:sz w:val="24"/>
          <w:szCs w:val="24"/>
          <w:vertAlign w:val="superscript"/>
        </w:rPr>
        <w:t>fed</w:t>
      </w:r>
      <w:r w:rsidR="002F1397" w:rsidRPr="00F60A50">
        <w:rPr>
          <w:rFonts w:asciiTheme="minorHAnsi" w:hAnsiTheme="minorHAnsi" w:cstheme="minorHAnsi"/>
          <w:sz w:val="24"/>
          <w:szCs w:val="24"/>
        </w:rPr>
        <w:t xml:space="preserve"> </w:t>
      </w:r>
      <w:r>
        <w:rPr>
          <w:rFonts w:asciiTheme="minorHAnsi" w:hAnsiTheme="minorHAnsi" w:cstheme="minorHAnsi"/>
          <w:sz w:val="24"/>
          <w:szCs w:val="24"/>
        </w:rPr>
        <w:t>Llawr</w:t>
      </w:r>
      <w:r w:rsidR="002F1397" w:rsidRPr="00F60A50">
        <w:rPr>
          <w:rFonts w:asciiTheme="minorHAnsi" w:hAnsiTheme="minorHAnsi" w:cstheme="minorHAnsi"/>
          <w:sz w:val="24"/>
          <w:szCs w:val="24"/>
        </w:rPr>
        <w:t xml:space="preserve">, Eastgate House, 35-43 </w:t>
      </w:r>
      <w:r>
        <w:rPr>
          <w:rFonts w:asciiTheme="minorHAnsi" w:hAnsiTheme="minorHAnsi" w:cstheme="minorHAnsi"/>
          <w:sz w:val="24"/>
          <w:szCs w:val="24"/>
        </w:rPr>
        <w:t>Heol Casnewydd</w:t>
      </w:r>
      <w:r w:rsidR="002F1397" w:rsidRPr="00F60A50">
        <w:rPr>
          <w:rFonts w:asciiTheme="minorHAnsi" w:hAnsiTheme="minorHAnsi" w:cstheme="minorHAnsi"/>
          <w:sz w:val="24"/>
          <w:szCs w:val="24"/>
        </w:rPr>
        <w:t xml:space="preserve">, </w:t>
      </w:r>
      <w:r>
        <w:rPr>
          <w:rFonts w:asciiTheme="minorHAnsi" w:hAnsiTheme="minorHAnsi" w:cstheme="minorHAnsi"/>
          <w:sz w:val="24"/>
          <w:szCs w:val="24"/>
        </w:rPr>
        <w:t>Caerdydd</w:t>
      </w:r>
      <w:r w:rsidR="002F1397" w:rsidRPr="00F60A50">
        <w:rPr>
          <w:rFonts w:asciiTheme="minorHAnsi" w:hAnsiTheme="minorHAnsi" w:cstheme="minorHAnsi"/>
          <w:sz w:val="24"/>
          <w:szCs w:val="24"/>
        </w:rPr>
        <w:t>, CF24 0AB</w:t>
      </w:r>
    </w:p>
    <w:p w14:paraId="686FA271" w14:textId="108CD683" w:rsidR="00570F1F" w:rsidRPr="00F60A50" w:rsidRDefault="00561D72"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Ffôn</w:t>
      </w:r>
      <w:r w:rsidR="002F1397" w:rsidRPr="00F60A50">
        <w:rPr>
          <w:rFonts w:asciiTheme="minorHAnsi" w:hAnsiTheme="minorHAnsi" w:cstheme="minorHAnsi"/>
          <w:sz w:val="24"/>
          <w:szCs w:val="24"/>
        </w:rPr>
        <w:t>:</w:t>
      </w:r>
      <w:r w:rsidR="002F1397" w:rsidRPr="00F60A50">
        <w:rPr>
          <w:rFonts w:asciiTheme="minorHAnsi" w:hAnsiTheme="minorHAnsi" w:cstheme="minorHAnsi"/>
          <w:sz w:val="24"/>
          <w:szCs w:val="24"/>
        </w:rPr>
        <w:tab/>
      </w:r>
      <w:r>
        <w:rPr>
          <w:rFonts w:asciiTheme="minorHAnsi" w:hAnsiTheme="minorHAnsi" w:cstheme="minorHAnsi"/>
          <w:sz w:val="24"/>
          <w:szCs w:val="24"/>
        </w:rPr>
        <w:tab/>
      </w:r>
      <w:r w:rsidR="00570F1F" w:rsidRPr="00F60A50">
        <w:rPr>
          <w:rFonts w:asciiTheme="minorHAnsi" w:hAnsiTheme="minorHAnsi" w:cstheme="minorHAnsi"/>
          <w:sz w:val="24"/>
          <w:szCs w:val="24"/>
        </w:rPr>
        <w:t>029 2046 0099</w:t>
      </w:r>
    </w:p>
    <w:p w14:paraId="1DB7AD15" w14:textId="1AB7AE92" w:rsidR="00570F1F" w:rsidRPr="00F60A50" w:rsidRDefault="00570F1F" w:rsidP="00045225">
      <w:pPr>
        <w:pStyle w:val="ParagraffRhestr"/>
        <w:ind w:left="0"/>
        <w:rPr>
          <w:rFonts w:asciiTheme="minorHAnsi" w:hAnsiTheme="minorHAnsi" w:cstheme="minorHAnsi"/>
          <w:sz w:val="24"/>
          <w:szCs w:val="24"/>
        </w:rPr>
      </w:pPr>
      <w:r w:rsidRPr="00F60A50">
        <w:rPr>
          <w:rFonts w:asciiTheme="minorHAnsi" w:hAnsiTheme="minorHAnsi" w:cstheme="minorHAnsi"/>
          <w:sz w:val="24"/>
          <w:szCs w:val="24"/>
        </w:rPr>
        <w:t>E</w:t>
      </w:r>
      <w:r w:rsidR="00561D72">
        <w:rPr>
          <w:rFonts w:asciiTheme="minorHAnsi" w:hAnsiTheme="minorHAnsi" w:cstheme="minorHAnsi"/>
          <w:sz w:val="24"/>
          <w:szCs w:val="24"/>
        </w:rPr>
        <w:t>-bost</w:t>
      </w:r>
      <w:r w:rsidRPr="00F60A50">
        <w:rPr>
          <w:rFonts w:asciiTheme="minorHAnsi" w:hAnsiTheme="minorHAnsi" w:cstheme="minorHAnsi"/>
          <w:sz w:val="24"/>
          <w:szCs w:val="24"/>
        </w:rPr>
        <w:t>:</w:t>
      </w:r>
      <w:r w:rsidRPr="00F60A50">
        <w:rPr>
          <w:rFonts w:asciiTheme="minorHAnsi" w:hAnsiTheme="minorHAnsi" w:cstheme="minorHAnsi"/>
          <w:sz w:val="24"/>
          <w:szCs w:val="24"/>
        </w:rPr>
        <w:tab/>
      </w:r>
      <w:r w:rsidRPr="00F60A50">
        <w:rPr>
          <w:rFonts w:asciiTheme="minorHAnsi" w:hAnsiTheme="minorHAnsi" w:cstheme="minorHAnsi"/>
          <w:sz w:val="24"/>
          <w:szCs w:val="24"/>
        </w:rPr>
        <w:tab/>
      </w:r>
      <w:hyperlink r:id="rId20" w:history="1">
        <w:r w:rsidR="00561D72" w:rsidRPr="006C4D6A">
          <w:rPr>
            <w:rStyle w:val="Hyperddolen"/>
            <w:rFonts w:asciiTheme="minorHAnsi" w:hAnsiTheme="minorHAnsi" w:cstheme="minorHAnsi"/>
            <w:sz w:val="24"/>
            <w:szCs w:val="24"/>
          </w:rPr>
          <w:t>achreduaga@cga.cymru</w:t>
        </w:r>
      </w:hyperlink>
    </w:p>
    <w:p w14:paraId="2A77C4EA" w14:textId="62AF29BB" w:rsidR="001A2695" w:rsidRPr="00F60A50" w:rsidRDefault="00561D72" w:rsidP="00045225">
      <w:pPr>
        <w:pStyle w:val="ParagraffRhestr"/>
        <w:ind w:left="0"/>
        <w:rPr>
          <w:rFonts w:asciiTheme="minorHAnsi" w:hAnsiTheme="minorHAnsi" w:cstheme="minorHAnsi"/>
          <w:sz w:val="24"/>
          <w:szCs w:val="24"/>
        </w:rPr>
      </w:pPr>
      <w:r>
        <w:rPr>
          <w:rFonts w:asciiTheme="minorHAnsi" w:hAnsiTheme="minorHAnsi" w:cstheme="minorHAnsi"/>
          <w:sz w:val="24"/>
          <w:szCs w:val="24"/>
        </w:rPr>
        <w:t>Gwefan</w:t>
      </w:r>
      <w:r w:rsidR="00AC6683" w:rsidRPr="00F60A50">
        <w:rPr>
          <w:rFonts w:asciiTheme="minorHAnsi" w:hAnsiTheme="minorHAnsi" w:cstheme="minorHAnsi"/>
          <w:sz w:val="24"/>
          <w:szCs w:val="24"/>
        </w:rPr>
        <w:t>:</w:t>
      </w:r>
      <w:r w:rsidR="00AC6683" w:rsidRPr="00F60A50">
        <w:rPr>
          <w:rFonts w:asciiTheme="minorHAnsi" w:hAnsiTheme="minorHAnsi" w:cstheme="minorHAnsi"/>
          <w:sz w:val="24"/>
          <w:szCs w:val="24"/>
        </w:rPr>
        <w:tab/>
      </w:r>
      <w:hyperlink r:id="rId21" w:history="1">
        <w:r w:rsidR="00795D13" w:rsidRPr="006C4D6A">
          <w:rPr>
            <w:rStyle w:val="Hyperddolen"/>
            <w:rFonts w:asciiTheme="minorHAnsi" w:hAnsiTheme="minorHAnsi" w:cstheme="minorHAnsi"/>
            <w:sz w:val="24"/>
            <w:szCs w:val="24"/>
          </w:rPr>
          <w:t>https://www.ewc.wales/site/index.php/cy/achredu</w:t>
        </w:r>
      </w:hyperlink>
      <w:r w:rsidR="00795D13">
        <w:rPr>
          <w:rFonts w:asciiTheme="minorHAnsi" w:hAnsiTheme="minorHAnsi" w:cstheme="minorHAnsi"/>
          <w:sz w:val="24"/>
          <w:szCs w:val="24"/>
        </w:rPr>
        <w:t xml:space="preserve"> </w:t>
      </w:r>
      <w:r w:rsidR="00795D13" w:rsidRPr="00795D13">
        <w:rPr>
          <w:rFonts w:asciiTheme="minorHAnsi" w:hAnsiTheme="minorHAnsi" w:cstheme="minorHAnsi"/>
          <w:sz w:val="24"/>
          <w:szCs w:val="24"/>
        </w:rPr>
        <w:t xml:space="preserve"> </w:t>
      </w:r>
    </w:p>
    <w:p w14:paraId="4FCA0705" w14:textId="77777777" w:rsidR="00AC6683" w:rsidRPr="00F60A50" w:rsidRDefault="00AC6683" w:rsidP="00DC3B4A">
      <w:pPr>
        <w:pStyle w:val="ParagraffRhestr"/>
        <w:ind w:left="447"/>
        <w:rPr>
          <w:rFonts w:asciiTheme="minorHAnsi" w:hAnsiTheme="minorHAnsi" w:cstheme="minorHAnsi"/>
          <w:sz w:val="24"/>
          <w:szCs w:val="24"/>
        </w:rPr>
      </w:pPr>
    </w:p>
    <w:p w14:paraId="147C25A2" w14:textId="77777777" w:rsidR="003D2963" w:rsidRPr="00F60A50" w:rsidRDefault="003D2963" w:rsidP="007761B7">
      <w:pPr>
        <w:rPr>
          <w:rFonts w:asciiTheme="minorHAnsi" w:hAnsiTheme="minorHAnsi" w:cstheme="minorHAnsi"/>
          <w:sz w:val="24"/>
          <w:szCs w:val="24"/>
        </w:rPr>
      </w:pPr>
    </w:p>
    <w:p w14:paraId="79BC7105" w14:textId="77777777" w:rsidR="003D2963" w:rsidRPr="00F60A50" w:rsidRDefault="003D2963">
      <w:pPr>
        <w:rPr>
          <w:rFonts w:asciiTheme="minorHAnsi" w:hAnsiTheme="minorHAnsi" w:cstheme="minorHAnsi"/>
          <w:sz w:val="24"/>
          <w:szCs w:val="24"/>
        </w:rPr>
      </w:pPr>
    </w:p>
    <w:p w14:paraId="4D48BD5C" w14:textId="7E527EA9" w:rsidR="003D2963" w:rsidRPr="00F60A50" w:rsidRDefault="006D36F4" w:rsidP="006D36F4">
      <w:pPr>
        <w:jc w:val="right"/>
        <w:rPr>
          <w:rFonts w:asciiTheme="minorHAnsi" w:hAnsiTheme="minorHAnsi" w:cstheme="minorHAnsi"/>
          <w:i/>
          <w:sz w:val="24"/>
          <w:szCs w:val="24"/>
        </w:rPr>
      </w:pPr>
      <w:r w:rsidRPr="00F60A50">
        <w:rPr>
          <w:rFonts w:asciiTheme="minorHAnsi" w:hAnsiTheme="minorHAnsi" w:cstheme="minorHAnsi"/>
          <w:i/>
          <w:sz w:val="24"/>
          <w:szCs w:val="24"/>
        </w:rPr>
        <w:t xml:space="preserve">Mae’r ddogfen yma hefyd ar gael yn </w:t>
      </w:r>
      <w:r w:rsidR="00795D13">
        <w:rPr>
          <w:rFonts w:asciiTheme="minorHAnsi" w:hAnsiTheme="minorHAnsi" w:cstheme="minorHAnsi"/>
          <w:i/>
          <w:sz w:val="24"/>
          <w:szCs w:val="24"/>
        </w:rPr>
        <w:t>Saesneg</w:t>
      </w:r>
      <w:r w:rsidRPr="00F60A50">
        <w:rPr>
          <w:rFonts w:asciiTheme="minorHAnsi" w:hAnsiTheme="minorHAnsi" w:cstheme="minorHAnsi"/>
          <w:i/>
          <w:sz w:val="24"/>
          <w:szCs w:val="24"/>
        </w:rPr>
        <w:t>.</w:t>
      </w:r>
    </w:p>
    <w:p w14:paraId="7A9545AA" w14:textId="14B9C35F" w:rsidR="00181C77" w:rsidRPr="00F60A50" w:rsidRDefault="003D2963" w:rsidP="006D36F4">
      <w:pPr>
        <w:pStyle w:val="Troedyn"/>
        <w:ind w:left="720"/>
        <w:jc w:val="right"/>
        <w:rPr>
          <w:rFonts w:asciiTheme="minorHAnsi" w:hAnsiTheme="minorHAnsi" w:cstheme="minorHAnsi"/>
          <w:i/>
          <w:sz w:val="24"/>
          <w:szCs w:val="24"/>
        </w:rPr>
      </w:pPr>
      <w:r w:rsidRPr="00F60A50">
        <w:rPr>
          <w:rFonts w:asciiTheme="minorHAnsi" w:hAnsiTheme="minorHAnsi" w:cstheme="minorHAnsi"/>
          <w:i/>
          <w:sz w:val="24"/>
          <w:szCs w:val="24"/>
        </w:rPr>
        <w:t xml:space="preserve">This document is also available in </w:t>
      </w:r>
      <w:r w:rsidR="00795D13">
        <w:rPr>
          <w:rFonts w:asciiTheme="minorHAnsi" w:hAnsiTheme="minorHAnsi" w:cstheme="minorHAnsi"/>
          <w:i/>
          <w:sz w:val="24"/>
          <w:szCs w:val="24"/>
        </w:rPr>
        <w:t>English</w:t>
      </w:r>
      <w:r w:rsidR="006D36F4" w:rsidRPr="00F60A50">
        <w:rPr>
          <w:rFonts w:asciiTheme="minorHAnsi" w:hAnsiTheme="minorHAnsi" w:cstheme="minorHAnsi"/>
          <w:i/>
          <w:sz w:val="24"/>
          <w:szCs w:val="24"/>
        </w:rPr>
        <w:t>.</w:t>
      </w:r>
    </w:p>
    <w:p w14:paraId="3273BB40" w14:textId="1CE3518E" w:rsidR="005C4032" w:rsidRPr="00F60A50" w:rsidRDefault="005C4032">
      <w:pPr>
        <w:rPr>
          <w:rFonts w:asciiTheme="minorHAnsi" w:hAnsiTheme="minorHAnsi" w:cstheme="minorHAnsi"/>
          <w:i/>
          <w:sz w:val="24"/>
          <w:szCs w:val="24"/>
        </w:rPr>
      </w:pPr>
      <w:r w:rsidRPr="00F60A50">
        <w:rPr>
          <w:rFonts w:asciiTheme="minorHAnsi" w:hAnsiTheme="minorHAnsi" w:cstheme="minorHAnsi"/>
          <w:i/>
          <w:sz w:val="24"/>
          <w:szCs w:val="24"/>
        </w:rPr>
        <w:br w:type="page"/>
      </w:r>
    </w:p>
    <w:p w14:paraId="57BC7D1E" w14:textId="26C7C0D1" w:rsidR="005C4032" w:rsidRPr="00F60A50" w:rsidRDefault="005C4032" w:rsidP="00AC197D">
      <w:pPr>
        <w:pStyle w:val="Pennawd1"/>
      </w:pPr>
      <w:bookmarkStart w:id="16" w:name="_Toc209789133"/>
      <w:r w:rsidRPr="00F60A50">
        <w:t>A</w:t>
      </w:r>
      <w:r w:rsidR="00FE7E5A">
        <w:t xml:space="preserve">todiad </w:t>
      </w:r>
      <w:r w:rsidRPr="00F60A50">
        <w:t>A</w:t>
      </w:r>
      <w:bookmarkEnd w:id="16"/>
    </w:p>
    <w:p w14:paraId="6420BF4A" w14:textId="76CC0801" w:rsidR="00AC197D" w:rsidRPr="00F60A50" w:rsidRDefault="00AC197D" w:rsidP="005C4032">
      <w:pPr>
        <w:tabs>
          <w:tab w:val="num" w:pos="720"/>
        </w:tabs>
        <w:spacing w:line="276" w:lineRule="auto"/>
        <w:jc w:val="center"/>
        <w:rPr>
          <w:rFonts w:asciiTheme="minorHAnsi" w:hAnsiTheme="minorHAnsi" w:cstheme="minorHAnsi"/>
          <w:b/>
          <w:sz w:val="36"/>
          <w:szCs w:val="36"/>
        </w:rPr>
      </w:pPr>
      <w:r w:rsidRPr="00F60A50">
        <w:rPr>
          <w:noProof/>
        </w:rPr>
        <w:drawing>
          <wp:anchor distT="0" distB="0" distL="114300" distR="114300" simplePos="0" relativeHeight="251658240" behindDoc="0" locked="0" layoutInCell="1" allowOverlap="1" wp14:anchorId="5A08C332" wp14:editId="41E5740A">
            <wp:simplePos x="0" y="0"/>
            <wp:positionH relativeFrom="margin">
              <wp:posOffset>41910</wp:posOffset>
            </wp:positionH>
            <wp:positionV relativeFrom="paragraph">
              <wp:posOffset>290830</wp:posOffset>
            </wp:positionV>
            <wp:extent cx="1028700" cy="1081826"/>
            <wp:effectExtent l="0" t="0" r="0" b="4445"/>
            <wp:wrapNone/>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17768C" w14:textId="77777777" w:rsidR="00AC197D" w:rsidRPr="00F60A50" w:rsidRDefault="00AC197D" w:rsidP="005C4032">
      <w:pPr>
        <w:tabs>
          <w:tab w:val="num" w:pos="720"/>
        </w:tabs>
        <w:spacing w:line="276" w:lineRule="auto"/>
        <w:jc w:val="center"/>
        <w:rPr>
          <w:rFonts w:asciiTheme="minorHAnsi" w:hAnsiTheme="minorHAnsi" w:cstheme="minorHAnsi"/>
          <w:b/>
          <w:sz w:val="36"/>
          <w:szCs w:val="36"/>
        </w:rPr>
      </w:pPr>
    </w:p>
    <w:p w14:paraId="66DFA61F" w14:textId="4DF6FD67" w:rsidR="005C4032" w:rsidRPr="00F60A50" w:rsidRDefault="00795D13" w:rsidP="005C4032">
      <w:pPr>
        <w:tabs>
          <w:tab w:val="num" w:pos="720"/>
        </w:tabs>
        <w:spacing w:line="276" w:lineRule="auto"/>
        <w:jc w:val="center"/>
        <w:rPr>
          <w:rFonts w:asciiTheme="minorHAnsi" w:hAnsiTheme="minorHAnsi" w:cstheme="minorHAnsi"/>
          <w:b/>
          <w:sz w:val="36"/>
          <w:szCs w:val="36"/>
        </w:rPr>
      </w:pPr>
      <w:r>
        <w:rPr>
          <w:rFonts w:asciiTheme="minorHAnsi" w:hAnsiTheme="minorHAnsi" w:cstheme="minorHAnsi"/>
          <w:b/>
          <w:sz w:val="36"/>
          <w:szCs w:val="36"/>
        </w:rPr>
        <w:t>Achred</w:t>
      </w:r>
      <w:r w:rsidR="006A63D6">
        <w:rPr>
          <w:rFonts w:asciiTheme="minorHAnsi" w:hAnsiTheme="minorHAnsi" w:cstheme="minorHAnsi"/>
          <w:b/>
          <w:sz w:val="36"/>
          <w:szCs w:val="36"/>
        </w:rPr>
        <w:t xml:space="preserve">u gan </w:t>
      </w:r>
      <w:r>
        <w:rPr>
          <w:rFonts w:asciiTheme="minorHAnsi" w:hAnsiTheme="minorHAnsi" w:cstheme="minorHAnsi"/>
          <w:b/>
          <w:sz w:val="36"/>
          <w:szCs w:val="36"/>
        </w:rPr>
        <w:t xml:space="preserve">CGA </w:t>
      </w:r>
    </w:p>
    <w:p w14:paraId="2CF4EB4C" w14:textId="5C28BF37" w:rsidR="005C4032" w:rsidRPr="00F60A50" w:rsidRDefault="006A63D6" w:rsidP="005C4032">
      <w:pPr>
        <w:tabs>
          <w:tab w:val="num" w:pos="720"/>
        </w:tabs>
        <w:spacing w:line="276" w:lineRule="auto"/>
        <w:jc w:val="center"/>
        <w:rPr>
          <w:rFonts w:asciiTheme="minorHAnsi" w:hAnsiTheme="minorHAnsi" w:cstheme="minorHAnsi"/>
          <w:b/>
          <w:sz w:val="36"/>
          <w:szCs w:val="36"/>
        </w:rPr>
      </w:pPr>
      <w:r>
        <w:rPr>
          <w:rFonts w:asciiTheme="minorHAnsi" w:hAnsiTheme="minorHAnsi" w:cstheme="minorHAnsi"/>
          <w:b/>
          <w:sz w:val="36"/>
          <w:szCs w:val="36"/>
        </w:rPr>
        <w:t xml:space="preserve">Ymweliad Asesu </w:t>
      </w:r>
    </w:p>
    <w:p w14:paraId="4A039663" w14:textId="0E280407" w:rsidR="005C4032" w:rsidRPr="00F60A50" w:rsidRDefault="005C4032" w:rsidP="006D36F4">
      <w:pPr>
        <w:pStyle w:val="Troedyn"/>
        <w:ind w:left="720"/>
        <w:jc w:val="right"/>
        <w:rPr>
          <w:rFonts w:asciiTheme="minorHAnsi" w:hAnsiTheme="minorHAnsi" w:cstheme="minorHAnsi"/>
          <w:i/>
          <w:sz w:val="24"/>
          <w:szCs w:val="24"/>
        </w:rPr>
      </w:pPr>
    </w:p>
    <w:p w14:paraId="302F3F09" w14:textId="7C702E1A" w:rsidR="005C4032" w:rsidRPr="00F60A50" w:rsidRDefault="005C4032" w:rsidP="005C4032">
      <w:pPr>
        <w:pStyle w:val="Troedyn"/>
        <w:ind w:left="720"/>
        <w:rPr>
          <w:rFonts w:asciiTheme="minorHAnsi" w:hAnsiTheme="minorHAnsi" w:cstheme="minorHAnsi"/>
          <w:i/>
          <w:sz w:val="24"/>
          <w:szCs w:val="24"/>
        </w:rPr>
      </w:pPr>
    </w:p>
    <w:p w14:paraId="6996A565" w14:textId="3ECA7163" w:rsidR="005C4032" w:rsidRPr="00F60A50" w:rsidRDefault="006A63D6" w:rsidP="00DE27F7">
      <w:pPr>
        <w:rPr>
          <w:rFonts w:asciiTheme="minorHAnsi" w:hAnsiTheme="minorHAnsi" w:cstheme="minorHAnsi"/>
          <w:b/>
          <w:bCs/>
          <w:sz w:val="28"/>
          <w:szCs w:val="28"/>
        </w:rPr>
      </w:pPr>
      <w:bookmarkStart w:id="17" w:name="_Toc208475534"/>
      <w:bookmarkStart w:id="18" w:name="_Hlk208475938"/>
      <w:r>
        <w:rPr>
          <w:rFonts w:asciiTheme="minorHAnsi" w:hAnsiTheme="minorHAnsi" w:cstheme="minorHAnsi"/>
          <w:b/>
          <w:bCs/>
          <w:sz w:val="28"/>
          <w:szCs w:val="28"/>
        </w:rPr>
        <w:t xml:space="preserve">Diben </w:t>
      </w:r>
      <w:bookmarkEnd w:id="17"/>
    </w:p>
    <w:p w14:paraId="53540223" w14:textId="77777777" w:rsidR="005C4032" w:rsidRPr="00F60A50" w:rsidRDefault="005C4032" w:rsidP="005C4032">
      <w:pPr>
        <w:rPr>
          <w:rFonts w:asciiTheme="minorHAnsi" w:hAnsiTheme="minorHAnsi" w:cstheme="minorHAnsi"/>
          <w:b/>
          <w:sz w:val="24"/>
          <w:szCs w:val="24"/>
        </w:rPr>
      </w:pPr>
    </w:p>
    <w:p w14:paraId="58E2C883" w14:textId="020BAEC6" w:rsidR="005C4032" w:rsidRPr="00F60A50" w:rsidRDefault="006A63D6" w:rsidP="005C4032">
      <w:pPr>
        <w:rPr>
          <w:rFonts w:asciiTheme="minorHAnsi" w:hAnsiTheme="minorHAnsi" w:cstheme="minorHAnsi"/>
          <w:sz w:val="24"/>
          <w:szCs w:val="24"/>
        </w:rPr>
      </w:pPr>
      <w:r>
        <w:rPr>
          <w:rFonts w:asciiTheme="minorHAnsi" w:hAnsiTheme="minorHAnsi" w:cstheme="minorHAnsi"/>
          <w:sz w:val="24"/>
          <w:szCs w:val="24"/>
        </w:rPr>
        <w:t xml:space="preserve">Diben yr ymweliad asesu achredu yw </w:t>
      </w:r>
      <w:r w:rsidR="00C57436">
        <w:rPr>
          <w:rFonts w:asciiTheme="minorHAnsi" w:hAnsiTheme="minorHAnsi" w:cstheme="minorHAnsi"/>
          <w:sz w:val="24"/>
          <w:szCs w:val="24"/>
        </w:rPr>
        <w:t xml:space="preserve">er mwyn </w:t>
      </w:r>
      <w:r>
        <w:rPr>
          <w:rFonts w:asciiTheme="minorHAnsi" w:hAnsiTheme="minorHAnsi" w:cstheme="minorHAnsi"/>
          <w:sz w:val="24"/>
          <w:szCs w:val="24"/>
        </w:rPr>
        <w:t>i’</w:t>
      </w:r>
      <w:r w:rsidR="007F1656">
        <w:rPr>
          <w:rFonts w:asciiTheme="minorHAnsi" w:hAnsiTheme="minorHAnsi" w:cstheme="minorHAnsi"/>
          <w:sz w:val="24"/>
          <w:szCs w:val="24"/>
        </w:rPr>
        <w:t>r</w:t>
      </w:r>
      <w:r>
        <w:rPr>
          <w:rFonts w:asciiTheme="minorHAnsi" w:hAnsiTheme="minorHAnsi" w:cstheme="minorHAnsi"/>
          <w:sz w:val="24"/>
          <w:szCs w:val="24"/>
        </w:rPr>
        <w:t xml:space="preserve"> pwyllgor amlygu tystiolaeth ychwanegol sy’n ategu’r </w:t>
      </w:r>
      <w:r w:rsidR="00823B7A">
        <w:rPr>
          <w:rFonts w:asciiTheme="minorHAnsi" w:hAnsiTheme="minorHAnsi" w:cstheme="minorHAnsi"/>
          <w:sz w:val="24"/>
          <w:szCs w:val="24"/>
        </w:rPr>
        <w:t>h</w:t>
      </w:r>
      <w:r w:rsidR="000035FF">
        <w:rPr>
          <w:rFonts w:asciiTheme="minorHAnsi" w:hAnsiTheme="minorHAnsi" w:cstheme="minorHAnsi"/>
          <w:sz w:val="24"/>
          <w:szCs w:val="24"/>
        </w:rPr>
        <w:t>a</w:t>
      </w:r>
      <w:r w:rsidR="006B637F">
        <w:rPr>
          <w:rFonts w:asciiTheme="minorHAnsi" w:hAnsiTheme="minorHAnsi" w:cstheme="minorHAnsi"/>
          <w:sz w:val="24"/>
          <w:szCs w:val="24"/>
        </w:rPr>
        <w:t>er</w:t>
      </w:r>
      <w:r w:rsidR="000035FF">
        <w:rPr>
          <w:rFonts w:asciiTheme="minorHAnsi" w:hAnsiTheme="minorHAnsi" w:cstheme="minorHAnsi"/>
          <w:sz w:val="24"/>
          <w:szCs w:val="24"/>
        </w:rPr>
        <w:t xml:space="preserve">iadau </w:t>
      </w:r>
      <w:r w:rsidR="00823B7A">
        <w:rPr>
          <w:rFonts w:asciiTheme="minorHAnsi" w:hAnsiTheme="minorHAnsi" w:cstheme="minorHAnsi"/>
          <w:sz w:val="24"/>
          <w:szCs w:val="24"/>
        </w:rPr>
        <w:t>a wneir yng nghyflwyniad rhaglen y Bartneriaeth. Bydd y pwyllgor wedi darllen y cyflwyniad yn drylwyr cyn yr asesiad, ond gallant ofyn cwestiynau pellach (</w:t>
      </w:r>
      <w:r w:rsidR="007F1656">
        <w:rPr>
          <w:rFonts w:asciiTheme="minorHAnsi" w:hAnsiTheme="minorHAnsi" w:cstheme="minorHAnsi"/>
          <w:sz w:val="24"/>
          <w:szCs w:val="24"/>
        </w:rPr>
        <w:t xml:space="preserve">yn ystod y </w:t>
      </w:r>
      <w:r w:rsidR="001D49CC">
        <w:rPr>
          <w:rFonts w:asciiTheme="minorHAnsi" w:hAnsiTheme="minorHAnsi" w:cstheme="minorHAnsi"/>
          <w:sz w:val="24"/>
          <w:szCs w:val="24"/>
        </w:rPr>
        <w:t>deialogau</w:t>
      </w:r>
      <w:r w:rsidR="00823B7A">
        <w:rPr>
          <w:rFonts w:asciiTheme="minorHAnsi" w:hAnsiTheme="minorHAnsi" w:cstheme="minorHAnsi"/>
          <w:sz w:val="24"/>
          <w:szCs w:val="24"/>
        </w:rPr>
        <w:t xml:space="preserve"> proffesiynol) i gasglu gwybodaeth bellach am y rhaglen.  </w:t>
      </w:r>
    </w:p>
    <w:p w14:paraId="0F333497" w14:textId="77777777" w:rsidR="005C4032" w:rsidRPr="00F60A50" w:rsidRDefault="005C4032" w:rsidP="005C4032">
      <w:pPr>
        <w:rPr>
          <w:rFonts w:asciiTheme="minorHAnsi" w:hAnsiTheme="minorHAnsi" w:cstheme="minorHAnsi"/>
          <w:sz w:val="24"/>
          <w:szCs w:val="24"/>
        </w:rPr>
      </w:pPr>
    </w:p>
    <w:p w14:paraId="3A754705" w14:textId="59EEA46C" w:rsidR="005C4032" w:rsidRPr="00F60A50" w:rsidRDefault="007F1656" w:rsidP="005C4032">
      <w:pPr>
        <w:rPr>
          <w:rFonts w:asciiTheme="minorHAnsi" w:hAnsiTheme="minorHAnsi" w:cstheme="minorHAnsi"/>
          <w:sz w:val="24"/>
          <w:szCs w:val="24"/>
        </w:rPr>
      </w:pPr>
      <w:r>
        <w:rPr>
          <w:rFonts w:asciiTheme="minorHAnsi" w:hAnsiTheme="minorHAnsi" w:cstheme="minorHAnsi"/>
          <w:sz w:val="24"/>
          <w:szCs w:val="24"/>
        </w:rPr>
        <w:t xml:space="preserve">Bydd unrhyw wybodaeth bellach a gesglir yn ystod yr ymweliad yn cael ei hystyried fel rhan o asesiad y pwyllgor o’r cais am achrediad. </w:t>
      </w:r>
    </w:p>
    <w:p w14:paraId="40324D34" w14:textId="77777777" w:rsidR="005C4032" w:rsidRPr="00F60A50" w:rsidRDefault="005C4032" w:rsidP="005C4032">
      <w:pPr>
        <w:rPr>
          <w:rFonts w:asciiTheme="minorHAnsi" w:hAnsiTheme="minorHAnsi" w:cstheme="minorHAnsi"/>
        </w:rPr>
      </w:pPr>
    </w:p>
    <w:p w14:paraId="64C89B2E" w14:textId="5B679F8B" w:rsidR="005C4032" w:rsidRPr="00F60A50" w:rsidRDefault="007F1656" w:rsidP="005C4032">
      <w:pPr>
        <w:rPr>
          <w:rFonts w:asciiTheme="minorHAnsi" w:hAnsiTheme="minorHAnsi" w:cstheme="minorHAnsi"/>
          <w:b/>
          <w:bCs/>
          <w:sz w:val="28"/>
          <w:szCs w:val="28"/>
        </w:rPr>
      </w:pPr>
      <w:r>
        <w:rPr>
          <w:rFonts w:asciiTheme="minorHAnsi" w:hAnsiTheme="minorHAnsi" w:cstheme="minorHAnsi"/>
          <w:b/>
          <w:bCs/>
          <w:sz w:val="28"/>
          <w:szCs w:val="28"/>
        </w:rPr>
        <w:t>Pwy o’r bartneriaeth ddylai fod yn bresennol</w:t>
      </w:r>
      <w:r w:rsidR="005C4032" w:rsidRPr="00F60A50">
        <w:rPr>
          <w:rFonts w:asciiTheme="minorHAnsi" w:hAnsiTheme="minorHAnsi" w:cstheme="minorHAnsi"/>
          <w:b/>
          <w:bCs/>
          <w:sz w:val="28"/>
          <w:szCs w:val="28"/>
        </w:rPr>
        <w:t>?</w:t>
      </w:r>
    </w:p>
    <w:p w14:paraId="7EF62500" w14:textId="77777777" w:rsidR="005C4032" w:rsidRPr="00F60A50" w:rsidRDefault="005C4032" w:rsidP="005C4032">
      <w:pPr>
        <w:rPr>
          <w:rFonts w:asciiTheme="minorHAnsi" w:hAnsiTheme="minorHAnsi" w:cstheme="minorHAnsi"/>
          <w:sz w:val="24"/>
          <w:szCs w:val="24"/>
        </w:rPr>
      </w:pPr>
    </w:p>
    <w:p w14:paraId="43F6636A" w14:textId="414E49FF" w:rsidR="005C4032" w:rsidRPr="00F60A50" w:rsidRDefault="007F1656" w:rsidP="005C4032">
      <w:pPr>
        <w:rPr>
          <w:rFonts w:asciiTheme="minorHAnsi" w:hAnsiTheme="minorHAnsi" w:cstheme="minorHAnsi"/>
          <w:sz w:val="24"/>
          <w:szCs w:val="24"/>
        </w:rPr>
      </w:pPr>
      <w:r>
        <w:rPr>
          <w:rFonts w:asciiTheme="minorHAnsi" w:hAnsiTheme="minorHAnsi" w:cstheme="minorHAnsi"/>
          <w:sz w:val="24"/>
          <w:szCs w:val="24"/>
        </w:rPr>
        <w:t xml:space="preserve">Y bartneriaeth a’r pwyllgor fydd yn penderfynu pwy fydd yn bresennol yng nghyfarfodydd achredu’r rhaglen. Mae’n bwysig bod y pwyllgor y gallu siarad â chynrychiolwyr o bob rhan o’r bartneriaeth, gan gynnwys </w:t>
      </w:r>
      <w:r w:rsidR="000035FF">
        <w:rPr>
          <w:rFonts w:asciiTheme="minorHAnsi" w:hAnsiTheme="minorHAnsi" w:cstheme="minorHAnsi"/>
          <w:sz w:val="24"/>
          <w:szCs w:val="24"/>
        </w:rPr>
        <w:t xml:space="preserve">Sefydliadau </w:t>
      </w:r>
      <w:r>
        <w:rPr>
          <w:rFonts w:asciiTheme="minorHAnsi" w:hAnsiTheme="minorHAnsi" w:cstheme="minorHAnsi"/>
          <w:sz w:val="24"/>
          <w:szCs w:val="24"/>
        </w:rPr>
        <w:t xml:space="preserve">Addysg Uwch (SAU) ac ysgolion partner i sicrhau deialog broffesiynol ystyrlon </w:t>
      </w:r>
      <w:r w:rsidR="005C4032" w:rsidRPr="00F60A50">
        <w:rPr>
          <w:rFonts w:asciiTheme="minorHAnsi" w:hAnsiTheme="minorHAnsi" w:cstheme="minorHAnsi"/>
          <w:sz w:val="24"/>
          <w:szCs w:val="24"/>
        </w:rPr>
        <w:t>(</w:t>
      </w:r>
      <w:r>
        <w:rPr>
          <w:rFonts w:asciiTheme="minorHAnsi" w:hAnsiTheme="minorHAnsi" w:cstheme="minorHAnsi"/>
          <w:b/>
          <w:bCs/>
          <w:sz w:val="24"/>
          <w:szCs w:val="24"/>
        </w:rPr>
        <w:t>uchafswm o 10 o gynrychiolwyr y bartneriaeth fesul cyfarfod</w:t>
      </w:r>
      <w:r w:rsidR="005C4032" w:rsidRPr="00F60A50">
        <w:rPr>
          <w:rFonts w:asciiTheme="minorHAnsi" w:hAnsiTheme="minorHAnsi" w:cstheme="minorHAnsi"/>
          <w:sz w:val="24"/>
          <w:szCs w:val="24"/>
        </w:rPr>
        <w:t>).</w:t>
      </w:r>
    </w:p>
    <w:p w14:paraId="5E50C16F" w14:textId="77777777" w:rsidR="005C4032" w:rsidRPr="00F60A50" w:rsidRDefault="005C4032" w:rsidP="005C4032">
      <w:pPr>
        <w:rPr>
          <w:rFonts w:asciiTheme="minorHAnsi" w:hAnsiTheme="minorHAnsi" w:cstheme="minorHAnsi"/>
          <w:sz w:val="24"/>
          <w:szCs w:val="24"/>
        </w:rPr>
      </w:pPr>
    </w:p>
    <w:p w14:paraId="5B1996B0" w14:textId="1F3079E9" w:rsidR="005C4032" w:rsidRPr="00F60A50" w:rsidRDefault="007F1656" w:rsidP="005C4032">
      <w:pPr>
        <w:rPr>
          <w:rFonts w:asciiTheme="minorHAnsi" w:hAnsiTheme="minorHAnsi" w:cstheme="minorHAnsi"/>
          <w:i/>
          <w:iCs/>
          <w:sz w:val="24"/>
          <w:szCs w:val="24"/>
        </w:rPr>
      </w:pPr>
      <w:r>
        <w:rPr>
          <w:rFonts w:asciiTheme="minorHAnsi" w:hAnsiTheme="minorHAnsi" w:cstheme="minorHAnsi"/>
          <w:i/>
          <w:iCs/>
          <w:sz w:val="24"/>
          <w:szCs w:val="24"/>
        </w:rPr>
        <w:t>Sicrhewch eich bod yn rhoi gwybod i CGA pwy o’r bartneriaeth fydd yn bresennol o leiaf 5 diwrnod gwaith cyn yr asesiad.</w:t>
      </w:r>
    </w:p>
    <w:p w14:paraId="27F708B7" w14:textId="77777777" w:rsidR="00DE27F7" w:rsidRPr="00F60A50" w:rsidRDefault="00DE27F7" w:rsidP="00DE27F7">
      <w:pPr>
        <w:rPr>
          <w:rFonts w:asciiTheme="minorHAnsi" w:hAnsiTheme="minorHAnsi" w:cstheme="minorHAnsi"/>
          <w:b/>
          <w:bCs/>
          <w:sz w:val="28"/>
          <w:szCs w:val="28"/>
        </w:rPr>
      </w:pPr>
      <w:bookmarkStart w:id="19" w:name="_Toc208475535"/>
    </w:p>
    <w:p w14:paraId="7FB6D632" w14:textId="578931D3" w:rsidR="005C4032" w:rsidRPr="00F60A50" w:rsidRDefault="007F1656" w:rsidP="00DE27F7">
      <w:pPr>
        <w:rPr>
          <w:rFonts w:asciiTheme="minorHAnsi" w:hAnsiTheme="minorHAnsi" w:cstheme="minorHAnsi"/>
          <w:b/>
          <w:bCs/>
          <w:sz w:val="28"/>
          <w:szCs w:val="28"/>
        </w:rPr>
      </w:pPr>
      <w:r>
        <w:rPr>
          <w:rFonts w:asciiTheme="minorHAnsi" w:hAnsiTheme="minorHAnsi" w:cstheme="minorHAnsi"/>
          <w:b/>
          <w:bCs/>
          <w:sz w:val="28"/>
          <w:szCs w:val="28"/>
        </w:rPr>
        <w:t xml:space="preserve">Amserlen yr ymweliad asesu </w:t>
      </w:r>
      <w:bookmarkEnd w:id="19"/>
    </w:p>
    <w:p w14:paraId="24442A76" w14:textId="77777777" w:rsidR="005C4032" w:rsidRPr="00F60A50" w:rsidRDefault="005C4032" w:rsidP="005C4032">
      <w:pPr>
        <w:ind w:left="720" w:hanging="720"/>
        <w:rPr>
          <w:i/>
          <w:sz w:val="24"/>
          <w:szCs w:val="32"/>
        </w:rPr>
      </w:pPr>
    </w:p>
    <w:p w14:paraId="661DB2BA" w14:textId="1B960D6A" w:rsidR="005C4032" w:rsidRPr="00F60A50" w:rsidRDefault="007F1656" w:rsidP="00B16CEF">
      <w:pPr>
        <w:rPr>
          <w:rFonts w:asciiTheme="minorHAnsi" w:hAnsiTheme="minorHAnsi" w:cstheme="minorHAnsi"/>
          <w:i/>
          <w:sz w:val="24"/>
          <w:szCs w:val="24"/>
        </w:rPr>
      </w:pPr>
      <w:r>
        <w:rPr>
          <w:rFonts w:asciiTheme="minorHAnsi" w:hAnsiTheme="minorHAnsi" w:cstheme="minorHAnsi"/>
          <w:i/>
          <w:sz w:val="24"/>
          <w:szCs w:val="24"/>
        </w:rPr>
        <w:t>Sylwch</w:t>
      </w:r>
      <w:r w:rsidR="005C4032" w:rsidRPr="00F60A50">
        <w:rPr>
          <w:rFonts w:asciiTheme="minorHAnsi" w:hAnsiTheme="minorHAnsi" w:cstheme="minorHAnsi"/>
          <w:i/>
          <w:sz w:val="24"/>
          <w:szCs w:val="24"/>
        </w:rPr>
        <w:t xml:space="preserve">: </w:t>
      </w:r>
      <w:r>
        <w:rPr>
          <w:rFonts w:asciiTheme="minorHAnsi" w:hAnsiTheme="minorHAnsi" w:cstheme="minorHAnsi"/>
          <w:i/>
          <w:sz w:val="24"/>
          <w:szCs w:val="24"/>
        </w:rPr>
        <w:t>Bydd nifer y diwrnodau y mae eu hangen yn dib</w:t>
      </w:r>
      <w:r w:rsidR="000035FF">
        <w:rPr>
          <w:rFonts w:asciiTheme="minorHAnsi" w:hAnsiTheme="minorHAnsi" w:cstheme="minorHAnsi"/>
          <w:i/>
          <w:sz w:val="24"/>
          <w:szCs w:val="24"/>
        </w:rPr>
        <w:t>y</w:t>
      </w:r>
      <w:r>
        <w:rPr>
          <w:rFonts w:asciiTheme="minorHAnsi" w:hAnsiTheme="minorHAnsi" w:cstheme="minorHAnsi"/>
          <w:i/>
          <w:sz w:val="24"/>
          <w:szCs w:val="24"/>
        </w:rPr>
        <w:t xml:space="preserve">nnu ar nifer y rhaglenni a gyflwynir i’w hachredu </w:t>
      </w:r>
    </w:p>
    <w:p w14:paraId="1C5E7CD0" w14:textId="77777777" w:rsidR="005C4032" w:rsidRPr="00F60A50" w:rsidRDefault="005C4032" w:rsidP="005C4032">
      <w:pPr>
        <w:rPr>
          <w:rFonts w:asciiTheme="minorHAnsi" w:hAnsiTheme="minorHAnsi" w:cstheme="minorHAnsi"/>
          <w:i/>
          <w:sz w:val="24"/>
          <w:szCs w:val="24"/>
        </w:rPr>
      </w:pPr>
    </w:p>
    <w:p w14:paraId="6FE6F8F9" w14:textId="5373AC1C" w:rsidR="005C4032" w:rsidRPr="00F60A50" w:rsidRDefault="007F1656" w:rsidP="005C4032">
      <w:pPr>
        <w:rPr>
          <w:rFonts w:asciiTheme="minorHAnsi" w:hAnsiTheme="minorHAnsi" w:cstheme="minorHAnsi"/>
          <w:sz w:val="24"/>
          <w:szCs w:val="24"/>
        </w:rPr>
      </w:pPr>
      <w:r>
        <w:rPr>
          <w:rFonts w:asciiTheme="minorHAnsi" w:hAnsiTheme="minorHAnsi" w:cstheme="minorHAnsi"/>
          <w:sz w:val="24"/>
          <w:szCs w:val="24"/>
        </w:rPr>
        <w:t>Mae’r amseriadau isod yn enghraifft a gall y Pwyllgor a/neu’r bartneriaeth eu diwygio</w:t>
      </w:r>
      <w:r w:rsidR="006B637F">
        <w:rPr>
          <w:rFonts w:asciiTheme="minorHAnsi" w:hAnsiTheme="minorHAnsi" w:cstheme="minorHAnsi"/>
          <w:sz w:val="24"/>
          <w:szCs w:val="24"/>
        </w:rPr>
        <w:t>,</w:t>
      </w:r>
      <w:r>
        <w:rPr>
          <w:rFonts w:asciiTheme="minorHAnsi" w:hAnsiTheme="minorHAnsi" w:cstheme="minorHAnsi"/>
          <w:sz w:val="24"/>
          <w:szCs w:val="24"/>
        </w:rPr>
        <w:t xml:space="preserve"> fel</w:t>
      </w:r>
      <w:r w:rsidR="006B637F">
        <w:rPr>
          <w:rFonts w:asciiTheme="minorHAnsi" w:hAnsiTheme="minorHAnsi" w:cstheme="minorHAnsi"/>
          <w:sz w:val="24"/>
          <w:szCs w:val="24"/>
        </w:rPr>
        <w:t xml:space="preserve"> y</w:t>
      </w:r>
      <w:r>
        <w:rPr>
          <w:rFonts w:asciiTheme="minorHAnsi" w:hAnsiTheme="minorHAnsi" w:cstheme="minorHAnsi"/>
          <w:sz w:val="24"/>
          <w:szCs w:val="24"/>
        </w:rPr>
        <w:t xml:space="preserve"> bo angen</w:t>
      </w:r>
      <w:r w:rsidR="006B637F">
        <w:rPr>
          <w:rFonts w:asciiTheme="minorHAnsi" w:hAnsiTheme="minorHAnsi" w:cstheme="minorHAnsi"/>
          <w:sz w:val="24"/>
          <w:szCs w:val="24"/>
        </w:rPr>
        <w:t>,</w:t>
      </w:r>
      <w:r>
        <w:rPr>
          <w:rFonts w:asciiTheme="minorHAnsi" w:hAnsiTheme="minorHAnsi" w:cstheme="minorHAnsi"/>
          <w:sz w:val="24"/>
          <w:szCs w:val="24"/>
        </w:rPr>
        <w:t xml:space="preserve"> yn ystod proses asesu’r achrediad</w:t>
      </w:r>
      <w:r w:rsidR="005C4032" w:rsidRPr="00F60A50">
        <w:rPr>
          <w:rFonts w:asciiTheme="minorHAnsi" w:hAnsiTheme="minorHAnsi" w:cstheme="minorHAnsi"/>
          <w:sz w:val="24"/>
          <w:szCs w:val="24"/>
        </w:rPr>
        <w:t xml:space="preserve">. </w:t>
      </w:r>
    </w:p>
    <w:p w14:paraId="0AEA5841" w14:textId="303BAAA5" w:rsidR="005C4032" w:rsidRPr="00F60A50" w:rsidRDefault="005C4032" w:rsidP="005C4032">
      <w:pPr>
        <w:rPr>
          <w:b/>
          <w:bCs/>
          <w:sz w:val="24"/>
          <w:szCs w:val="24"/>
        </w:rPr>
      </w:pPr>
    </w:p>
    <w:p w14:paraId="7C0E3B8D" w14:textId="490F9898" w:rsidR="0098418F" w:rsidRPr="00F60A50" w:rsidRDefault="0098418F" w:rsidP="005C4032">
      <w:pPr>
        <w:rPr>
          <w:b/>
          <w:bCs/>
          <w:sz w:val="24"/>
          <w:szCs w:val="24"/>
        </w:rPr>
      </w:pPr>
    </w:p>
    <w:p w14:paraId="765DC92C" w14:textId="06FB818B" w:rsidR="0098418F" w:rsidRPr="00F60A50" w:rsidRDefault="0098418F" w:rsidP="005C4032">
      <w:pPr>
        <w:rPr>
          <w:b/>
          <w:bCs/>
          <w:sz w:val="24"/>
          <w:szCs w:val="24"/>
        </w:rPr>
      </w:pPr>
    </w:p>
    <w:p w14:paraId="79A55BFA" w14:textId="57C685A6" w:rsidR="0098418F" w:rsidRPr="00F60A50" w:rsidRDefault="0098418F" w:rsidP="005C4032">
      <w:pPr>
        <w:rPr>
          <w:b/>
          <w:bCs/>
          <w:sz w:val="24"/>
          <w:szCs w:val="24"/>
        </w:rPr>
      </w:pPr>
    </w:p>
    <w:p w14:paraId="760206A5" w14:textId="46C5E3DF" w:rsidR="0098418F" w:rsidRPr="00F60A50" w:rsidRDefault="0098418F" w:rsidP="005C4032">
      <w:pPr>
        <w:rPr>
          <w:b/>
          <w:bCs/>
          <w:sz w:val="24"/>
          <w:szCs w:val="24"/>
        </w:rPr>
      </w:pPr>
    </w:p>
    <w:p w14:paraId="30C3CCA3" w14:textId="628E4EE5" w:rsidR="0098418F" w:rsidRPr="00F60A50" w:rsidRDefault="0098418F" w:rsidP="005C4032">
      <w:pPr>
        <w:rPr>
          <w:b/>
          <w:bCs/>
          <w:sz w:val="24"/>
          <w:szCs w:val="24"/>
        </w:rPr>
      </w:pPr>
    </w:p>
    <w:p w14:paraId="0875A48D" w14:textId="24366448" w:rsidR="0098418F" w:rsidRPr="00F60A50" w:rsidRDefault="0098418F" w:rsidP="005C4032">
      <w:pPr>
        <w:rPr>
          <w:b/>
          <w:bCs/>
          <w:sz w:val="24"/>
          <w:szCs w:val="24"/>
        </w:rPr>
      </w:pPr>
    </w:p>
    <w:p w14:paraId="55B1D454" w14:textId="77777777" w:rsidR="0098418F" w:rsidRPr="00F60A50" w:rsidRDefault="0098418F" w:rsidP="005C4032">
      <w:pPr>
        <w:rPr>
          <w:b/>
          <w:bCs/>
          <w:sz w:val="24"/>
          <w:szCs w:val="24"/>
        </w:rPr>
      </w:pPr>
    </w:p>
    <w:p w14:paraId="021AA6C4" w14:textId="45E67F66" w:rsidR="00800ADF" w:rsidRDefault="00800ADF">
      <w:pPr>
        <w:rPr>
          <w:rFonts w:asciiTheme="minorHAnsi" w:hAnsiTheme="minorHAnsi" w:cstheme="minorHAnsi"/>
          <w:b/>
          <w:sz w:val="28"/>
          <w:szCs w:val="28"/>
        </w:rPr>
      </w:pPr>
      <w:r>
        <w:rPr>
          <w:rFonts w:asciiTheme="minorHAnsi" w:hAnsiTheme="minorHAnsi" w:cstheme="minorHAnsi"/>
          <w:b/>
          <w:sz w:val="28"/>
          <w:szCs w:val="28"/>
        </w:rPr>
        <w:br w:type="page"/>
      </w:r>
    </w:p>
    <w:p w14:paraId="03FFE884" w14:textId="13EC15C7" w:rsidR="005C4032" w:rsidRPr="00F60A50" w:rsidRDefault="005C4032" w:rsidP="005C4032">
      <w:pPr>
        <w:rPr>
          <w:rFonts w:asciiTheme="minorHAnsi" w:hAnsiTheme="minorHAnsi" w:cstheme="minorHAnsi"/>
          <w:b/>
          <w:sz w:val="28"/>
          <w:szCs w:val="28"/>
        </w:rPr>
      </w:pPr>
      <w:r w:rsidRPr="00F60A50">
        <w:rPr>
          <w:rFonts w:asciiTheme="minorHAnsi" w:hAnsiTheme="minorHAnsi" w:cstheme="minorHAnsi"/>
          <w:b/>
          <w:sz w:val="28"/>
          <w:szCs w:val="28"/>
        </w:rPr>
        <w:t>D</w:t>
      </w:r>
      <w:r w:rsidR="00800ADF">
        <w:rPr>
          <w:rFonts w:asciiTheme="minorHAnsi" w:hAnsiTheme="minorHAnsi" w:cstheme="minorHAnsi"/>
          <w:b/>
          <w:sz w:val="28"/>
          <w:szCs w:val="28"/>
        </w:rPr>
        <w:t xml:space="preserve">IWRNOD </w:t>
      </w:r>
      <w:r w:rsidRPr="00F60A50">
        <w:rPr>
          <w:rFonts w:asciiTheme="minorHAnsi" w:hAnsiTheme="minorHAnsi" w:cstheme="minorHAnsi"/>
          <w:b/>
          <w:sz w:val="28"/>
          <w:szCs w:val="28"/>
        </w:rPr>
        <w:t>1</w:t>
      </w:r>
    </w:p>
    <w:tbl>
      <w:tblPr>
        <w:tblStyle w:val="GridTabl"/>
        <w:tblW w:w="0" w:type="auto"/>
        <w:tblLook w:val="04A0" w:firstRow="1" w:lastRow="0" w:firstColumn="1" w:lastColumn="0" w:noHBand="0" w:noVBand="1"/>
      </w:tblPr>
      <w:tblGrid>
        <w:gridCol w:w="3823"/>
        <w:gridCol w:w="1275"/>
        <w:gridCol w:w="3864"/>
      </w:tblGrid>
      <w:tr w:rsidR="005C4032" w:rsidRPr="00F60A50" w14:paraId="72CD2EFF" w14:textId="77777777" w:rsidTr="0098418F">
        <w:tc>
          <w:tcPr>
            <w:tcW w:w="3823" w:type="dxa"/>
            <w:tcBorders>
              <w:right w:val="single" w:sz="4" w:space="0" w:color="auto"/>
            </w:tcBorders>
          </w:tcPr>
          <w:p w14:paraId="0B87B280" w14:textId="144893D7" w:rsidR="005C4032" w:rsidRPr="00F60A50" w:rsidRDefault="00800ADF" w:rsidP="00124F41">
            <w:pPr>
              <w:tabs>
                <w:tab w:val="left" w:pos="851"/>
              </w:tabs>
              <w:rPr>
                <w:rFonts w:asciiTheme="minorHAnsi" w:hAnsiTheme="minorHAnsi" w:cstheme="minorHAnsi"/>
                <w:b/>
                <w:sz w:val="28"/>
                <w:szCs w:val="28"/>
              </w:rPr>
            </w:pPr>
            <w:r>
              <w:rPr>
                <w:rFonts w:asciiTheme="minorHAnsi" w:hAnsiTheme="minorHAnsi" w:cstheme="minorHAnsi"/>
                <w:b/>
                <w:sz w:val="28"/>
                <w:szCs w:val="28"/>
              </w:rPr>
              <w:t>Bore</w:t>
            </w:r>
          </w:p>
        </w:tc>
        <w:tc>
          <w:tcPr>
            <w:tcW w:w="1275" w:type="dxa"/>
            <w:tcBorders>
              <w:top w:val="single" w:sz="4" w:space="0" w:color="auto"/>
              <w:left w:val="single" w:sz="4" w:space="0" w:color="auto"/>
              <w:bottom w:val="nil"/>
              <w:right w:val="single" w:sz="4" w:space="0" w:color="auto"/>
            </w:tcBorders>
          </w:tcPr>
          <w:p w14:paraId="6FD781DC" w14:textId="552F0069" w:rsidR="005C4032" w:rsidRPr="00F60A50" w:rsidRDefault="005C4032" w:rsidP="00124F41">
            <w:pPr>
              <w:tabs>
                <w:tab w:val="left" w:pos="851"/>
              </w:tabs>
              <w:rPr>
                <w:rFonts w:asciiTheme="minorHAnsi" w:hAnsiTheme="minorHAnsi" w:cstheme="minorHAnsi"/>
                <w:b/>
                <w:sz w:val="28"/>
                <w:szCs w:val="28"/>
              </w:rPr>
            </w:pPr>
          </w:p>
        </w:tc>
        <w:tc>
          <w:tcPr>
            <w:tcW w:w="3864" w:type="dxa"/>
            <w:tcBorders>
              <w:left w:val="single" w:sz="4" w:space="0" w:color="auto"/>
            </w:tcBorders>
          </w:tcPr>
          <w:p w14:paraId="399DB8F4" w14:textId="403AF8AE" w:rsidR="005C4032" w:rsidRPr="00F60A50" w:rsidRDefault="00800ADF" w:rsidP="00124F41">
            <w:pPr>
              <w:tabs>
                <w:tab w:val="left" w:pos="851"/>
              </w:tabs>
              <w:rPr>
                <w:rFonts w:asciiTheme="minorHAnsi" w:hAnsiTheme="minorHAnsi" w:cstheme="minorHAnsi"/>
                <w:b/>
                <w:sz w:val="28"/>
                <w:szCs w:val="28"/>
              </w:rPr>
            </w:pPr>
            <w:r>
              <w:rPr>
                <w:rFonts w:asciiTheme="minorHAnsi" w:hAnsiTheme="minorHAnsi" w:cstheme="minorHAnsi"/>
                <w:b/>
                <w:sz w:val="28"/>
                <w:szCs w:val="28"/>
              </w:rPr>
              <w:t>Prynhawn</w:t>
            </w:r>
          </w:p>
        </w:tc>
      </w:tr>
      <w:tr w:rsidR="005C4032" w:rsidRPr="00F60A50" w14:paraId="3122E297" w14:textId="77777777" w:rsidTr="0098418F">
        <w:tc>
          <w:tcPr>
            <w:tcW w:w="3823" w:type="dxa"/>
            <w:tcBorders>
              <w:right w:val="single" w:sz="4" w:space="0" w:color="auto"/>
            </w:tcBorders>
          </w:tcPr>
          <w:p w14:paraId="4490DBFB" w14:textId="3096654A" w:rsidR="005C4032" w:rsidRPr="00F60A50" w:rsidRDefault="00800ADF" w:rsidP="0098418F">
            <w:pPr>
              <w:pStyle w:val="ParagraffRhestr"/>
              <w:numPr>
                <w:ilvl w:val="0"/>
                <w:numId w:val="32"/>
              </w:numPr>
              <w:ind w:left="306"/>
              <w:rPr>
                <w:rFonts w:asciiTheme="minorHAnsi" w:hAnsiTheme="minorHAnsi" w:cstheme="minorHAnsi"/>
                <w:sz w:val="20"/>
                <w:szCs w:val="20"/>
              </w:rPr>
            </w:pPr>
            <w:r>
              <w:rPr>
                <w:rFonts w:asciiTheme="minorHAnsi" w:hAnsiTheme="minorHAnsi" w:cstheme="minorHAnsi"/>
                <w:sz w:val="20"/>
                <w:szCs w:val="20"/>
              </w:rPr>
              <w:t xml:space="preserve">Cyfarfod preifat o’r pwyllgor </w:t>
            </w:r>
          </w:p>
          <w:p w14:paraId="04540308" w14:textId="2E39D044" w:rsidR="005C4032" w:rsidRPr="00F60A50" w:rsidRDefault="00800ADF" w:rsidP="0098418F">
            <w:pPr>
              <w:pStyle w:val="ParagraffRhestr"/>
              <w:numPr>
                <w:ilvl w:val="0"/>
                <w:numId w:val="32"/>
              </w:numPr>
              <w:ind w:left="306"/>
              <w:rPr>
                <w:rFonts w:asciiTheme="minorHAnsi" w:hAnsiTheme="minorHAnsi" w:cstheme="minorHAnsi"/>
                <w:sz w:val="20"/>
                <w:szCs w:val="20"/>
              </w:rPr>
            </w:pPr>
            <w:r>
              <w:rPr>
                <w:rFonts w:asciiTheme="minorHAnsi" w:hAnsiTheme="minorHAnsi" w:cstheme="minorHAnsi"/>
                <w:sz w:val="20"/>
                <w:szCs w:val="20"/>
              </w:rPr>
              <w:t xml:space="preserve">Croeso a chyflwyniadau </w:t>
            </w:r>
          </w:p>
          <w:p w14:paraId="2604EB07" w14:textId="56DAB054" w:rsidR="005C4032" w:rsidRPr="00F60A50" w:rsidRDefault="00800ADF" w:rsidP="0098418F">
            <w:pPr>
              <w:pStyle w:val="ParagraffRhestr"/>
              <w:numPr>
                <w:ilvl w:val="0"/>
                <w:numId w:val="32"/>
              </w:numPr>
              <w:ind w:left="306"/>
              <w:rPr>
                <w:rFonts w:asciiTheme="minorHAnsi" w:hAnsiTheme="minorHAnsi" w:cstheme="minorHAnsi"/>
                <w:sz w:val="20"/>
                <w:szCs w:val="20"/>
              </w:rPr>
            </w:pPr>
            <w:r>
              <w:rPr>
                <w:rFonts w:asciiTheme="minorHAnsi" w:hAnsiTheme="minorHAnsi" w:cstheme="minorHAnsi"/>
                <w:sz w:val="20"/>
                <w:szCs w:val="20"/>
              </w:rPr>
              <w:t xml:space="preserve">Cyflwyniad gan y </w:t>
            </w:r>
            <w:r w:rsidR="000035FF">
              <w:rPr>
                <w:rFonts w:asciiTheme="minorHAnsi" w:hAnsiTheme="minorHAnsi" w:cstheme="minorHAnsi"/>
                <w:sz w:val="20"/>
                <w:szCs w:val="20"/>
              </w:rPr>
              <w:t xml:space="preserve">Bartneriaeth </w:t>
            </w:r>
            <w:r>
              <w:rPr>
                <w:rFonts w:asciiTheme="minorHAnsi" w:hAnsiTheme="minorHAnsi" w:cstheme="minorHAnsi"/>
                <w:sz w:val="20"/>
                <w:szCs w:val="20"/>
              </w:rPr>
              <w:t xml:space="preserve">yn rhoi trosolwg o’r rhaglen </w:t>
            </w:r>
          </w:p>
          <w:p w14:paraId="25B929F6" w14:textId="5385BD30" w:rsidR="005C4032" w:rsidRPr="00F60A50" w:rsidRDefault="00800ADF" w:rsidP="0098418F">
            <w:pPr>
              <w:pStyle w:val="ParagraffRhestr"/>
              <w:numPr>
                <w:ilvl w:val="0"/>
                <w:numId w:val="32"/>
              </w:numPr>
              <w:ind w:left="306"/>
              <w:rPr>
                <w:rFonts w:asciiTheme="minorHAnsi" w:hAnsiTheme="minorHAnsi" w:cstheme="minorHAnsi"/>
                <w:bCs/>
                <w:sz w:val="20"/>
                <w:szCs w:val="20"/>
              </w:rPr>
            </w:pPr>
            <w:r>
              <w:rPr>
                <w:rFonts w:asciiTheme="minorHAnsi" w:hAnsiTheme="minorHAnsi" w:cstheme="minorHAnsi"/>
                <w:sz w:val="20"/>
                <w:szCs w:val="20"/>
              </w:rPr>
              <w:t xml:space="preserve">Deialog broffesiynol </w:t>
            </w:r>
            <w:r w:rsidR="005C4032" w:rsidRPr="00F60A50">
              <w:rPr>
                <w:rFonts w:asciiTheme="minorHAnsi" w:hAnsiTheme="minorHAnsi" w:cstheme="minorHAnsi"/>
                <w:bCs/>
                <w:sz w:val="20"/>
                <w:szCs w:val="20"/>
              </w:rPr>
              <w:t>1</w:t>
            </w:r>
          </w:p>
          <w:p w14:paraId="4B8B819B" w14:textId="75891C4A" w:rsidR="005C4032" w:rsidRPr="00F60A50" w:rsidRDefault="00800ADF" w:rsidP="0098418F">
            <w:pPr>
              <w:pStyle w:val="ParagraffRhestr"/>
              <w:numPr>
                <w:ilvl w:val="0"/>
                <w:numId w:val="32"/>
              </w:numPr>
              <w:ind w:left="306"/>
              <w:rPr>
                <w:rFonts w:asciiTheme="minorHAnsi" w:hAnsiTheme="minorHAnsi" w:cstheme="minorHAnsi"/>
                <w:sz w:val="28"/>
                <w:szCs w:val="28"/>
              </w:rPr>
            </w:pPr>
            <w:r>
              <w:rPr>
                <w:rFonts w:asciiTheme="minorHAnsi" w:hAnsiTheme="minorHAnsi" w:cstheme="minorHAnsi"/>
                <w:bCs/>
                <w:sz w:val="20"/>
                <w:szCs w:val="20"/>
              </w:rPr>
              <w:t xml:space="preserve">Cyfarfod preifat o’r pwyllgor </w:t>
            </w:r>
          </w:p>
        </w:tc>
        <w:tc>
          <w:tcPr>
            <w:tcW w:w="1275" w:type="dxa"/>
            <w:tcBorders>
              <w:top w:val="nil"/>
              <w:left w:val="single" w:sz="4" w:space="0" w:color="auto"/>
              <w:bottom w:val="single" w:sz="4" w:space="0" w:color="auto"/>
              <w:right w:val="single" w:sz="4" w:space="0" w:color="auto"/>
            </w:tcBorders>
          </w:tcPr>
          <w:p w14:paraId="41F7FCD6" w14:textId="7222A7BA" w:rsidR="005C4032" w:rsidRPr="00F60A50" w:rsidRDefault="00502C4C" w:rsidP="00124F41">
            <w:pPr>
              <w:tabs>
                <w:tab w:val="left" w:pos="851"/>
              </w:tabs>
              <w:jc w:val="center"/>
              <w:rPr>
                <w:rFonts w:asciiTheme="minorHAnsi" w:hAnsiTheme="minorHAnsi" w:cstheme="minorHAnsi"/>
                <w:sz w:val="28"/>
                <w:szCs w:val="28"/>
              </w:rPr>
            </w:pPr>
            <w:r>
              <w:rPr>
                <w:rFonts w:asciiTheme="minorHAnsi" w:hAnsiTheme="minorHAnsi" w:cstheme="minorHAnsi"/>
                <w:sz w:val="28"/>
                <w:szCs w:val="28"/>
              </w:rPr>
              <w:t>Cinio</w:t>
            </w:r>
          </w:p>
        </w:tc>
        <w:tc>
          <w:tcPr>
            <w:tcW w:w="3864" w:type="dxa"/>
            <w:tcBorders>
              <w:left w:val="single" w:sz="4" w:space="0" w:color="auto"/>
            </w:tcBorders>
          </w:tcPr>
          <w:p w14:paraId="61AB7C4D" w14:textId="36FCEFAD" w:rsidR="005C4032" w:rsidRPr="00F60A50" w:rsidRDefault="00502C4C" w:rsidP="0098418F">
            <w:pPr>
              <w:pStyle w:val="ParagraffRhestr"/>
              <w:numPr>
                <w:ilvl w:val="0"/>
                <w:numId w:val="33"/>
              </w:numPr>
              <w:ind w:left="466"/>
              <w:rPr>
                <w:rFonts w:asciiTheme="minorHAnsi" w:hAnsiTheme="minorHAnsi" w:cstheme="minorHAnsi"/>
                <w:bCs/>
                <w:sz w:val="20"/>
                <w:szCs w:val="20"/>
              </w:rPr>
            </w:pPr>
            <w:r>
              <w:rPr>
                <w:rFonts w:asciiTheme="minorHAnsi" w:hAnsiTheme="minorHAnsi" w:cstheme="minorHAnsi"/>
                <w:sz w:val="20"/>
                <w:szCs w:val="20"/>
              </w:rPr>
              <w:t xml:space="preserve">Deialog broffesiynol </w:t>
            </w:r>
            <w:r w:rsidR="005C4032" w:rsidRPr="00F60A50">
              <w:rPr>
                <w:rFonts w:asciiTheme="minorHAnsi" w:hAnsiTheme="minorHAnsi" w:cstheme="minorHAnsi"/>
                <w:bCs/>
                <w:sz w:val="20"/>
                <w:szCs w:val="20"/>
              </w:rPr>
              <w:t>2</w:t>
            </w:r>
          </w:p>
          <w:p w14:paraId="0ACC78A8" w14:textId="09ECB045" w:rsidR="005C4032" w:rsidRPr="00F60A50" w:rsidRDefault="00502C4C" w:rsidP="0098418F">
            <w:pPr>
              <w:pStyle w:val="ParagraffRhestr"/>
              <w:numPr>
                <w:ilvl w:val="0"/>
                <w:numId w:val="33"/>
              </w:numPr>
              <w:ind w:left="466"/>
              <w:rPr>
                <w:rFonts w:asciiTheme="minorHAnsi" w:hAnsiTheme="minorHAnsi" w:cstheme="minorHAnsi"/>
                <w:bCs/>
                <w:sz w:val="20"/>
                <w:szCs w:val="20"/>
              </w:rPr>
            </w:pPr>
            <w:r>
              <w:rPr>
                <w:rFonts w:asciiTheme="minorHAnsi" w:hAnsiTheme="minorHAnsi" w:cstheme="minorHAnsi"/>
                <w:bCs/>
                <w:sz w:val="20"/>
                <w:szCs w:val="20"/>
              </w:rPr>
              <w:t>Cyfarfod preifat o’r pwyllgor</w:t>
            </w:r>
          </w:p>
          <w:p w14:paraId="613D80F9" w14:textId="59F39EEA" w:rsidR="005C4032" w:rsidRPr="00F60A50" w:rsidRDefault="00502C4C" w:rsidP="0098418F">
            <w:pPr>
              <w:pStyle w:val="ParagraffRhestr"/>
              <w:numPr>
                <w:ilvl w:val="0"/>
                <w:numId w:val="33"/>
              </w:numPr>
              <w:ind w:left="466"/>
              <w:rPr>
                <w:rFonts w:asciiTheme="minorHAnsi" w:hAnsiTheme="minorHAnsi" w:cstheme="minorHAnsi"/>
                <w:bCs/>
                <w:sz w:val="20"/>
                <w:szCs w:val="20"/>
              </w:rPr>
            </w:pPr>
            <w:r>
              <w:rPr>
                <w:rFonts w:asciiTheme="minorHAnsi" w:hAnsiTheme="minorHAnsi" w:cstheme="minorHAnsi"/>
                <w:sz w:val="20"/>
                <w:szCs w:val="20"/>
              </w:rPr>
              <w:t xml:space="preserve">Deialog broffesiynol </w:t>
            </w:r>
            <w:r w:rsidR="005C4032" w:rsidRPr="00F60A50">
              <w:rPr>
                <w:rFonts w:asciiTheme="minorHAnsi" w:hAnsiTheme="minorHAnsi" w:cstheme="minorHAnsi"/>
                <w:bCs/>
                <w:sz w:val="20"/>
                <w:szCs w:val="20"/>
              </w:rPr>
              <w:t>3</w:t>
            </w:r>
          </w:p>
          <w:p w14:paraId="0F89B64A" w14:textId="29E4FB9E" w:rsidR="005C4032" w:rsidRPr="00F60A50" w:rsidRDefault="00502C4C" w:rsidP="0098418F">
            <w:pPr>
              <w:pStyle w:val="ParagraffRhestr"/>
              <w:numPr>
                <w:ilvl w:val="0"/>
                <w:numId w:val="33"/>
              </w:numPr>
              <w:ind w:left="466"/>
              <w:rPr>
                <w:rFonts w:asciiTheme="minorHAnsi" w:hAnsiTheme="minorHAnsi" w:cstheme="minorHAnsi"/>
                <w:sz w:val="28"/>
                <w:szCs w:val="28"/>
              </w:rPr>
            </w:pPr>
            <w:r>
              <w:rPr>
                <w:rFonts w:asciiTheme="minorHAnsi" w:hAnsiTheme="minorHAnsi" w:cstheme="minorHAnsi"/>
                <w:bCs/>
                <w:sz w:val="20"/>
                <w:szCs w:val="20"/>
              </w:rPr>
              <w:t xml:space="preserve">Cyfarfod preifat o’r pwyllgor </w:t>
            </w:r>
          </w:p>
        </w:tc>
      </w:tr>
    </w:tbl>
    <w:p w14:paraId="225B8D0E" w14:textId="77777777" w:rsidR="005C4032" w:rsidRPr="00F60A50" w:rsidRDefault="005C4032" w:rsidP="005C4032">
      <w:pPr>
        <w:tabs>
          <w:tab w:val="left" w:pos="851"/>
        </w:tabs>
        <w:rPr>
          <w:rFonts w:asciiTheme="minorHAnsi" w:hAnsiTheme="minorHAnsi" w:cstheme="minorHAnsi"/>
          <w:b/>
          <w:sz w:val="28"/>
          <w:szCs w:val="28"/>
        </w:rPr>
      </w:pPr>
    </w:p>
    <w:p w14:paraId="2D3F0F87" w14:textId="1C7CD1BD" w:rsidR="005C4032" w:rsidRPr="00F60A50" w:rsidRDefault="005C4032" w:rsidP="005C4032">
      <w:pPr>
        <w:tabs>
          <w:tab w:val="left" w:pos="993"/>
        </w:tabs>
        <w:rPr>
          <w:rFonts w:asciiTheme="minorHAnsi" w:hAnsiTheme="minorHAnsi" w:cstheme="minorHAnsi"/>
          <w:b/>
          <w:sz w:val="28"/>
          <w:szCs w:val="28"/>
        </w:rPr>
      </w:pPr>
      <w:r w:rsidRPr="00F60A50">
        <w:rPr>
          <w:rFonts w:asciiTheme="minorHAnsi" w:hAnsiTheme="minorHAnsi" w:cstheme="minorHAnsi"/>
          <w:b/>
          <w:sz w:val="28"/>
          <w:szCs w:val="28"/>
        </w:rPr>
        <w:t>D</w:t>
      </w:r>
      <w:r w:rsidR="00502C4C">
        <w:rPr>
          <w:rFonts w:asciiTheme="minorHAnsi" w:hAnsiTheme="minorHAnsi" w:cstheme="minorHAnsi"/>
          <w:b/>
          <w:sz w:val="28"/>
          <w:szCs w:val="28"/>
        </w:rPr>
        <w:t xml:space="preserve">IWRNOD </w:t>
      </w:r>
      <w:r w:rsidRPr="00F60A50">
        <w:rPr>
          <w:rFonts w:asciiTheme="minorHAnsi" w:hAnsiTheme="minorHAnsi" w:cstheme="minorHAnsi"/>
          <w:b/>
          <w:sz w:val="28"/>
          <w:szCs w:val="28"/>
        </w:rPr>
        <w:t>2</w:t>
      </w:r>
    </w:p>
    <w:tbl>
      <w:tblPr>
        <w:tblStyle w:val="GridTabl"/>
        <w:tblW w:w="0" w:type="auto"/>
        <w:tblLook w:val="04A0" w:firstRow="1" w:lastRow="0" w:firstColumn="1" w:lastColumn="0" w:noHBand="0" w:noVBand="1"/>
      </w:tblPr>
      <w:tblGrid>
        <w:gridCol w:w="3823"/>
        <w:gridCol w:w="1275"/>
        <w:gridCol w:w="3864"/>
      </w:tblGrid>
      <w:tr w:rsidR="00502C4C" w:rsidRPr="00F60A50" w14:paraId="5794AD56" w14:textId="77777777" w:rsidTr="0098418F">
        <w:tc>
          <w:tcPr>
            <w:tcW w:w="3823" w:type="dxa"/>
            <w:tcBorders>
              <w:right w:val="single" w:sz="4" w:space="0" w:color="auto"/>
            </w:tcBorders>
          </w:tcPr>
          <w:p w14:paraId="674385C8" w14:textId="4D0CD940" w:rsidR="00502C4C" w:rsidRPr="00F60A50" w:rsidRDefault="00502C4C" w:rsidP="00502C4C">
            <w:pPr>
              <w:tabs>
                <w:tab w:val="left" w:pos="993"/>
              </w:tabs>
              <w:rPr>
                <w:rFonts w:asciiTheme="minorHAnsi" w:hAnsiTheme="minorHAnsi" w:cstheme="minorHAnsi"/>
                <w:b/>
                <w:sz w:val="28"/>
                <w:szCs w:val="28"/>
              </w:rPr>
            </w:pPr>
            <w:r>
              <w:rPr>
                <w:rFonts w:asciiTheme="minorHAnsi" w:hAnsiTheme="minorHAnsi" w:cstheme="minorHAnsi"/>
                <w:b/>
                <w:sz w:val="28"/>
                <w:szCs w:val="28"/>
              </w:rPr>
              <w:t>Bore</w:t>
            </w:r>
          </w:p>
        </w:tc>
        <w:tc>
          <w:tcPr>
            <w:tcW w:w="1275" w:type="dxa"/>
            <w:tcBorders>
              <w:top w:val="single" w:sz="4" w:space="0" w:color="auto"/>
              <w:left w:val="single" w:sz="4" w:space="0" w:color="auto"/>
              <w:bottom w:val="nil"/>
              <w:right w:val="single" w:sz="4" w:space="0" w:color="auto"/>
            </w:tcBorders>
          </w:tcPr>
          <w:p w14:paraId="24703E66" w14:textId="77777777" w:rsidR="00502C4C" w:rsidRPr="00F60A50" w:rsidRDefault="00502C4C" w:rsidP="00502C4C">
            <w:pPr>
              <w:tabs>
                <w:tab w:val="left" w:pos="993"/>
              </w:tabs>
              <w:rPr>
                <w:rFonts w:asciiTheme="minorHAnsi" w:hAnsiTheme="minorHAnsi" w:cstheme="minorHAnsi"/>
                <w:b/>
                <w:sz w:val="28"/>
                <w:szCs w:val="28"/>
              </w:rPr>
            </w:pPr>
          </w:p>
        </w:tc>
        <w:tc>
          <w:tcPr>
            <w:tcW w:w="3864" w:type="dxa"/>
            <w:tcBorders>
              <w:left w:val="single" w:sz="4" w:space="0" w:color="auto"/>
            </w:tcBorders>
          </w:tcPr>
          <w:p w14:paraId="01168262" w14:textId="2A906349" w:rsidR="00502C4C" w:rsidRPr="00F60A50" w:rsidRDefault="00502C4C" w:rsidP="00502C4C">
            <w:pPr>
              <w:tabs>
                <w:tab w:val="left" w:pos="993"/>
              </w:tabs>
              <w:rPr>
                <w:rFonts w:asciiTheme="minorHAnsi" w:hAnsiTheme="minorHAnsi" w:cstheme="minorHAnsi"/>
                <w:b/>
                <w:sz w:val="28"/>
                <w:szCs w:val="28"/>
              </w:rPr>
            </w:pPr>
            <w:r>
              <w:rPr>
                <w:rFonts w:asciiTheme="minorHAnsi" w:hAnsiTheme="minorHAnsi" w:cstheme="minorHAnsi"/>
                <w:b/>
                <w:sz w:val="28"/>
                <w:szCs w:val="28"/>
              </w:rPr>
              <w:t>Prynhawn</w:t>
            </w:r>
          </w:p>
        </w:tc>
      </w:tr>
      <w:tr w:rsidR="005C4032" w:rsidRPr="00F60A50" w14:paraId="0FA5844A" w14:textId="77777777" w:rsidTr="0098418F">
        <w:tc>
          <w:tcPr>
            <w:tcW w:w="3823" w:type="dxa"/>
            <w:tcBorders>
              <w:right w:val="single" w:sz="4" w:space="0" w:color="auto"/>
            </w:tcBorders>
          </w:tcPr>
          <w:p w14:paraId="7DCA9DDF" w14:textId="4FF15881" w:rsidR="005C4032" w:rsidRPr="00F60A50" w:rsidRDefault="00502C4C" w:rsidP="0098418F">
            <w:pPr>
              <w:pStyle w:val="ParagraffRhestr"/>
              <w:numPr>
                <w:ilvl w:val="0"/>
                <w:numId w:val="34"/>
              </w:numPr>
              <w:tabs>
                <w:tab w:val="left" w:pos="993"/>
              </w:tabs>
              <w:ind w:left="306"/>
              <w:rPr>
                <w:rFonts w:asciiTheme="minorHAnsi" w:hAnsiTheme="minorHAnsi" w:cstheme="minorHAnsi"/>
                <w:sz w:val="20"/>
                <w:szCs w:val="20"/>
              </w:rPr>
            </w:pPr>
            <w:r>
              <w:rPr>
                <w:rFonts w:asciiTheme="minorHAnsi" w:hAnsiTheme="minorHAnsi" w:cstheme="minorHAnsi"/>
                <w:sz w:val="20"/>
                <w:szCs w:val="20"/>
              </w:rPr>
              <w:t xml:space="preserve">Ymweliadau safle </w:t>
            </w:r>
            <w:r w:rsidR="005C4032" w:rsidRPr="00F60A50">
              <w:rPr>
                <w:rFonts w:asciiTheme="minorHAnsi" w:hAnsiTheme="minorHAnsi" w:cstheme="minorHAnsi"/>
                <w:sz w:val="20"/>
                <w:szCs w:val="20"/>
              </w:rPr>
              <w:t>(</w:t>
            </w:r>
            <w:r>
              <w:rPr>
                <w:rFonts w:asciiTheme="minorHAnsi" w:hAnsiTheme="minorHAnsi" w:cstheme="minorHAnsi"/>
                <w:sz w:val="20"/>
                <w:szCs w:val="20"/>
              </w:rPr>
              <w:t>os bydd angen</w:t>
            </w:r>
            <w:r w:rsidR="005C4032" w:rsidRPr="00F60A50">
              <w:rPr>
                <w:rFonts w:asciiTheme="minorHAnsi" w:hAnsiTheme="minorHAnsi" w:cstheme="minorHAnsi"/>
                <w:sz w:val="20"/>
                <w:szCs w:val="20"/>
              </w:rPr>
              <w:t>)</w:t>
            </w:r>
          </w:p>
          <w:p w14:paraId="61177350" w14:textId="766F444D" w:rsidR="005C4032" w:rsidRPr="00F60A50" w:rsidRDefault="00502C4C" w:rsidP="0098418F">
            <w:pPr>
              <w:pStyle w:val="ParagraffRhestr"/>
              <w:numPr>
                <w:ilvl w:val="0"/>
                <w:numId w:val="34"/>
              </w:numPr>
              <w:tabs>
                <w:tab w:val="left" w:pos="851"/>
              </w:tabs>
              <w:ind w:left="306"/>
              <w:rPr>
                <w:rFonts w:asciiTheme="minorHAnsi" w:hAnsiTheme="minorHAnsi" w:cstheme="minorHAnsi"/>
                <w:bCs/>
                <w:sz w:val="20"/>
                <w:szCs w:val="20"/>
              </w:rPr>
            </w:pPr>
            <w:r>
              <w:rPr>
                <w:rFonts w:asciiTheme="minorHAnsi" w:hAnsiTheme="minorHAnsi" w:cstheme="minorHAnsi"/>
                <w:sz w:val="20"/>
                <w:szCs w:val="20"/>
              </w:rPr>
              <w:t xml:space="preserve">Deialog broffesiynol </w:t>
            </w:r>
            <w:r w:rsidR="005C4032" w:rsidRPr="00F60A50">
              <w:rPr>
                <w:rFonts w:asciiTheme="minorHAnsi" w:hAnsiTheme="minorHAnsi" w:cstheme="minorHAnsi"/>
                <w:bCs/>
                <w:sz w:val="20"/>
                <w:szCs w:val="20"/>
              </w:rPr>
              <w:t>4</w:t>
            </w:r>
          </w:p>
          <w:p w14:paraId="5BAFB547" w14:textId="086D855B" w:rsidR="005C4032" w:rsidRPr="00F60A50" w:rsidRDefault="00502C4C" w:rsidP="0098418F">
            <w:pPr>
              <w:pStyle w:val="ParagraffRhestr"/>
              <w:numPr>
                <w:ilvl w:val="0"/>
                <w:numId w:val="34"/>
              </w:numPr>
              <w:tabs>
                <w:tab w:val="left" w:pos="993"/>
              </w:tabs>
              <w:ind w:left="306"/>
              <w:rPr>
                <w:rFonts w:asciiTheme="minorHAnsi" w:hAnsiTheme="minorHAnsi" w:cstheme="minorHAnsi"/>
                <w:sz w:val="28"/>
                <w:szCs w:val="28"/>
              </w:rPr>
            </w:pPr>
            <w:r>
              <w:rPr>
                <w:rFonts w:asciiTheme="minorHAnsi" w:hAnsiTheme="minorHAnsi" w:cstheme="minorHAnsi"/>
                <w:bCs/>
                <w:sz w:val="20"/>
                <w:szCs w:val="20"/>
              </w:rPr>
              <w:t xml:space="preserve">Cyfarfod preifat o’r pwyllgor </w:t>
            </w:r>
          </w:p>
        </w:tc>
        <w:tc>
          <w:tcPr>
            <w:tcW w:w="1275" w:type="dxa"/>
            <w:tcBorders>
              <w:top w:val="nil"/>
              <w:left w:val="single" w:sz="4" w:space="0" w:color="auto"/>
              <w:bottom w:val="single" w:sz="4" w:space="0" w:color="auto"/>
              <w:right w:val="single" w:sz="4" w:space="0" w:color="auto"/>
            </w:tcBorders>
          </w:tcPr>
          <w:p w14:paraId="7ECA503D" w14:textId="6563013E" w:rsidR="005C4032" w:rsidRPr="00F60A50" w:rsidRDefault="00502C4C" w:rsidP="00124F41">
            <w:pPr>
              <w:tabs>
                <w:tab w:val="left" w:pos="993"/>
              </w:tabs>
              <w:jc w:val="center"/>
              <w:rPr>
                <w:rFonts w:asciiTheme="minorHAnsi" w:hAnsiTheme="minorHAnsi" w:cstheme="minorHAnsi"/>
                <w:sz w:val="28"/>
                <w:szCs w:val="28"/>
              </w:rPr>
            </w:pPr>
            <w:r>
              <w:rPr>
                <w:rFonts w:asciiTheme="minorHAnsi" w:hAnsiTheme="minorHAnsi" w:cstheme="minorHAnsi"/>
                <w:sz w:val="28"/>
                <w:szCs w:val="28"/>
              </w:rPr>
              <w:t>Cinio</w:t>
            </w:r>
          </w:p>
        </w:tc>
        <w:tc>
          <w:tcPr>
            <w:tcW w:w="3864" w:type="dxa"/>
            <w:tcBorders>
              <w:left w:val="single" w:sz="4" w:space="0" w:color="auto"/>
            </w:tcBorders>
          </w:tcPr>
          <w:p w14:paraId="32752022" w14:textId="747C6C7E" w:rsidR="005C4032" w:rsidRPr="00F60A50" w:rsidRDefault="00502C4C" w:rsidP="0098418F">
            <w:pPr>
              <w:pStyle w:val="ParagraffRhestr"/>
              <w:numPr>
                <w:ilvl w:val="0"/>
                <w:numId w:val="35"/>
              </w:numPr>
              <w:tabs>
                <w:tab w:val="left" w:pos="851"/>
              </w:tabs>
              <w:ind w:left="325"/>
              <w:rPr>
                <w:rFonts w:asciiTheme="minorHAnsi" w:hAnsiTheme="minorHAnsi" w:cstheme="minorHAnsi"/>
                <w:sz w:val="20"/>
                <w:szCs w:val="20"/>
              </w:rPr>
            </w:pPr>
            <w:r>
              <w:rPr>
                <w:rFonts w:asciiTheme="minorHAnsi" w:hAnsiTheme="minorHAnsi" w:cstheme="minorHAnsi"/>
                <w:sz w:val="20"/>
                <w:szCs w:val="20"/>
              </w:rPr>
              <w:t xml:space="preserve">Cyfle i ddilyn i fyny gydag arweinwyr y Bartneriaeth </w:t>
            </w:r>
          </w:p>
          <w:p w14:paraId="525E8873" w14:textId="133746D4" w:rsidR="005C4032" w:rsidRPr="00F60A50" w:rsidRDefault="00502C4C" w:rsidP="0098418F">
            <w:pPr>
              <w:pStyle w:val="ParagraffRhestr"/>
              <w:numPr>
                <w:ilvl w:val="0"/>
                <w:numId w:val="35"/>
              </w:numPr>
              <w:tabs>
                <w:tab w:val="left" w:pos="851"/>
              </w:tabs>
              <w:ind w:left="325"/>
              <w:rPr>
                <w:rFonts w:asciiTheme="minorHAnsi" w:hAnsiTheme="minorHAnsi" w:cstheme="minorHAnsi"/>
                <w:sz w:val="28"/>
                <w:szCs w:val="28"/>
              </w:rPr>
            </w:pPr>
            <w:r>
              <w:rPr>
                <w:rFonts w:asciiTheme="minorHAnsi" w:hAnsiTheme="minorHAnsi" w:cstheme="minorHAnsi"/>
                <w:bCs/>
                <w:sz w:val="20"/>
                <w:szCs w:val="20"/>
              </w:rPr>
              <w:t>Cyfarfod preifat o’r pwyllgor</w:t>
            </w:r>
          </w:p>
        </w:tc>
      </w:tr>
    </w:tbl>
    <w:p w14:paraId="5BD0BC8F" w14:textId="77777777" w:rsidR="005C4032" w:rsidRPr="00F60A50" w:rsidRDefault="005C4032" w:rsidP="005C4032">
      <w:pPr>
        <w:tabs>
          <w:tab w:val="left" w:pos="993"/>
        </w:tabs>
        <w:rPr>
          <w:rFonts w:cstheme="minorHAnsi"/>
          <w:b/>
          <w:sz w:val="28"/>
          <w:szCs w:val="28"/>
        </w:rPr>
      </w:pPr>
    </w:p>
    <w:p w14:paraId="71DEA432" w14:textId="7F3075CF" w:rsidR="005C4032" w:rsidRPr="00F60A50" w:rsidRDefault="009213A3" w:rsidP="00DE27F7">
      <w:pPr>
        <w:rPr>
          <w:rFonts w:asciiTheme="minorHAnsi" w:hAnsiTheme="minorHAnsi" w:cstheme="minorHAnsi"/>
          <w:b/>
          <w:bCs/>
          <w:sz w:val="28"/>
          <w:szCs w:val="28"/>
        </w:rPr>
      </w:pPr>
      <w:bookmarkStart w:id="20" w:name="_Toc208475536"/>
      <w:r>
        <w:rPr>
          <w:rFonts w:asciiTheme="minorHAnsi" w:hAnsiTheme="minorHAnsi" w:cstheme="minorHAnsi"/>
          <w:b/>
          <w:bCs/>
          <w:sz w:val="28"/>
          <w:szCs w:val="28"/>
        </w:rPr>
        <w:t xml:space="preserve">Cyflwyniad y rhaglen </w:t>
      </w:r>
      <w:bookmarkEnd w:id="20"/>
    </w:p>
    <w:p w14:paraId="054E01BC" w14:textId="77777777" w:rsidR="005C4032" w:rsidRPr="00F60A50" w:rsidRDefault="005C4032" w:rsidP="005C4032">
      <w:r w:rsidRPr="00F60A50">
        <w:tab/>
      </w:r>
    </w:p>
    <w:p w14:paraId="1CA54E9C" w14:textId="39DC2101" w:rsidR="005C4032" w:rsidRPr="00F60A50" w:rsidRDefault="009213A3" w:rsidP="005C4032">
      <w:pPr>
        <w:rPr>
          <w:rFonts w:asciiTheme="minorHAnsi" w:hAnsiTheme="minorHAnsi" w:cstheme="minorHAnsi"/>
          <w:sz w:val="24"/>
          <w:szCs w:val="24"/>
        </w:rPr>
      </w:pPr>
      <w:r>
        <w:rPr>
          <w:rFonts w:asciiTheme="minorHAnsi" w:hAnsiTheme="minorHAnsi" w:cstheme="minorHAnsi"/>
          <w:sz w:val="24"/>
          <w:szCs w:val="24"/>
        </w:rPr>
        <w:t>Mae’n ofynnol i’r bartneriaeth roi cyflwyniad i’r pwyllgor ar bob rhaglen a gyflwynir i’w hachredu</w:t>
      </w:r>
      <w:r w:rsidR="005C4032" w:rsidRPr="00F60A50">
        <w:rPr>
          <w:rFonts w:asciiTheme="minorHAnsi" w:hAnsiTheme="minorHAnsi" w:cstheme="minorHAnsi"/>
          <w:sz w:val="24"/>
          <w:szCs w:val="24"/>
        </w:rPr>
        <w:t>.</w:t>
      </w:r>
    </w:p>
    <w:p w14:paraId="0CC56AD3" w14:textId="77777777" w:rsidR="005C4032" w:rsidRPr="00F60A50" w:rsidRDefault="005C4032" w:rsidP="005C4032">
      <w:pPr>
        <w:rPr>
          <w:rFonts w:asciiTheme="minorHAnsi" w:hAnsiTheme="minorHAnsi" w:cstheme="minorHAnsi"/>
          <w:sz w:val="24"/>
          <w:szCs w:val="24"/>
        </w:rPr>
      </w:pPr>
    </w:p>
    <w:p w14:paraId="0C9FE451" w14:textId="3C43F154" w:rsidR="005C4032" w:rsidRPr="00F60A50" w:rsidRDefault="00C4469C" w:rsidP="005C4032">
      <w:pPr>
        <w:rPr>
          <w:rFonts w:asciiTheme="minorHAnsi" w:hAnsiTheme="minorHAnsi" w:cstheme="minorHAnsi"/>
          <w:b/>
          <w:sz w:val="28"/>
          <w:szCs w:val="28"/>
        </w:rPr>
      </w:pPr>
      <w:r>
        <w:rPr>
          <w:rFonts w:asciiTheme="minorHAnsi" w:hAnsiTheme="minorHAnsi" w:cstheme="minorHAnsi"/>
          <w:b/>
          <w:sz w:val="28"/>
          <w:szCs w:val="28"/>
        </w:rPr>
        <w:t xml:space="preserve">Beth </w:t>
      </w:r>
      <w:r w:rsidR="009213A3">
        <w:rPr>
          <w:rFonts w:asciiTheme="minorHAnsi" w:hAnsiTheme="minorHAnsi" w:cstheme="minorHAnsi"/>
          <w:b/>
          <w:sz w:val="28"/>
          <w:szCs w:val="28"/>
        </w:rPr>
        <w:t xml:space="preserve">ddylai gael ei </w:t>
      </w:r>
      <w:r w:rsidR="000035FF">
        <w:rPr>
          <w:rFonts w:asciiTheme="minorHAnsi" w:hAnsiTheme="minorHAnsi" w:cstheme="minorHAnsi"/>
          <w:b/>
          <w:sz w:val="28"/>
          <w:szCs w:val="28"/>
        </w:rPr>
        <w:t>g</w:t>
      </w:r>
      <w:r w:rsidR="009213A3">
        <w:rPr>
          <w:rFonts w:asciiTheme="minorHAnsi" w:hAnsiTheme="minorHAnsi" w:cstheme="minorHAnsi"/>
          <w:b/>
          <w:sz w:val="28"/>
          <w:szCs w:val="28"/>
        </w:rPr>
        <w:t>ynnwys yng nghyflwyniad y rhaglen</w:t>
      </w:r>
      <w:r w:rsidR="005C4032" w:rsidRPr="00F60A50">
        <w:rPr>
          <w:rFonts w:asciiTheme="minorHAnsi" w:hAnsiTheme="minorHAnsi" w:cstheme="minorHAnsi"/>
          <w:b/>
          <w:sz w:val="28"/>
          <w:szCs w:val="28"/>
        </w:rPr>
        <w:t>?</w:t>
      </w:r>
    </w:p>
    <w:p w14:paraId="6D06ABB9" w14:textId="77777777" w:rsidR="005C4032" w:rsidRPr="00F60A50" w:rsidRDefault="005C4032" w:rsidP="005C4032">
      <w:pPr>
        <w:rPr>
          <w:rFonts w:asciiTheme="minorHAnsi" w:hAnsiTheme="minorHAnsi" w:cstheme="minorHAnsi"/>
          <w:b/>
          <w:sz w:val="24"/>
          <w:szCs w:val="24"/>
        </w:rPr>
      </w:pPr>
    </w:p>
    <w:p w14:paraId="33F6D02B" w14:textId="236BA01C" w:rsidR="005C4032" w:rsidRPr="00F60A50" w:rsidRDefault="009213A3" w:rsidP="005C4032">
      <w:pPr>
        <w:rPr>
          <w:rFonts w:asciiTheme="minorHAnsi" w:hAnsiTheme="minorHAnsi" w:cstheme="minorHAnsi"/>
          <w:sz w:val="24"/>
          <w:szCs w:val="24"/>
        </w:rPr>
      </w:pPr>
      <w:r>
        <w:rPr>
          <w:rFonts w:asciiTheme="minorHAnsi" w:hAnsiTheme="minorHAnsi" w:cstheme="minorHAnsi"/>
          <w:sz w:val="24"/>
          <w:szCs w:val="24"/>
        </w:rPr>
        <w:t xml:space="preserve">Fel arfer, gofynnir i’r Bartneriaeth hoelio sylw ei chyflwyniad ar ba mor dda mae’r rhaglen yn bodloni’r </w:t>
      </w:r>
      <w:r>
        <w:rPr>
          <w:rFonts w:asciiTheme="minorHAnsi" w:hAnsiTheme="minorHAnsi" w:cstheme="minorHAnsi"/>
          <w:i/>
          <w:iCs/>
          <w:sz w:val="24"/>
          <w:szCs w:val="24"/>
        </w:rPr>
        <w:t xml:space="preserve">Meini prawf ar gyfer achredu rhaglenni addysg gychwynnol athrawon yng Nghymru </w:t>
      </w:r>
      <w:r>
        <w:rPr>
          <w:rFonts w:asciiTheme="minorHAnsi" w:hAnsiTheme="minorHAnsi" w:cstheme="minorHAnsi"/>
          <w:sz w:val="24"/>
          <w:szCs w:val="24"/>
        </w:rPr>
        <w:t>a’r “Weledigaeth” ar gyfer AGA yng Nghymru. Bydd</w:t>
      </w:r>
      <w:r w:rsidR="003943E8">
        <w:rPr>
          <w:rFonts w:asciiTheme="minorHAnsi" w:hAnsiTheme="minorHAnsi" w:cstheme="minorHAnsi"/>
          <w:sz w:val="24"/>
          <w:szCs w:val="24"/>
        </w:rPr>
        <w:t xml:space="preserve"> yn ddefnyddiol i’r pwyllgor glywed manylion am</w:t>
      </w:r>
      <w:r w:rsidR="00EA1809">
        <w:rPr>
          <w:rFonts w:asciiTheme="minorHAnsi" w:hAnsiTheme="minorHAnsi" w:cstheme="minorHAnsi"/>
          <w:sz w:val="24"/>
          <w:szCs w:val="24"/>
        </w:rPr>
        <w:t>:</w:t>
      </w:r>
    </w:p>
    <w:p w14:paraId="1E9CD41F" w14:textId="77777777" w:rsidR="005C4032" w:rsidRPr="00F60A50" w:rsidRDefault="005C4032" w:rsidP="005C4032">
      <w:pPr>
        <w:ind w:left="720"/>
        <w:rPr>
          <w:rFonts w:asciiTheme="minorHAnsi" w:hAnsiTheme="minorHAnsi" w:cstheme="minorHAnsi"/>
          <w:sz w:val="24"/>
          <w:szCs w:val="24"/>
        </w:rPr>
      </w:pPr>
    </w:p>
    <w:p w14:paraId="01825C38" w14:textId="15B257F9" w:rsidR="005C4032" w:rsidRPr="00F60A50" w:rsidRDefault="0012014E"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 xml:space="preserve">sut mae fframwaith cysyniadol y rhaglen yn cefnogi gweledigaeth strategol y bartneriaeth </w:t>
      </w:r>
    </w:p>
    <w:p w14:paraId="0118713E" w14:textId="250F4CB6" w:rsidR="005C4032" w:rsidRPr="00F60A50" w:rsidRDefault="00A0631E" w:rsidP="005C4032">
      <w:pPr>
        <w:pStyle w:val="ParagraffRhestr"/>
        <w:numPr>
          <w:ilvl w:val="0"/>
          <w:numId w:val="29"/>
        </w:numPr>
        <w:rPr>
          <w:rFonts w:asciiTheme="minorHAnsi" w:hAnsiTheme="minorHAnsi" w:cstheme="minorHAnsi"/>
          <w:sz w:val="24"/>
          <w:szCs w:val="24"/>
        </w:rPr>
      </w:pPr>
      <w:r>
        <w:rPr>
          <w:rFonts w:ascii="Calibri" w:hAnsi="Calibri" w:cs="Calibri"/>
          <w:sz w:val="24"/>
          <w:szCs w:val="24"/>
          <w:lang w:eastAsia="en-GB" w:bidi="kn-IN"/>
        </w:rPr>
        <w:t>sut mae’r rhaglen wedi cael ei datblygu ar y cyd, gan ddangos tystiolaeth o gydberchnogaeth ar y rhaglen rhwng y SAU a’r ysgolion partner</w:t>
      </w:r>
    </w:p>
    <w:p w14:paraId="21BD0109" w14:textId="6D4DF6D3" w:rsidR="005C4032" w:rsidRPr="00F60A50" w:rsidRDefault="00A219CB"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 xml:space="preserve">cyflwyno ac asesu’r rhaglen </w:t>
      </w:r>
    </w:p>
    <w:p w14:paraId="6ADD8D5E" w14:textId="5F80BF57" w:rsidR="005C4032" w:rsidRPr="00F60A50" w:rsidRDefault="00A219CB"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 xml:space="preserve">sut mae’r rhaglen yn integreiddio theori ac ymarfer ac yn galluogi athrawon dan hyfforddiant i gymhwyso theori mewn ymarfer </w:t>
      </w:r>
    </w:p>
    <w:p w14:paraId="5085518F" w14:textId="650B8316" w:rsidR="005C4032" w:rsidRPr="00F60A50" w:rsidRDefault="00A219CB"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 xml:space="preserve">sut mae’r rhaglen yn mynd i’r afael â’r cwricwlwm presennol, yn cymhwyso ymchwil </w:t>
      </w:r>
      <w:r w:rsidR="00434901">
        <w:rPr>
          <w:rFonts w:asciiTheme="minorHAnsi" w:hAnsiTheme="minorHAnsi" w:cstheme="minorHAnsi"/>
          <w:sz w:val="24"/>
          <w:szCs w:val="24"/>
        </w:rPr>
        <w:t xml:space="preserve">bresennol </w:t>
      </w:r>
      <w:r>
        <w:rPr>
          <w:rFonts w:asciiTheme="minorHAnsi" w:hAnsiTheme="minorHAnsi" w:cstheme="minorHAnsi"/>
          <w:sz w:val="24"/>
          <w:szCs w:val="24"/>
        </w:rPr>
        <w:t xml:space="preserve">mewn AGA ac yn darparu gwybodaeth eang am addysgu </w:t>
      </w:r>
    </w:p>
    <w:p w14:paraId="2596CDAB" w14:textId="0E261569" w:rsidR="005C4032" w:rsidRPr="00F60A50" w:rsidRDefault="00A219CB"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 xml:space="preserve">sut mae’r rhaglen yn sicrhau y bydd athrawon dan hyfforddiant yn bodloni safonau SAC </w:t>
      </w:r>
    </w:p>
    <w:p w14:paraId="255CD01F" w14:textId="77777777" w:rsidR="005C4032" w:rsidRPr="00F60A50" w:rsidRDefault="005C4032" w:rsidP="005C4032">
      <w:pPr>
        <w:rPr>
          <w:rFonts w:asciiTheme="minorHAnsi" w:hAnsiTheme="minorHAnsi" w:cstheme="minorHAnsi"/>
          <w:b/>
          <w:sz w:val="24"/>
          <w:szCs w:val="24"/>
        </w:rPr>
      </w:pPr>
    </w:p>
    <w:p w14:paraId="79F27C1D" w14:textId="59370589" w:rsidR="005C4032" w:rsidRPr="00F60A50" w:rsidRDefault="00A219CB" w:rsidP="005C4032">
      <w:pPr>
        <w:rPr>
          <w:rFonts w:asciiTheme="minorHAnsi" w:hAnsiTheme="minorHAnsi" w:cstheme="minorHAnsi"/>
          <w:b/>
          <w:sz w:val="28"/>
          <w:szCs w:val="28"/>
        </w:rPr>
      </w:pPr>
      <w:r>
        <w:rPr>
          <w:rFonts w:asciiTheme="minorHAnsi" w:hAnsiTheme="minorHAnsi" w:cstheme="minorHAnsi"/>
          <w:b/>
          <w:sz w:val="28"/>
          <w:szCs w:val="28"/>
        </w:rPr>
        <w:t>Pa mor hir y dylai’r cyflwyniad bara</w:t>
      </w:r>
      <w:r w:rsidR="005C4032" w:rsidRPr="00F60A50">
        <w:rPr>
          <w:rFonts w:asciiTheme="minorHAnsi" w:hAnsiTheme="minorHAnsi" w:cstheme="minorHAnsi"/>
          <w:b/>
          <w:sz w:val="28"/>
          <w:szCs w:val="28"/>
        </w:rPr>
        <w:t>?</w:t>
      </w:r>
    </w:p>
    <w:p w14:paraId="669070F3" w14:textId="77777777" w:rsidR="005C4032" w:rsidRPr="00F60A50" w:rsidRDefault="005C4032" w:rsidP="005C4032">
      <w:pPr>
        <w:rPr>
          <w:rFonts w:asciiTheme="minorHAnsi" w:hAnsiTheme="minorHAnsi" w:cstheme="minorHAnsi"/>
          <w:b/>
          <w:sz w:val="24"/>
          <w:szCs w:val="24"/>
        </w:rPr>
      </w:pPr>
    </w:p>
    <w:p w14:paraId="4E4A0367" w14:textId="277EF1A6" w:rsidR="005C4032" w:rsidRPr="00F60A50" w:rsidRDefault="00A219CB" w:rsidP="005C4032">
      <w:r>
        <w:rPr>
          <w:rFonts w:asciiTheme="minorHAnsi" w:hAnsiTheme="minorHAnsi" w:cstheme="minorHAnsi"/>
          <w:sz w:val="24"/>
          <w:szCs w:val="24"/>
        </w:rPr>
        <w:t>Dylai cyflwyniad pob rhaglen bara dim mwy na 30 munud</w:t>
      </w:r>
      <w:r w:rsidR="005C4032" w:rsidRPr="00F60A50">
        <w:t>.</w:t>
      </w:r>
    </w:p>
    <w:p w14:paraId="08715A31" w14:textId="77777777" w:rsidR="005C4032" w:rsidRPr="00F60A50" w:rsidRDefault="005C4032" w:rsidP="005C4032"/>
    <w:p w14:paraId="7F9DC01F" w14:textId="1074D283" w:rsidR="005C4032" w:rsidRPr="00F60A50" w:rsidRDefault="00A219CB" w:rsidP="00DE27F7">
      <w:pPr>
        <w:rPr>
          <w:rFonts w:asciiTheme="minorHAnsi" w:hAnsiTheme="minorHAnsi" w:cstheme="minorHAnsi"/>
          <w:b/>
          <w:bCs/>
          <w:sz w:val="28"/>
          <w:szCs w:val="28"/>
        </w:rPr>
      </w:pPr>
      <w:bookmarkStart w:id="21" w:name="_Toc208475537"/>
      <w:r>
        <w:rPr>
          <w:rFonts w:asciiTheme="minorHAnsi" w:hAnsiTheme="minorHAnsi" w:cstheme="minorHAnsi"/>
          <w:b/>
          <w:bCs/>
          <w:sz w:val="28"/>
          <w:szCs w:val="28"/>
        </w:rPr>
        <w:t xml:space="preserve">Deialogau proffesiynol </w:t>
      </w:r>
      <w:bookmarkEnd w:id="21"/>
    </w:p>
    <w:p w14:paraId="61E0598C" w14:textId="77777777" w:rsidR="005C4032" w:rsidRPr="00F60A50" w:rsidRDefault="005C4032" w:rsidP="005C4032">
      <w:pPr>
        <w:rPr>
          <w:b/>
        </w:rPr>
      </w:pPr>
      <w:r w:rsidRPr="00F60A50">
        <w:rPr>
          <w:b/>
        </w:rPr>
        <w:tab/>
      </w:r>
    </w:p>
    <w:p w14:paraId="76D84C76" w14:textId="158DFCE8" w:rsidR="005C4032" w:rsidRPr="00F60A50" w:rsidRDefault="00A219CB" w:rsidP="005C4032">
      <w:pPr>
        <w:rPr>
          <w:rFonts w:asciiTheme="minorHAnsi" w:hAnsiTheme="minorHAnsi" w:cstheme="minorHAnsi"/>
          <w:sz w:val="24"/>
          <w:szCs w:val="24"/>
        </w:rPr>
      </w:pPr>
      <w:bookmarkStart w:id="22" w:name="_Int_hVbZDZyX"/>
      <w:r>
        <w:rPr>
          <w:rFonts w:asciiTheme="minorHAnsi" w:hAnsiTheme="minorHAnsi" w:cstheme="minorHAnsi"/>
          <w:sz w:val="24"/>
          <w:szCs w:val="24"/>
        </w:rPr>
        <w:t>Yn dilyn y cyflwyniad, mae cyfle am dd</w:t>
      </w:r>
      <w:r w:rsidR="00C4469C">
        <w:rPr>
          <w:rFonts w:asciiTheme="minorHAnsi" w:hAnsiTheme="minorHAnsi" w:cstheme="minorHAnsi"/>
          <w:sz w:val="24"/>
          <w:szCs w:val="24"/>
        </w:rPr>
        <w:t>e</w:t>
      </w:r>
      <w:r>
        <w:rPr>
          <w:rFonts w:asciiTheme="minorHAnsi" w:hAnsiTheme="minorHAnsi" w:cstheme="minorHAnsi"/>
          <w:sz w:val="24"/>
          <w:szCs w:val="24"/>
        </w:rPr>
        <w:t>ialogau proffesiynol rhwng y pwyllgor a thîm y bartneriaeth</w:t>
      </w:r>
      <w:bookmarkEnd w:id="22"/>
      <w:r w:rsidR="005C4032" w:rsidRPr="00F60A50">
        <w:rPr>
          <w:rFonts w:asciiTheme="minorHAnsi" w:hAnsiTheme="minorHAnsi" w:cstheme="minorHAnsi"/>
          <w:sz w:val="24"/>
          <w:szCs w:val="24"/>
        </w:rPr>
        <w:t>.</w:t>
      </w:r>
    </w:p>
    <w:p w14:paraId="62FA4DB1" w14:textId="77777777" w:rsidR="005C4032" w:rsidRPr="00F60A50" w:rsidRDefault="005C4032" w:rsidP="005C4032">
      <w:pPr>
        <w:rPr>
          <w:rFonts w:asciiTheme="minorHAnsi" w:hAnsiTheme="minorHAnsi" w:cstheme="minorHAnsi"/>
          <w:sz w:val="24"/>
          <w:szCs w:val="24"/>
        </w:rPr>
      </w:pPr>
    </w:p>
    <w:p w14:paraId="37835ED6" w14:textId="1702C38A" w:rsidR="005C4032" w:rsidRPr="00F60A50" w:rsidRDefault="00A219CB" w:rsidP="00B66B8F">
      <w:pPr>
        <w:tabs>
          <w:tab w:val="left" w:pos="993"/>
        </w:tabs>
        <w:rPr>
          <w:rFonts w:asciiTheme="minorHAnsi" w:hAnsiTheme="minorHAnsi" w:cstheme="minorHAnsi"/>
          <w:sz w:val="24"/>
          <w:szCs w:val="24"/>
        </w:rPr>
      </w:pPr>
      <w:r>
        <w:rPr>
          <w:rFonts w:asciiTheme="minorHAnsi" w:hAnsiTheme="minorHAnsi" w:cstheme="minorHAnsi"/>
          <w:sz w:val="24"/>
          <w:szCs w:val="24"/>
        </w:rPr>
        <w:t xml:space="preserve">Y bwriad yw cael trafodaeth golegol, </w:t>
      </w:r>
      <w:r w:rsidR="00950C66">
        <w:rPr>
          <w:rFonts w:asciiTheme="minorHAnsi" w:hAnsiTheme="minorHAnsi" w:cstheme="minorHAnsi"/>
          <w:sz w:val="24"/>
          <w:szCs w:val="24"/>
        </w:rPr>
        <w:t xml:space="preserve">gan geisio sicrwydd </w:t>
      </w:r>
      <w:r w:rsidR="0064548F">
        <w:rPr>
          <w:rFonts w:asciiTheme="minorHAnsi" w:hAnsiTheme="minorHAnsi" w:cstheme="minorHAnsi"/>
          <w:sz w:val="24"/>
          <w:szCs w:val="24"/>
        </w:rPr>
        <w:t>ynghylch</w:t>
      </w:r>
      <w:r w:rsidR="00950C66">
        <w:rPr>
          <w:rFonts w:asciiTheme="minorHAnsi" w:hAnsiTheme="minorHAnsi" w:cstheme="minorHAnsi"/>
          <w:sz w:val="24"/>
          <w:szCs w:val="24"/>
        </w:rPr>
        <w:t xml:space="preserve"> y meini prawf y mae angen i’r pwyllgor fod yn siŵr ohonynt er mwyn achredu’r dyfarniad. Hefyd, mae’n rhoi cyfle i’r pwyllgor a thîm y bartneriaeth egluro a neu drafod </w:t>
      </w:r>
      <w:r w:rsidR="0064548F">
        <w:rPr>
          <w:rFonts w:asciiTheme="minorHAnsi" w:hAnsiTheme="minorHAnsi" w:cstheme="minorHAnsi"/>
          <w:sz w:val="24"/>
          <w:szCs w:val="24"/>
        </w:rPr>
        <w:t>meysydd y rhaglen.</w:t>
      </w:r>
      <w:r w:rsidR="005C4032" w:rsidRPr="00F60A50">
        <w:rPr>
          <w:rFonts w:asciiTheme="minorHAnsi" w:hAnsiTheme="minorHAnsi" w:cstheme="minorHAnsi"/>
          <w:sz w:val="24"/>
          <w:szCs w:val="24"/>
        </w:rPr>
        <w:t xml:space="preserve"> </w:t>
      </w:r>
    </w:p>
    <w:p w14:paraId="45DA01EC" w14:textId="77777777" w:rsidR="005C4032" w:rsidRPr="00F60A50" w:rsidRDefault="005C4032" w:rsidP="005C4032">
      <w:pPr>
        <w:tabs>
          <w:tab w:val="left" w:pos="993"/>
        </w:tabs>
        <w:jc w:val="both"/>
        <w:rPr>
          <w:rFonts w:asciiTheme="minorHAnsi" w:hAnsiTheme="minorHAnsi" w:cstheme="minorHAnsi"/>
          <w:sz w:val="24"/>
          <w:szCs w:val="24"/>
        </w:rPr>
      </w:pPr>
    </w:p>
    <w:p w14:paraId="57888DD4" w14:textId="63C5A655" w:rsidR="005C4032" w:rsidRPr="00F60A50" w:rsidRDefault="0064548F" w:rsidP="00DE27F7">
      <w:pPr>
        <w:rPr>
          <w:rFonts w:asciiTheme="minorHAnsi" w:hAnsiTheme="minorHAnsi" w:cstheme="minorHAnsi"/>
          <w:b/>
          <w:bCs/>
          <w:sz w:val="28"/>
          <w:szCs w:val="28"/>
        </w:rPr>
      </w:pPr>
      <w:bookmarkStart w:id="23" w:name="_Toc208475538"/>
      <w:r>
        <w:rPr>
          <w:rFonts w:asciiTheme="minorHAnsi" w:hAnsiTheme="minorHAnsi" w:cstheme="minorHAnsi"/>
          <w:b/>
          <w:bCs/>
          <w:sz w:val="28"/>
          <w:szCs w:val="28"/>
        </w:rPr>
        <w:t xml:space="preserve">Ymweliadau â safleoedd ysgol </w:t>
      </w:r>
      <w:bookmarkEnd w:id="23"/>
    </w:p>
    <w:p w14:paraId="2CB5E8B7" w14:textId="77777777" w:rsidR="005C4032" w:rsidRPr="00F60A50" w:rsidRDefault="005C4032" w:rsidP="005C4032">
      <w:pPr>
        <w:rPr>
          <w:b/>
          <w:szCs w:val="24"/>
        </w:rPr>
      </w:pPr>
    </w:p>
    <w:p w14:paraId="59AD8122" w14:textId="03D260FE" w:rsidR="005C4032" w:rsidRPr="00F60A50" w:rsidRDefault="0064548F" w:rsidP="005C4032">
      <w:pPr>
        <w:rPr>
          <w:rFonts w:asciiTheme="minorHAnsi" w:hAnsiTheme="minorHAnsi" w:cstheme="minorHAnsi"/>
          <w:sz w:val="24"/>
          <w:szCs w:val="24"/>
        </w:rPr>
      </w:pPr>
      <w:r>
        <w:rPr>
          <w:rFonts w:asciiTheme="minorHAnsi" w:hAnsiTheme="minorHAnsi" w:cstheme="minorHAnsi"/>
          <w:sz w:val="24"/>
          <w:szCs w:val="24"/>
        </w:rPr>
        <w:t>Y bartneriaeth fydd yn penderfynu os yw’n dymuno i’r pwyllgor ymweld ag ysgol(ion) partner i fodloni’r meini prawf, a pha rai. Fodd bynnag, gall y pwyllgor wneud ceisiadau pellach os bydd yn ystyried y byddai hynny’n fuddiol i’r asesiad.</w:t>
      </w:r>
      <w:r w:rsidR="005C4032" w:rsidRPr="00F60A50">
        <w:rPr>
          <w:rFonts w:asciiTheme="minorHAnsi" w:hAnsiTheme="minorHAnsi" w:cstheme="minorHAnsi"/>
          <w:sz w:val="24"/>
          <w:szCs w:val="24"/>
        </w:rPr>
        <w:t xml:space="preserve"> </w:t>
      </w:r>
    </w:p>
    <w:p w14:paraId="703FC838" w14:textId="77777777" w:rsidR="005C4032" w:rsidRPr="00F60A50" w:rsidRDefault="005C4032" w:rsidP="005C4032">
      <w:pPr>
        <w:rPr>
          <w:rFonts w:asciiTheme="minorHAnsi" w:hAnsiTheme="minorHAnsi" w:cstheme="minorHAnsi"/>
          <w:sz w:val="24"/>
          <w:szCs w:val="24"/>
        </w:rPr>
      </w:pPr>
    </w:p>
    <w:p w14:paraId="59F10880" w14:textId="5032104C" w:rsidR="005C4032" w:rsidRPr="00F60A50" w:rsidRDefault="009A5F91" w:rsidP="005C4032">
      <w:pPr>
        <w:rPr>
          <w:rFonts w:asciiTheme="minorHAnsi" w:hAnsiTheme="minorHAnsi" w:cstheme="minorHAnsi"/>
          <w:sz w:val="24"/>
          <w:szCs w:val="24"/>
        </w:rPr>
      </w:pPr>
      <w:r>
        <w:rPr>
          <w:rFonts w:asciiTheme="minorHAnsi" w:hAnsiTheme="minorHAnsi" w:cstheme="minorHAnsi"/>
          <w:sz w:val="24"/>
          <w:szCs w:val="24"/>
        </w:rPr>
        <w:t xml:space="preserve">Rhowch wybod i CGA am yr amserlen fwriadedig ar gyfer yr ymweliad â safle ysgol o leiaf 10 diwrnod gwaith cyn </w:t>
      </w:r>
      <w:r w:rsidR="0015410D">
        <w:rPr>
          <w:rFonts w:asciiTheme="minorHAnsi" w:hAnsiTheme="minorHAnsi" w:cstheme="minorHAnsi"/>
          <w:sz w:val="24"/>
          <w:szCs w:val="24"/>
        </w:rPr>
        <w:t xml:space="preserve">y </w:t>
      </w:r>
      <w:r>
        <w:rPr>
          <w:rFonts w:asciiTheme="minorHAnsi" w:hAnsiTheme="minorHAnsi" w:cstheme="minorHAnsi"/>
          <w:sz w:val="24"/>
          <w:szCs w:val="24"/>
        </w:rPr>
        <w:t>dyddiadau ases</w:t>
      </w:r>
      <w:r w:rsidR="0015410D">
        <w:rPr>
          <w:rFonts w:asciiTheme="minorHAnsi" w:hAnsiTheme="minorHAnsi" w:cstheme="minorHAnsi"/>
          <w:sz w:val="24"/>
          <w:szCs w:val="24"/>
        </w:rPr>
        <w:t>u achredu</w:t>
      </w:r>
      <w:r w:rsidR="005C4032" w:rsidRPr="00F60A50">
        <w:rPr>
          <w:rFonts w:asciiTheme="minorHAnsi" w:hAnsiTheme="minorHAnsi" w:cstheme="minorHAnsi"/>
          <w:sz w:val="24"/>
          <w:szCs w:val="24"/>
        </w:rPr>
        <w:t>.</w:t>
      </w:r>
    </w:p>
    <w:p w14:paraId="0EDFEF98" w14:textId="77777777" w:rsidR="005C4032" w:rsidRPr="00F60A50" w:rsidRDefault="005C4032" w:rsidP="005C4032">
      <w:pPr>
        <w:rPr>
          <w:rFonts w:asciiTheme="minorHAnsi" w:hAnsiTheme="minorHAnsi" w:cstheme="minorHAnsi"/>
          <w:sz w:val="24"/>
          <w:szCs w:val="24"/>
        </w:rPr>
      </w:pPr>
    </w:p>
    <w:p w14:paraId="3FF74C92" w14:textId="2BA814B8" w:rsidR="005C4032" w:rsidRPr="00F60A50" w:rsidRDefault="00A0631E" w:rsidP="005C4032">
      <w:pPr>
        <w:rPr>
          <w:rFonts w:asciiTheme="minorHAnsi" w:hAnsiTheme="minorHAnsi" w:cstheme="minorHAnsi"/>
          <w:sz w:val="24"/>
          <w:szCs w:val="24"/>
        </w:rPr>
      </w:pPr>
      <w:r>
        <w:rPr>
          <w:rFonts w:ascii="Calibri" w:hAnsi="Calibri" w:cs="Calibri"/>
          <w:sz w:val="24"/>
          <w:szCs w:val="24"/>
          <w:lang w:eastAsia="en-GB" w:bidi="kn-IN"/>
        </w:rPr>
        <w:t>Diben yr ymweliad â safle ysgol yw caniatáu i aelodau’r pwyllgor ategu a dilysu’r wybodaeth a ddarparwyd gan y bartneriaeth yn nogfennaeth a chyflwyniad y rhaglen. Nid yw’r ymweliad â safle ysgol yn orfodol a bydd yn dibynnu ar y rhaglen sy’n cael ei hadolygu. Os bydd ei angen, byddai’r ymweliad â safle ysgol yn rhoi cyfle i’r pwyllgor:</w:t>
      </w:r>
    </w:p>
    <w:p w14:paraId="0D415947" w14:textId="77777777" w:rsidR="005C4032" w:rsidRPr="00F60A50" w:rsidRDefault="005C4032" w:rsidP="005C4032">
      <w:pPr>
        <w:ind w:left="720"/>
        <w:rPr>
          <w:rFonts w:asciiTheme="minorHAnsi" w:hAnsiTheme="minorHAnsi" w:cstheme="minorHAnsi"/>
          <w:sz w:val="24"/>
          <w:szCs w:val="24"/>
        </w:rPr>
      </w:pPr>
    </w:p>
    <w:p w14:paraId="1F0AC346" w14:textId="2813F6FA" w:rsidR="005C4032" w:rsidRPr="00F60A50" w:rsidRDefault="008F4D88"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siarad â staff sy’n gysylltiedig â’r rhaglen</w:t>
      </w:r>
      <w:r w:rsidR="005C4032" w:rsidRPr="00F60A50">
        <w:rPr>
          <w:rFonts w:asciiTheme="minorHAnsi" w:hAnsiTheme="minorHAnsi" w:cstheme="minorHAnsi"/>
          <w:sz w:val="24"/>
          <w:szCs w:val="24"/>
        </w:rPr>
        <w:t xml:space="preserve">. </w:t>
      </w:r>
      <w:r>
        <w:rPr>
          <w:rFonts w:asciiTheme="minorHAnsi" w:hAnsiTheme="minorHAnsi" w:cstheme="minorHAnsi"/>
          <w:sz w:val="24"/>
          <w:szCs w:val="24"/>
        </w:rPr>
        <w:t>Gallai hyn gynnwys, ond nid yw’n gyfyngedig i</w:t>
      </w:r>
      <w:r w:rsidR="005C4032" w:rsidRPr="00F60A50">
        <w:rPr>
          <w:rFonts w:asciiTheme="minorHAnsi" w:hAnsiTheme="minorHAnsi" w:cstheme="minorHAnsi"/>
          <w:sz w:val="24"/>
          <w:szCs w:val="24"/>
        </w:rPr>
        <w:t>:</w:t>
      </w:r>
    </w:p>
    <w:p w14:paraId="7AF21D08" w14:textId="23BC2170" w:rsidR="005C4032" w:rsidRPr="00F60A50" w:rsidRDefault="008F4D88" w:rsidP="005C4032">
      <w:pPr>
        <w:pStyle w:val="ParagraffRhestr"/>
        <w:numPr>
          <w:ilvl w:val="0"/>
          <w:numId w:val="28"/>
        </w:numPr>
        <w:rPr>
          <w:rFonts w:asciiTheme="minorHAnsi" w:hAnsiTheme="minorHAnsi" w:cstheme="minorHAnsi"/>
          <w:sz w:val="24"/>
          <w:szCs w:val="24"/>
        </w:rPr>
      </w:pPr>
      <w:r>
        <w:rPr>
          <w:rFonts w:asciiTheme="minorHAnsi" w:hAnsiTheme="minorHAnsi" w:cstheme="minorHAnsi"/>
          <w:sz w:val="24"/>
          <w:szCs w:val="24"/>
        </w:rPr>
        <w:t xml:space="preserve">staff y rhaglen </w:t>
      </w:r>
    </w:p>
    <w:p w14:paraId="3550BC7C" w14:textId="528464FE" w:rsidR="005C4032" w:rsidRPr="00F60A50" w:rsidRDefault="008F4D88" w:rsidP="005C4032">
      <w:pPr>
        <w:pStyle w:val="ParagraffRhestr"/>
        <w:numPr>
          <w:ilvl w:val="0"/>
          <w:numId w:val="28"/>
        </w:numPr>
        <w:rPr>
          <w:rFonts w:asciiTheme="minorHAnsi" w:hAnsiTheme="minorHAnsi" w:cstheme="minorHAnsi"/>
          <w:sz w:val="24"/>
          <w:szCs w:val="24"/>
        </w:rPr>
      </w:pPr>
      <w:r>
        <w:rPr>
          <w:rFonts w:asciiTheme="minorHAnsi" w:hAnsiTheme="minorHAnsi" w:cstheme="minorHAnsi"/>
          <w:sz w:val="24"/>
          <w:szCs w:val="24"/>
        </w:rPr>
        <w:t xml:space="preserve">staff addysgu o ysgolion partner, gan gynnwys tiwtoriaid lleoliad ysgol </w:t>
      </w:r>
    </w:p>
    <w:p w14:paraId="755BAF32" w14:textId="3CD31197" w:rsidR="005C4032" w:rsidRPr="00F60A50" w:rsidRDefault="008F4D88" w:rsidP="005C4032">
      <w:pPr>
        <w:pStyle w:val="ParagraffRhestr"/>
        <w:numPr>
          <w:ilvl w:val="0"/>
          <w:numId w:val="28"/>
        </w:numPr>
        <w:rPr>
          <w:rFonts w:asciiTheme="minorHAnsi" w:hAnsiTheme="minorHAnsi" w:cstheme="minorHAnsi"/>
          <w:sz w:val="24"/>
          <w:szCs w:val="24"/>
        </w:rPr>
      </w:pPr>
      <w:r>
        <w:rPr>
          <w:rFonts w:asciiTheme="minorHAnsi" w:hAnsiTheme="minorHAnsi" w:cstheme="minorHAnsi"/>
          <w:sz w:val="24"/>
          <w:szCs w:val="24"/>
        </w:rPr>
        <w:t xml:space="preserve">athrawon cyswllt </w:t>
      </w:r>
    </w:p>
    <w:p w14:paraId="595CFC4F" w14:textId="0E851880" w:rsidR="005C4032" w:rsidRPr="00F60A50" w:rsidRDefault="005C4032" w:rsidP="005C4032">
      <w:pPr>
        <w:pStyle w:val="ParagraffRhestr"/>
        <w:numPr>
          <w:ilvl w:val="0"/>
          <w:numId w:val="28"/>
        </w:numPr>
        <w:rPr>
          <w:rFonts w:asciiTheme="minorHAnsi" w:hAnsiTheme="minorHAnsi" w:cstheme="minorHAnsi"/>
          <w:sz w:val="24"/>
          <w:szCs w:val="24"/>
        </w:rPr>
      </w:pPr>
      <w:r w:rsidRPr="00F60A50">
        <w:rPr>
          <w:rFonts w:asciiTheme="minorHAnsi" w:hAnsiTheme="minorHAnsi" w:cstheme="minorHAnsi"/>
          <w:sz w:val="24"/>
          <w:szCs w:val="24"/>
        </w:rPr>
        <w:t>mentor</w:t>
      </w:r>
      <w:r w:rsidR="008F4D88">
        <w:rPr>
          <w:rFonts w:asciiTheme="minorHAnsi" w:hAnsiTheme="minorHAnsi" w:cstheme="minorHAnsi"/>
          <w:sz w:val="24"/>
          <w:szCs w:val="24"/>
        </w:rPr>
        <w:t>iaid</w:t>
      </w:r>
    </w:p>
    <w:p w14:paraId="5F48594F" w14:textId="0D1F06CC" w:rsidR="005C4032" w:rsidRPr="00F60A50" w:rsidRDefault="008F4D88" w:rsidP="005C4032">
      <w:pPr>
        <w:pStyle w:val="ParagraffRhestr"/>
        <w:numPr>
          <w:ilvl w:val="0"/>
          <w:numId w:val="28"/>
        </w:numPr>
        <w:rPr>
          <w:rFonts w:asciiTheme="minorHAnsi" w:hAnsiTheme="minorHAnsi" w:cstheme="minorHAnsi"/>
          <w:sz w:val="24"/>
          <w:szCs w:val="24"/>
        </w:rPr>
      </w:pPr>
      <w:r>
        <w:rPr>
          <w:rFonts w:asciiTheme="minorHAnsi" w:hAnsiTheme="minorHAnsi" w:cstheme="minorHAnsi"/>
          <w:sz w:val="24"/>
          <w:szCs w:val="24"/>
        </w:rPr>
        <w:t xml:space="preserve">uwch arweinwyr </w:t>
      </w:r>
    </w:p>
    <w:p w14:paraId="75971A24" w14:textId="77777777" w:rsidR="005C4032" w:rsidRPr="00F60A50" w:rsidRDefault="005C4032" w:rsidP="005C4032">
      <w:pPr>
        <w:pStyle w:val="ParagraffRhestr"/>
        <w:ind w:left="1080"/>
        <w:rPr>
          <w:rFonts w:asciiTheme="minorHAnsi" w:hAnsiTheme="minorHAnsi" w:cstheme="minorHAnsi"/>
          <w:sz w:val="24"/>
          <w:szCs w:val="24"/>
        </w:rPr>
      </w:pPr>
    </w:p>
    <w:p w14:paraId="40D2CD3E" w14:textId="0512F330" w:rsidR="005C4032" w:rsidRPr="00F60A50" w:rsidRDefault="008F4D88" w:rsidP="005C4032">
      <w:pPr>
        <w:pStyle w:val="ParagraffRhestr"/>
        <w:numPr>
          <w:ilvl w:val="0"/>
          <w:numId w:val="29"/>
        </w:numPr>
        <w:rPr>
          <w:rFonts w:asciiTheme="minorHAnsi" w:hAnsiTheme="minorHAnsi" w:cstheme="minorHAnsi"/>
          <w:sz w:val="24"/>
          <w:szCs w:val="24"/>
        </w:rPr>
      </w:pPr>
      <w:r>
        <w:rPr>
          <w:rFonts w:asciiTheme="minorHAnsi" w:hAnsiTheme="minorHAnsi" w:cstheme="minorHAnsi"/>
          <w:sz w:val="24"/>
          <w:szCs w:val="24"/>
        </w:rPr>
        <w:t xml:space="preserve">taith o gwmpas cyfleusterau ysgolion partner </w:t>
      </w:r>
    </w:p>
    <w:p w14:paraId="7218883B" w14:textId="77777777" w:rsidR="005C4032" w:rsidRPr="00F60A50" w:rsidRDefault="005C4032" w:rsidP="005C4032">
      <w:pPr>
        <w:pStyle w:val="ParagraffRhestr"/>
        <w:ind w:left="1080"/>
      </w:pPr>
    </w:p>
    <w:p w14:paraId="322F2EEE" w14:textId="068341D3" w:rsidR="005C4032" w:rsidRPr="00F60A50" w:rsidRDefault="008F4D88" w:rsidP="00DE27F7">
      <w:pPr>
        <w:rPr>
          <w:rFonts w:asciiTheme="minorHAnsi" w:hAnsiTheme="minorHAnsi" w:cstheme="minorHAnsi"/>
          <w:b/>
          <w:bCs/>
          <w:sz w:val="28"/>
          <w:szCs w:val="28"/>
        </w:rPr>
      </w:pPr>
      <w:bookmarkStart w:id="24" w:name="_Toc208475539"/>
      <w:r>
        <w:rPr>
          <w:rFonts w:asciiTheme="minorHAnsi" w:hAnsiTheme="minorHAnsi" w:cstheme="minorHAnsi"/>
          <w:b/>
          <w:bCs/>
          <w:sz w:val="28"/>
          <w:szCs w:val="28"/>
        </w:rPr>
        <w:t xml:space="preserve">Gofynion y Pwyllgor </w:t>
      </w:r>
      <w:bookmarkEnd w:id="24"/>
    </w:p>
    <w:p w14:paraId="57281EBA" w14:textId="77777777" w:rsidR="005C4032" w:rsidRPr="00F60A50" w:rsidRDefault="005C4032" w:rsidP="00DE27F7">
      <w:pPr>
        <w:rPr>
          <w:rFonts w:asciiTheme="minorHAnsi" w:hAnsiTheme="minorHAnsi" w:cstheme="minorHAnsi"/>
          <w:b/>
          <w:bCs/>
          <w:sz w:val="28"/>
          <w:szCs w:val="40"/>
        </w:rPr>
      </w:pPr>
    </w:p>
    <w:p w14:paraId="392F9D3D" w14:textId="1905D4D3" w:rsidR="005C4032" w:rsidRPr="00F60A50" w:rsidRDefault="008F4D88" w:rsidP="005C4032">
      <w:pPr>
        <w:rPr>
          <w:rFonts w:asciiTheme="minorHAnsi" w:hAnsiTheme="minorHAnsi" w:cstheme="minorHAnsi"/>
          <w:sz w:val="24"/>
          <w:szCs w:val="24"/>
        </w:rPr>
      </w:pPr>
      <w:r>
        <w:rPr>
          <w:rFonts w:asciiTheme="minorHAnsi" w:hAnsiTheme="minorHAnsi" w:cstheme="minorHAnsi"/>
          <w:sz w:val="24"/>
          <w:szCs w:val="24"/>
        </w:rPr>
        <w:t>Yn ogystal â gofynion ymweld â safle, ac i hwyluso’r asesiad gan y pwyllgor achredu, gofynnir i bartneriaethau ddarparu’r cyfleusterau canlynol am gyfnod yr asesiad</w:t>
      </w:r>
      <w:r w:rsidR="005C4032" w:rsidRPr="00F60A50">
        <w:rPr>
          <w:rFonts w:asciiTheme="minorHAnsi" w:hAnsiTheme="minorHAnsi" w:cstheme="minorHAnsi"/>
          <w:sz w:val="24"/>
          <w:szCs w:val="24"/>
        </w:rPr>
        <w:t>:</w:t>
      </w:r>
    </w:p>
    <w:p w14:paraId="72AFF490" w14:textId="77777777" w:rsidR="005C4032" w:rsidRPr="00F60A50" w:rsidRDefault="005C4032" w:rsidP="005C4032">
      <w:pPr>
        <w:ind w:left="720"/>
        <w:rPr>
          <w:rFonts w:asciiTheme="minorHAnsi" w:hAnsiTheme="minorHAnsi" w:cstheme="minorHAnsi"/>
          <w:b/>
          <w:sz w:val="24"/>
          <w:szCs w:val="24"/>
        </w:rPr>
      </w:pPr>
    </w:p>
    <w:p w14:paraId="63463C7C" w14:textId="3F302290" w:rsidR="005C4032" w:rsidRPr="00F60A50" w:rsidRDefault="008F4D88" w:rsidP="005C4032">
      <w:pPr>
        <w:pStyle w:val="ParagraffRhestr"/>
        <w:numPr>
          <w:ilvl w:val="0"/>
          <w:numId w:val="30"/>
        </w:numPr>
        <w:rPr>
          <w:rFonts w:asciiTheme="minorHAnsi" w:hAnsiTheme="minorHAnsi" w:cstheme="minorHAnsi"/>
          <w:sz w:val="24"/>
          <w:szCs w:val="24"/>
        </w:rPr>
      </w:pPr>
      <w:r>
        <w:rPr>
          <w:rFonts w:asciiTheme="minorHAnsi" w:hAnsiTheme="minorHAnsi" w:cstheme="minorHAnsi"/>
          <w:sz w:val="24"/>
          <w:szCs w:val="24"/>
        </w:rPr>
        <w:t>ystafell gyfarfod breifat i’</w:t>
      </w:r>
      <w:r w:rsidR="00511434">
        <w:rPr>
          <w:rFonts w:asciiTheme="minorHAnsi" w:hAnsiTheme="minorHAnsi" w:cstheme="minorHAnsi"/>
          <w:sz w:val="24"/>
          <w:szCs w:val="24"/>
        </w:rPr>
        <w:t>r</w:t>
      </w:r>
      <w:r>
        <w:rPr>
          <w:rFonts w:asciiTheme="minorHAnsi" w:hAnsiTheme="minorHAnsi" w:cstheme="minorHAnsi"/>
          <w:sz w:val="24"/>
          <w:szCs w:val="24"/>
        </w:rPr>
        <w:t xml:space="preserve"> pwyllgor a swyddogion CGA ei defnyddio, gyda chyfleusterau rhyngrwyd </w:t>
      </w:r>
    </w:p>
    <w:p w14:paraId="188B4AC6" w14:textId="27A742AB" w:rsidR="005C4032" w:rsidRPr="00F60A50" w:rsidRDefault="008F4D88" w:rsidP="005C4032">
      <w:pPr>
        <w:pStyle w:val="ParagraffRhestr"/>
        <w:numPr>
          <w:ilvl w:val="0"/>
          <w:numId w:val="30"/>
        </w:numPr>
        <w:rPr>
          <w:rFonts w:asciiTheme="minorHAnsi" w:hAnsiTheme="minorHAnsi" w:cstheme="minorHAnsi"/>
          <w:sz w:val="24"/>
          <w:szCs w:val="24"/>
        </w:rPr>
      </w:pPr>
      <w:r>
        <w:rPr>
          <w:rFonts w:asciiTheme="minorHAnsi" w:hAnsiTheme="minorHAnsi" w:cstheme="minorHAnsi"/>
          <w:sz w:val="24"/>
          <w:szCs w:val="24"/>
        </w:rPr>
        <w:t xml:space="preserve">lluniaeth i aelodau’r pwyllgor a staff cymorth yn yr ystafell gyfarfod </w:t>
      </w:r>
    </w:p>
    <w:p w14:paraId="2BB7E877" w14:textId="07523E0F" w:rsidR="00D843AE" w:rsidRPr="00F60A50" w:rsidRDefault="008F4D88" w:rsidP="005C4032">
      <w:pPr>
        <w:pStyle w:val="ParagraffRhestr"/>
        <w:numPr>
          <w:ilvl w:val="0"/>
          <w:numId w:val="30"/>
        </w:numPr>
        <w:rPr>
          <w:rFonts w:asciiTheme="minorHAnsi" w:hAnsiTheme="minorHAnsi" w:cstheme="minorHAnsi"/>
          <w:sz w:val="24"/>
          <w:szCs w:val="24"/>
        </w:rPr>
      </w:pPr>
      <w:r>
        <w:rPr>
          <w:rFonts w:asciiTheme="minorHAnsi" w:hAnsiTheme="minorHAnsi" w:cstheme="minorHAnsi"/>
          <w:sz w:val="24"/>
          <w:szCs w:val="24"/>
        </w:rPr>
        <w:t xml:space="preserve">bod aelod o </w:t>
      </w:r>
      <w:r w:rsidR="005C4032" w:rsidRPr="00F60A50">
        <w:rPr>
          <w:rFonts w:asciiTheme="minorHAnsi" w:hAnsiTheme="minorHAnsi" w:cstheme="minorHAnsi"/>
          <w:sz w:val="24"/>
          <w:szCs w:val="24"/>
        </w:rPr>
        <w:t>staff</w:t>
      </w:r>
      <w:r w:rsidR="00D843AE" w:rsidRPr="00F60A50">
        <w:rPr>
          <w:rFonts w:asciiTheme="minorHAnsi" w:hAnsiTheme="minorHAnsi" w:cstheme="minorHAnsi"/>
          <w:sz w:val="24"/>
          <w:szCs w:val="24"/>
        </w:rPr>
        <w:t>*</w:t>
      </w:r>
      <w:r w:rsidR="005C4032" w:rsidRPr="00F60A50">
        <w:rPr>
          <w:rFonts w:asciiTheme="minorHAnsi" w:hAnsiTheme="minorHAnsi" w:cstheme="minorHAnsi"/>
          <w:sz w:val="24"/>
          <w:szCs w:val="24"/>
        </w:rPr>
        <w:t xml:space="preserve"> </w:t>
      </w:r>
      <w:r>
        <w:rPr>
          <w:rFonts w:asciiTheme="minorHAnsi" w:hAnsiTheme="minorHAnsi" w:cstheme="minorHAnsi"/>
          <w:sz w:val="24"/>
          <w:szCs w:val="24"/>
        </w:rPr>
        <w:t>y Bartneriaeth yn cael ei enwebu’n hwylusydd/</w:t>
      </w:r>
      <w:r w:rsidR="00A12B2E">
        <w:rPr>
          <w:rFonts w:asciiTheme="minorHAnsi" w:hAnsiTheme="minorHAnsi" w:cstheme="minorHAnsi"/>
          <w:sz w:val="24"/>
          <w:szCs w:val="24"/>
        </w:rPr>
        <w:t xml:space="preserve">cynghorydd </w:t>
      </w:r>
      <w:r w:rsidR="006B2CFA">
        <w:rPr>
          <w:rFonts w:asciiTheme="minorHAnsi" w:hAnsiTheme="minorHAnsi" w:cstheme="minorHAnsi"/>
          <w:sz w:val="24"/>
          <w:szCs w:val="24"/>
        </w:rPr>
        <w:t xml:space="preserve">i’r pwyllgor </w:t>
      </w:r>
    </w:p>
    <w:p w14:paraId="3F82E353" w14:textId="77777777" w:rsidR="00D843AE" w:rsidRPr="00F60A50" w:rsidRDefault="00D843AE" w:rsidP="00D843AE">
      <w:pPr>
        <w:rPr>
          <w:rFonts w:asciiTheme="minorHAnsi" w:hAnsiTheme="minorHAnsi" w:cstheme="minorHAnsi"/>
          <w:i/>
          <w:iCs/>
          <w:sz w:val="24"/>
          <w:szCs w:val="24"/>
        </w:rPr>
      </w:pPr>
    </w:p>
    <w:p w14:paraId="32C04CB9" w14:textId="6A93CD3E" w:rsidR="005C4032" w:rsidRPr="00F60A50" w:rsidRDefault="00D843AE" w:rsidP="00D843AE">
      <w:pPr>
        <w:rPr>
          <w:rFonts w:asciiTheme="minorHAnsi" w:hAnsiTheme="minorHAnsi" w:cstheme="minorHAnsi"/>
          <w:sz w:val="24"/>
          <w:szCs w:val="24"/>
        </w:rPr>
      </w:pPr>
      <w:r w:rsidRPr="00F60A50">
        <w:rPr>
          <w:rFonts w:asciiTheme="minorHAnsi" w:hAnsiTheme="minorHAnsi" w:cstheme="minorHAnsi"/>
          <w:i/>
          <w:iCs/>
          <w:sz w:val="24"/>
          <w:szCs w:val="24"/>
        </w:rPr>
        <w:t>*</w:t>
      </w:r>
      <w:r w:rsidR="00A12B2E">
        <w:rPr>
          <w:rFonts w:asciiTheme="minorHAnsi" w:hAnsiTheme="minorHAnsi" w:cstheme="minorHAnsi"/>
          <w:i/>
          <w:iCs/>
          <w:sz w:val="24"/>
          <w:szCs w:val="24"/>
        </w:rPr>
        <w:t xml:space="preserve">Ni fydd gofyn i’r </w:t>
      </w:r>
      <w:r w:rsidR="004D45A3">
        <w:rPr>
          <w:rFonts w:asciiTheme="minorHAnsi" w:hAnsiTheme="minorHAnsi" w:cstheme="minorHAnsi"/>
          <w:i/>
          <w:iCs/>
          <w:sz w:val="24"/>
          <w:szCs w:val="24"/>
        </w:rPr>
        <w:t xml:space="preserve">unigolyn hwn aros gyda’r pwyllgor am gyfnod yr asesiad. Bydd aelodau Pwyllgor am siarad ag aelodau’r bartneriaeth yn annibynnol. </w:t>
      </w:r>
    </w:p>
    <w:p w14:paraId="164C10EE" w14:textId="77777777" w:rsidR="005C4032" w:rsidRPr="00F60A50" w:rsidRDefault="005C4032" w:rsidP="005C4032">
      <w:pPr>
        <w:rPr>
          <w:rFonts w:asciiTheme="minorHAnsi" w:hAnsiTheme="minorHAnsi" w:cstheme="minorHAnsi"/>
          <w:sz w:val="24"/>
          <w:szCs w:val="24"/>
        </w:rPr>
      </w:pPr>
    </w:p>
    <w:p w14:paraId="7F322504" w14:textId="6FEA5A73" w:rsidR="005C4032" w:rsidRPr="00F60A50" w:rsidRDefault="004D45A3" w:rsidP="005C4032">
      <w:pPr>
        <w:rPr>
          <w:rFonts w:asciiTheme="minorHAnsi" w:hAnsiTheme="minorHAnsi" w:cstheme="minorHAnsi"/>
          <w:sz w:val="24"/>
          <w:szCs w:val="24"/>
        </w:rPr>
      </w:pPr>
      <w:r>
        <w:rPr>
          <w:rFonts w:asciiTheme="minorHAnsi" w:hAnsiTheme="minorHAnsi" w:cstheme="minorHAnsi"/>
          <w:sz w:val="24"/>
          <w:szCs w:val="24"/>
        </w:rPr>
        <w:t>Nid yw’n ofynnol i bar</w:t>
      </w:r>
      <w:r w:rsidR="000E6523">
        <w:rPr>
          <w:rFonts w:asciiTheme="minorHAnsi" w:hAnsiTheme="minorHAnsi" w:cstheme="minorHAnsi"/>
          <w:sz w:val="24"/>
          <w:szCs w:val="24"/>
        </w:rPr>
        <w:t xml:space="preserve">tneriaethau </w:t>
      </w:r>
      <w:r>
        <w:rPr>
          <w:rFonts w:asciiTheme="minorHAnsi" w:hAnsiTheme="minorHAnsi" w:cstheme="minorHAnsi"/>
          <w:sz w:val="24"/>
          <w:szCs w:val="24"/>
        </w:rPr>
        <w:t xml:space="preserve">ddarparu cinio i’r pwyllgor. Os darperir arlwyo, mae CGA yn gofyn </w:t>
      </w:r>
      <w:r w:rsidR="000E6523">
        <w:rPr>
          <w:rFonts w:asciiTheme="minorHAnsi" w:hAnsiTheme="minorHAnsi" w:cstheme="minorHAnsi"/>
          <w:sz w:val="24"/>
          <w:szCs w:val="24"/>
        </w:rPr>
        <w:t>i’r bartneriaeth anfonebu CGA am y costau yn unol â hynny. Neu, gall y bartneriaeth gyfeirio’r pwyllgor at gyfleusterau lleol.</w:t>
      </w:r>
      <w:r w:rsidR="005C4032" w:rsidRPr="00F60A50">
        <w:rPr>
          <w:rFonts w:asciiTheme="minorHAnsi" w:hAnsiTheme="minorHAnsi" w:cstheme="minorHAnsi"/>
          <w:sz w:val="24"/>
          <w:szCs w:val="24"/>
        </w:rPr>
        <w:t xml:space="preserve"> </w:t>
      </w:r>
    </w:p>
    <w:p w14:paraId="41C31140" w14:textId="77777777" w:rsidR="005C4032" w:rsidRPr="00F60A50" w:rsidRDefault="005C4032" w:rsidP="005C4032"/>
    <w:p w14:paraId="73799565" w14:textId="77777777" w:rsidR="005C4032" w:rsidRPr="00F60A50" w:rsidRDefault="005C4032" w:rsidP="005C4032"/>
    <w:bookmarkEnd w:id="18"/>
    <w:p w14:paraId="76A59BF2" w14:textId="77777777" w:rsidR="005C4032" w:rsidRPr="006D36F4" w:rsidRDefault="005C4032" w:rsidP="005C4032">
      <w:pPr>
        <w:pStyle w:val="Troedyn"/>
        <w:rPr>
          <w:rFonts w:asciiTheme="minorHAnsi" w:hAnsiTheme="minorHAnsi" w:cstheme="minorHAnsi"/>
          <w:i/>
          <w:sz w:val="24"/>
          <w:szCs w:val="24"/>
        </w:rPr>
      </w:pPr>
    </w:p>
    <w:sectPr w:rsidR="005C4032" w:rsidRPr="006D36F4" w:rsidSect="00DF39A6">
      <w:footerReference w:type="default" r:id="rId23"/>
      <w:headerReference w:type="first" r:id="rId24"/>
      <w:pgSz w:w="11906" w:h="16838"/>
      <w:pgMar w:top="1440" w:right="1800" w:bottom="1440"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CF77D8" w14:textId="77777777" w:rsidR="00B25195" w:rsidRPr="00F60A50" w:rsidRDefault="00B25195" w:rsidP="00181C77">
      <w:r w:rsidRPr="00F60A50">
        <w:separator/>
      </w:r>
    </w:p>
  </w:endnote>
  <w:endnote w:type="continuationSeparator" w:id="0">
    <w:p w14:paraId="628E2BD6" w14:textId="77777777" w:rsidR="00B25195" w:rsidRPr="00F60A50" w:rsidRDefault="00B25195" w:rsidP="00181C77">
      <w:r w:rsidRPr="00F60A5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unga">
    <w:panose1 w:val="00000400000000000000"/>
    <w:charset w:val="00"/>
    <w:family w:val="swiss"/>
    <w:pitch w:val="variable"/>
    <w:sig w:usb0="004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6465365"/>
      <w:docPartObj>
        <w:docPartGallery w:val="Page Numbers (Bottom of Page)"/>
        <w:docPartUnique/>
      </w:docPartObj>
    </w:sdtPr>
    <w:sdtEndPr>
      <w:rPr>
        <w:rFonts w:asciiTheme="minorHAnsi" w:hAnsiTheme="minorHAnsi" w:cstheme="minorHAnsi"/>
      </w:rPr>
    </w:sdtEndPr>
    <w:sdtContent>
      <w:p w14:paraId="4DA63347" w14:textId="541B226A" w:rsidR="00836B4D" w:rsidRPr="00F60A50" w:rsidRDefault="00836B4D">
        <w:pPr>
          <w:pStyle w:val="Troedyn"/>
          <w:jc w:val="right"/>
          <w:rPr>
            <w:rFonts w:asciiTheme="minorHAnsi" w:hAnsiTheme="minorHAnsi" w:cstheme="minorHAnsi"/>
          </w:rPr>
        </w:pPr>
        <w:r w:rsidRPr="00F60A50">
          <w:rPr>
            <w:rFonts w:asciiTheme="minorHAnsi" w:hAnsiTheme="minorHAnsi" w:cstheme="minorHAnsi"/>
          </w:rPr>
          <w:fldChar w:fldCharType="begin"/>
        </w:r>
        <w:r w:rsidRPr="00F60A50">
          <w:rPr>
            <w:rFonts w:asciiTheme="minorHAnsi" w:hAnsiTheme="minorHAnsi" w:cstheme="minorHAnsi"/>
          </w:rPr>
          <w:instrText xml:space="preserve"> PAGE   \* MERGEFORMAT </w:instrText>
        </w:r>
        <w:r w:rsidRPr="00F60A50">
          <w:rPr>
            <w:rFonts w:asciiTheme="minorHAnsi" w:hAnsiTheme="minorHAnsi" w:cstheme="minorHAnsi"/>
          </w:rPr>
          <w:fldChar w:fldCharType="separate"/>
        </w:r>
        <w:r w:rsidR="006548C6" w:rsidRPr="00F60A50">
          <w:rPr>
            <w:rFonts w:asciiTheme="minorHAnsi" w:hAnsiTheme="minorHAnsi" w:cstheme="minorHAnsi"/>
          </w:rPr>
          <w:t>4</w:t>
        </w:r>
        <w:r w:rsidRPr="00F60A50">
          <w:rPr>
            <w:rFonts w:asciiTheme="minorHAnsi" w:hAnsiTheme="minorHAnsi" w:cstheme="minorHAnsi"/>
          </w:rPr>
          <w:fldChar w:fldCharType="end"/>
        </w:r>
      </w:p>
    </w:sdtContent>
  </w:sdt>
  <w:p w14:paraId="7C09FDBC" w14:textId="77777777" w:rsidR="00836B4D" w:rsidRPr="00F60A50" w:rsidRDefault="00836B4D">
    <w:pPr>
      <w:pStyle w:val="Troedy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C0528" w14:textId="77777777" w:rsidR="00B25195" w:rsidRPr="00F60A50" w:rsidRDefault="00B25195" w:rsidP="00181C77">
      <w:r w:rsidRPr="00F60A50">
        <w:separator/>
      </w:r>
    </w:p>
  </w:footnote>
  <w:footnote w:type="continuationSeparator" w:id="0">
    <w:p w14:paraId="7C764BA4" w14:textId="77777777" w:rsidR="00B25195" w:rsidRPr="00F60A50" w:rsidRDefault="00B25195" w:rsidP="00181C77">
      <w:r w:rsidRPr="00F60A50">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ADBC48" w14:textId="4C8140BB" w:rsidR="00836B4D" w:rsidRPr="00F60A50" w:rsidRDefault="00F60A50" w:rsidP="00836B4D">
    <w:pPr>
      <w:jc w:val="right"/>
      <w:rPr>
        <w:rFonts w:asciiTheme="minorHAnsi" w:hAnsiTheme="minorHAnsi"/>
        <w:i/>
        <w:sz w:val="20"/>
      </w:rPr>
    </w:pPr>
    <w:r w:rsidRPr="00F60A50">
      <w:rPr>
        <w:rFonts w:asciiTheme="minorHAnsi" w:hAnsiTheme="minorHAnsi"/>
        <w:i/>
        <w:sz w:val="20"/>
      </w:rPr>
      <w:t xml:space="preserve">Cyhoeddwyd Ebrill </w:t>
    </w:r>
    <w:r w:rsidR="00836B4D" w:rsidRPr="00F60A50">
      <w:rPr>
        <w:rFonts w:asciiTheme="minorHAnsi" w:hAnsiTheme="minorHAnsi"/>
        <w:i/>
        <w:sz w:val="20"/>
      </w:rPr>
      <w:t>2023</w:t>
    </w:r>
  </w:p>
  <w:p w14:paraId="501CCFDA" w14:textId="437672A6" w:rsidR="00836B4D" w:rsidRPr="00F60A50" w:rsidRDefault="00F60A50" w:rsidP="00836B4D">
    <w:pPr>
      <w:jc w:val="right"/>
      <w:rPr>
        <w:rFonts w:asciiTheme="minorHAnsi" w:hAnsiTheme="minorHAnsi"/>
        <w:i/>
        <w:sz w:val="20"/>
      </w:rPr>
    </w:pPr>
    <w:r w:rsidRPr="00F60A50">
      <w:rPr>
        <w:rFonts w:asciiTheme="minorHAnsi" w:hAnsiTheme="minorHAnsi"/>
        <w:i/>
        <w:sz w:val="20"/>
      </w:rPr>
      <w:t xml:space="preserve">Adolygwyd Awst </w:t>
    </w:r>
    <w:r w:rsidR="00836B4D" w:rsidRPr="00F60A50">
      <w:rPr>
        <w:rFonts w:asciiTheme="minorHAnsi" w:hAnsiTheme="minorHAnsi"/>
        <w:i/>
        <w:sz w:val="20"/>
      </w:rPr>
      <w:t>2025</w:t>
    </w:r>
  </w:p>
  <w:p w14:paraId="7C5EB2C9" w14:textId="77777777" w:rsidR="00836B4D" w:rsidRPr="00F60A50" w:rsidRDefault="00836B4D">
    <w:pPr>
      <w:pStyle w:val="Pennyn"/>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81AC5"/>
    <w:multiLevelType w:val="hybridMultilevel"/>
    <w:tmpl w:val="138EABF0"/>
    <w:lvl w:ilvl="0" w:tplc="80B04496">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1FAA3"/>
    <w:multiLevelType w:val="hybridMultilevel"/>
    <w:tmpl w:val="EDD45CD6"/>
    <w:lvl w:ilvl="0" w:tplc="FACAB350">
      <w:start w:val="1"/>
      <w:numFmt w:val="bullet"/>
      <w:lvlText w:val="o"/>
      <w:lvlJc w:val="left"/>
      <w:pPr>
        <w:ind w:left="1440" w:hanging="360"/>
      </w:pPr>
      <w:rPr>
        <w:rFonts w:ascii="Courier New" w:hAnsi="Courier New" w:hint="default"/>
      </w:rPr>
    </w:lvl>
    <w:lvl w:ilvl="1" w:tplc="B1BCF668">
      <w:start w:val="1"/>
      <w:numFmt w:val="bullet"/>
      <w:lvlText w:val="o"/>
      <w:lvlJc w:val="left"/>
      <w:pPr>
        <w:ind w:left="2160" w:hanging="360"/>
      </w:pPr>
      <w:rPr>
        <w:rFonts w:ascii="Courier New" w:hAnsi="Courier New" w:hint="default"/>
      </w:rPr>
    </w:lvl>
    <w:lvl w:ilvl="2" w:tplc="82A6AA20">
      <w:start w:val="1"/>
      <w:numFmt w:val="bullet"/>
      <w:lvlText w:val=""/>
      <w:lvlJc w:val="left"/>
      <w:pPr>
        <w:ind w:left="2880" w:hanging="360"/>
      </w:pPr>
      <w:rPr>
        <w:rFonts w:ascii="Wingdings" w:hAnsi="Wingdings" w:hint="default"/>
      </w:rPr>
    </w:lvl>
    <w:lvl w:ilvl="3" w:tplc="170C699A">
      <w:start w:val="1"/>
      <w:numFmt w:val="bullet"/>
      <w:lvlText w:val=""/>
      <w:lvlJc w:val="left"/>
      <w:pPr>
        <w:ind w:left="3600" w:hanging="360"/>
      </w:pPr>
      <w:rPr>
        <w:rFonts w:ascii="Symbol" w:hAnsi="Symbol" w:hint="default"/>
      </w:rPr>
    </w:lvl>
    <w:lvl w:ilvl="4" w:tplc="B9D0F556">
      <w:start w:val="1"/>
      <w:numFmt w:val="bullet"/>
      <w:lvlText w:val="o"/>
      <w:lvlJc w:val="left"/>
      <w:pPr>
        <w:ind w:left="4320" w:hanging="360"/>
      </w:pPr>
      <w:rPr>
        <w:rFonts w:ascii="Courier New" w:hAnsi="Courier New" w:hint="default"/>
      </w:rPr>
    </w:lvl>
    <w:lvl w:ilvl="5" w:tplc="A6F4683E">
      <w:start w:val="1"/>
      <w:numFmt w:val="bullet"/>
      <w:lvlText w:val=""/>
      <w:lvlJc w:val="left"/>
      <w:pPr>
        <w:ind w:left="5040" w:hanging="360"/>
      </w:pPr>
      <w:rPr>
        <w:rFonts w:ascii="Wingdings" w:hAnsi="Wingdings" w:hint="default"/>
      </w:rPr>
    </w:lvl>
    <w:lvl w:ilvl="6" w:tplc="A08479F0">
      <w:start w:val="1"/>
      <w:numFmt w:val="bullet"/>
      <w:lvlText w:val=""/>
      <w:lvlJc w:val="left"/>
      <w:pPr>
        <w:ind w:left="5760" w:hanging="360"/>
      </w:pPr>
      <w:rPr>
        <w:rFonts w:ascii="Symbol" w:hAnsi="Symbol" w:hint="default"/>
      </w:rPr>
    </w:lvl>
    <w:lvl w:ilvl="7" w:tplc="59CC51A0">
      <w:start w:val="1"/>
      <w:numFmt w:val="bullet"/>
      <w:lvlText w:val="o"/>
      <w:lvlJc w:val="left"/>
      <w:pPr>
        <w:ind w:left="6480" w:hanging="360"/>
      </w:pPr>
      <w:rPr>
        <w:rFonts w:ascii="Courier New" w:hAnsi="Courier New" w:hint="default"/>
      </w:rPr>
    </w:lvl>
    <w:lvl w:ilvl="8" w:tplc="CC2C51F8">
      <w:start w:val="1"/>
      <w:numFmt w:val="bullet"/>
      <w:lvlText w:val=""/>
      <w:lvlJc w:val="left"/>
      <w:pPr>
        <w:ind w:left="7200" w:hanging="360"/>
      </w:pPr>
      <w:rPr>
        <w:rFonts w:ascii="Wingdings" w:hAnsi="Wingdings" w:hint="default"/>
      </w:rPr>
    </w:lvl>
  </w:abstractNum>
  <w:abstractNum w:abstractNumId="2" w15:restartNumberingAfterBreak="0">
    <w:nsid w:val="04DF0D8F"/>
    <w:multiLevelType w:val="hybridMultilevel"/>
    <w:tmpl w:val="B734B6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8358C5"/>
    <w:multiLevelType w:val="hybridMultilevel"/>
    <w:tmpl w:val="38E4EE14"/>
    <w:lvl w:ilvl="0" w:tplc="B23675BE">
      <w:numFmt w:val="bullet"/>
      <w:lvlText w:val=""/>
      <w:lvlJc w:val="left"/>
      <w:pPr>
        <w:ind w:left="1080" w:hanging="360"/>
      </w:pPr>
      <w:rPr>
        <w:rFonts w:ascii="Symbol" w:eastAsiaTheme="minorHAnsi" w:hAnsi="Symbol" w:cstheme="minorBidi" w:hint="default"/>
      </w:rPr>
    </w:lvl>
    <w:lvl w:ilvl="1" w:tplc="FC5E5C2A">
      <w:numFmt w:val="bullet"/>
      <w:lvlText w:val=""/>
      <w:lvlJc w:val="left"/>
      <w:pPr>
        <w:ind w:left="720" w:firstLine="720"/>
      </w:pPr>
      <w:rPr>
        <w:rFonts w:asciiTheme="minorHAnsi" w:eastAsiaTheme="minorHAnsi" w:hAnsiTheme="minorHAnsi"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9E34EE"/>
    <w:multiLevelType w:val="hybridMultilevel"/>
    <w:tmpl w:val="FCFC0A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694F3B"/>
    <w:multiLevelType w:val="hybridMultilevel"/>
    <w:tmpl w:val="C29C6D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0E952C5A"/>
    <w:multiLevelType w:val="hybridMultilevel"/>
    <w:tmpl w:val="5754A1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7A760B"/>
    <w:multiLevelType w:val="hybridMultilevel"/>
    <w:tmpl w:val="88B4D81A"/>
    <w:lvl w:ilvl="0" w:tplc="B23675BE">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EC74D6"/>
    <w:multiLevelType w:val="hybridMultilevel"/>
    <w:tmpl w:val="F8044926"/>
    <w:lvl w:ilvl="0" w:tplc="80B04496">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3728F5"/>
    <w:multiLevelType w:val="hybridMultilevel"/>
    <w:tmpl w:val="D8A6F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2431AD"/>
    <w:multiLevelType w:val="hybridMultilevel"/>
    <w:tmpl w:val="49B625D8"/>
    <w:lvl w:ilvl="0" w:tplc="54C0D56E">
      <w:start w:val="1"/>
      <w:numFmt w:val="lowerRoman"/>
      <w:lvlText w:val="%1)"/>
      <w:lvlJc w:val="left"/>
      <w:pPr>
        <w:ind w:left="-34" w:hanging="720"/>
      </w:pPr>
      <w:rPr>
        <w:rFonts w:hint="default"/>
        <w:i w:val="0"/>
      </w:rPr>
    </w:lvl>
    <w:lvl w:ilvl="1" w:tplc="08090019" w:tentative="1">
      <w:start w:val="1"/>
      <w:numFmt w:val="lowerLetter"/>
      <w:lvlText w:val="%2."/>
      <w:lvlJc w:val="left"/>
      <w:pPr>
        <w:ind w:left="326" w:hanging="360"/>
      </w:pPr>
    </w:lvl>
    <w:lvl w:ilvl="2" w:tplc="0809001B" w:tentative="1">
      <w:start w:val="1"/>
      <w:numFmt w:val="lowerRoman"/>
      <w:lvlText w:val="%3."/>
      <w:lvlJc w:val="right"/>
      <w:pPr>
        <w:ind w:left="1046" w:hanging="180"/>
      </w:pPr>
    </w:lvl>
    <w:lvl w:ilvl="3" w:tplc="0809000F" w:tentative="1">
      <w:start w:val="1"/>
      <w:numFmt w:val="decimal"/>
      <w:lvlText w:val="%4."/>
      <w:lvlJc w:val="left"/>
      <w:pPr>
        <w:ind w:left="1766" w:hanging="360"/>
      </w:pPr>
    </w:lvl>
    <w:lvl w:ilvl="4" w:tplc="08090019" w:tentative="1">
      <w:start w:val="1"/>
      <w:numFmt w:val="lowerLetter"/>
      <w:lvlText w:val="%5."/>
      <w:lvlJc w:val="left"/>
      <w:pPr>
        <w:ind w:left="2486" w:hanging="360"/>
      </w:pPr>
    </w:lvl>
    <w:lvl w:ilvl="5" w:tplc="0809001B" w:tentative="1">
      <w:start w:val="1"/>
      <w:numFmt w:val="lowerRoman"/>
      <w:lvlText w:val="%6."/>
      <w:lvlJc w:val="right"/>
      <w:pPr>
        <w:ind w:left="3206" w:hanging="180"/>
      </w:pPr>
    </w:lvl>
    <w:lvl w:ilvl="6" w:tplc="0809000F" w:tentative="1">
      <w:start w:val="1"/>
      <w:numFmt w:val="decimal"/>
      <w:lvlText w:val="%7."/>
      <w:lvlJc w:val="left"/>
      <w:pPr>
        <w:ind w:left="3926" w:hanging="360"/>
      </w:pPr>
    </w:lvl>
    <w:lvl w:ilvl="7" w:tplc="08090019" w:tentative="1">
      <w:start w:val="1"/>
      <w:numFmt w:val="lowerLetter"/>
      <w:lvlText w:val="%8."/>
      <w:lvlJc w:val="left"/>
      <w:pPr>
        <w:ind w:left="4646" w:hanging="360"/>
      </w:pPr>
    </w:lvl>
    <w:lvl w:ilvl="8" w:tplc="0809001B" w:tentative="1">
      <w:start w:val="1"/>
      <w:numFmt w:val="lowerRoman"/>
      <w:lvlText w:val="%9."/>
      <w:lvlJc w:val="right"/>
      <w:pPr>
        <w:ind w:left="5366" w:hanging="180"/>
      </w:pPr>
    </w:lvl>
  </w:abstractNum>
  <w:abstractNum w:abstractNumId="11" w15:restartNumberingAfterBreak="0">
    <w:nsid w:val="1D0C04A4"/>
    <w:multiLevelType w:val="hybridMultilevel"/>
    <w:tmpl w:val="51BAB4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2" w15:restartNumberingAfterBreak="0">
    <w:nsid w:val="208B1CB1"/>
    <w:multiLevelType w:val="hybridMultilevel"/>
    <w:tmpl w:val="DDF0F3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23035D42"/>
    <w:multiLevelType w:val="hybridMultilevel"/>
    <w:tmpl w:val="FDCAF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44488E"/>
    <w:multiLevelType w:val="hybridMultilevel"/>
    <w:tmpl w:val="825C86E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5" w15:restartNumberingAfterBreak="0">
    <w:nsid w:val="29376A1A"/>
    <w:multiLevelType w:val="hybridMultilevel"/>
    <w:tmpl w:val="F8DCB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190967"/>
    <w:multiLevelType w:val="hybridMultilevel"/>
    <w:tmpl w:val="AE3A735A"/>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7" w15:restartNumberingAfterBreak="0">
    <w:nsid w:val="2C8F1938"/>
    <w:multiLevelType w:val="hybridMultilevel"/>
    <w:tmpl w:val="73D2B56E"/>
    <w:lvl w:ilvl="0" w:tplc="9666706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39386F"/>
    <w:multiLevelType w:val="hybridMultilevel"/>
    <w:tmpl w:val="3F3E99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83570C"/>
    <w:multiLevelType w:val="hybridMultilevel"/>
    <w:tmpl w:val="506CC4B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3ED94890"/>
    <w:multiLevelType w:val="hybridMultilevel"/>
    <w:tmpl w:val="0F3611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1" w15:restartNumberingAfterBreak="0">
    <w:nsid w:val="43974A0C"/>
    <w:multiLevelType w:val="hybridMultilevel"/>
    <w:tmpl w:val="D11C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81E54"/>
    <w:multiLevelType w:val="hybridMultilevel"/>
    <w:tmpl w:val="5DDC4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A9655D"/>
    <w:multiLevelType w:val="hybridMultilevel"/>
    <w:tmpl w:val="68260918"/>
    <w:lvl w:ilvl="0" w:tplc="49E06C9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3AC44F5"/>
    <w:multiLevelType w:val="hybridMultilevel"/>
    <w:tmpl w:val="FD568102"/>
    <w:lvl w:ilvl="0" w:tplc="A86E10FC">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574719D0"/>
    <w:multiLevelType w:val="hybridMultilevel"/>
    <w:tmpl w:val="89CA8F22"/>
    <w:lvl w:ilvl="0" w:tplc="6D8C3570">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C71448"/>
    <w:multiLevelType w:val="hybridMultilevel"/>
    <w:tmpl w:val="262E2B5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60C1112D"/>
    <w:multiLevelType w:val="hybridMultilevel"/>
    <w:tmpl w:val="23E0B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3">
      <w:start w:val="1"/>
      <w:numFmt w:val="bullet"/>
      <w:lvlText w:val="o"/>
      <w:lvlJc w:val="left"/>
      <w:pPr>
        <w:ind w:left="2160" w:hanging="360"/>
      </w:pPr>
      <w:rPr>
        <w:rFonts w:ascii="Courier New" w:hAnsi="Courier New" w:cs="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CA0C8D"/>
    <w:multiLevelType w:val="hybridMultilevel"/>
    <w:tmpl w:val="51EAF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4031529"/>
    <w:multiLevelType w:val="hybridMultilevel"/>
    <w:tmpl w:val="E5208994"/>
    <w:lvl w:ilvl="0" w:tplc="68EC97D8">
      <w:start w:val="1"/>
      <w:numFmt w:val="lowerLetter"/>
      <w:lvlText w:val="(%1)"/>
      <w:lvlJc w:val="left"/>
      <w:pPr>
        <w:ind w:left="2160" w:hanging="360"/>
      </w:pPr>
      <w:rPr>
        <w:rFonts w:asciiTheme="minorHAnsi" w:eastAsia="Times New Roman" w:hAnsiTheme="minorHAnsi" w:cs="Times New Roman"/>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0" w15:restartNumberingAfterBreak="0">
    <w:nsid w:val="6B502F7E"/>
    <w:multiLevelType w:val="hybridMultilevel"/>
    <w:tmpl w:val="4EFA5040"/>
    <w:lvl w:ilvl="0" w:tplc="6D8C3570">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E20E51"/>
    <w:multiLevelType w:val="hybridMultilevel"/>
    <w:tmpl w:val="DB00128A"/>
    <w:lvl w:ilvl="0" w:tplc="B5D6847A">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2" w15:restartNumberingAfterBreak="0">
    <w:nsid w:val="70402512"/>
    <w:multiLevelType w:val="hybridMultilevel"/>
    <w:tmpl w:val="C0A6558E"/>
    <w:lvl w:ilvl="0" w:tplc="54C0D56E">
      <w:start w:val="1"/>
      <w:numFmt w:val="lowerRoman"/>
      <w:lvlText w:val="%1)"/>
      <w:lvlJc w:val="left"/>
      <w:pPr>
        <w:ind w:left="993" w:hanging="360"/>
      </w:pPr>
      <w:rPr>
        <w:rFonts w:hint="default"/>
        <w:i w:val="0"/>
      </w:rPr>
    </w:lvl>
    <w:lvl w:ilvl="1" w:tplc="08090019" w:tentative="1">
      <w:start w:val="1"/>
      <w:numFmt w:val="lowerLetter"/>
      <w:lvlText w:val="%2."/>
      <w:lvlJc w:val="left"/>
      <w:pPr>
        <w:ind w:left="1713" w:hanging="360"/>
      </w:pPr>
    </w:lvl>
    <w:lvl w:ilvl="2" w:tplc="0809001B" w:tentative="1">
      <w:start w:val="1"/>
      <w:numFmt w:val="lowerRoman"/>
      <w:lvlText w:val="%3."/>
      <w:lvlJc w:val="right"/>
      <w:pPr>
        <w:ind w:left="2433" w:hanging="180"/>
      </w:pPr>
    </w:lvl>
    <w:lvl w:ilvl="3" w:tplc="0809000F" w:tentative="1">
      <w:start w:val="1"/>
      <w:numFmt w:val="decimal"/>
      <w:lvlText w:val="%4."/>
      <w:lvlJc w:val="left"/>
      <w:pPr>
        <w:ind w:left="3153" w:hanging="360"/>
      </w:pPr>
    </w:lvl>
    <w:lvl w:ilvl="4" w:tplc="08090019" w:tentative="1">
      <w:start w:val="1"/>
      <w:numFmt w:val="lowerLetter"/>
      <w:lvlText w:val="%5."/>
      <w:lvlJc w:val="left"/>
      <w:pPr>
        <w:ind w:left="3873" w:hanging="360"/>
      </w:pPr>
    </w:lvl>
    <w:lvl w:ilvl="5" w:tplc="0809001B" w:tentative="1">
      <w:start w:val="1"/>
      <w:numFmt w:val="lowerRoman"/>
      <w:lvlText w:val="%6."/>
      <w:lvlJc w:val="right"/>
      <w:pPr>
        <w:ind w:left="4593" w:hanging="180"/>
      </w:pPr>
    </w:lvl>
    <w:lvl w:ilvl="6" w:tplc="0809000F" w:tentative="1">
      <w:start w:val="1"/>
      <w:numFmt w:val="decimal"/>
      <w:lvlText w:val="%7."/>
      <w:lvlJc w:val="left"/>
      <w:pPr>
        <w:ind w:left="5313" w:hanging="360"/>
      </w:pPr>
    </w:lvl>
    <w:lvl w:ilvl="7" w:tplc="08090019" w:tentative="1">
      <w:start w:val="1"/>
      <w:numFmt w:val="lowerLetter"/>
      <w:lvlText w:val="%8."/>
      <w:lvlJc w:val="left"/>
      <w:pPr>
        <w:ind w:left="6033" w:hanging="360"/>
      </w:pPr>
    </w:lvl>
    <w:lvl w:ilvl="8" w:tplc="0809001B" w:tentative="1">
      <w:start w:val="1"/>
      <w:numFmt w:val="lowerRoman"/>
      <w:lvlText w:val="%9."/>
      <w:lvlJc w:val="right"/>
      <w:pPr>
        <w:ind w:left="6753" w:hanging="180"/>
      </w:pPr>
    </w:lvl>
  </w:abstractNum>
  <w:abstractNum w:abstractNumId="33" w15:restartNumberingAfterBreak="0">
    <w:nsid w:val="736B1F39"/>
    <w:multiLevelType w:val="hybridMultilevel"/>
    <w:tmpl w:val="101C83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444272A"/>
    <w:multiLevelType w:val="hybridMultilevel"/>
    <w:tmpl w:val="EB223AAE"/>
    <w:lvl w:ilvl="0" w:tplc="BBA681E0">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0086449">
    <w:abstractNumId w:val="34"/>
  </w:num>
  <w:num w:numId="2" w16cid:durableId="1473214180">
    <w:abstractNumId w:val="23"/>
  </w:num>
  <w:num w:numId="3" w16cid:durableId="313685815">
    <w:abstractNumId w:val="5"/>
  </w:num>
  <w:num w:numId="4" w16cid:durableId="777335630">
    <w:abstractNumId w:val="24"/>
  </w:num>
  <w:num w:numId="5" w16cid:durableId="820073069">
    <w:abstractNumId w:val="11"/>
  </w:num>
  <w:num w:numId="6" w16cid:durableId="965427330">
    <w:abstractNumId w:val="19"/>
  </w:num>
  <w:num w:numId="7" w16cid:durableId="855728813">
    <w:abstractNumId w:val="6"/>
  </w:num>
  <w:num w:numId="8" w16cid:durableId="844247383">
    <w:abstractNumId w:val="27"/>
  </w:num>
  <w:num w:numId="9" w16cid:durableId="485318042">
    <w:abstractNumId w:val="26"/>
  </w:num>
  <w:num w:numId="10" w16cid:durableId="207575563">
    <w:abstractNumId w:val="33"/>
  </w:num>
  <w:num w:numId="11" w16cid:durableId="610010444">
    <w:abstractNumId w:val="14"/>
  </w:num>
  <w:num w:numId="12" w16cid:durableId="1188106992">
    <w:abstractNumId w:val="16"/>
  </w:num>
  <w:num w:numId="13" w16cid:durableId="676542099">
    <w:abstractNumId w:val="12"/>
  </w:num>
  <w:num w:numId="14" w16cid:durableId="1052382428">
    <w:abstractNumId w:val="29"/>
  </w:num>
  <w:num w:numId="15" w16cid:durableId="319232050">
    <w:abstractNumId w:val="31"/>
  </w:num>
  <w:num w:numId="16" w16cid:durableId="1730181553">
    <w:abstractNumId w:val="18"/>
  </w:num>
  <w:num w:numId="17" w16cid:durableId="266621052">
    <w:abstractNumId w:val="28"/>
  </w:num>
  <w:num w:numId="18" w16cid:durableId="576473793">
    <w:abstractNumId w:val="4"/>
  </w:num>
  <w:num w:numId="19" w16cid:durableId="1146047054">
    <w:abstractNumId w:val="20"/>
  </w:num>
  <w:num w:numId="20" w16cid:durableId="1976176821">
    <w:abstractNumId w:val="21"/>
  </w:num>
  <w:num w:numId="21" w16cid:durableId="1524318125">
    <w:abstractNumId w:val="22"/>
  </w:num>
  <w:num w:numId="22" w16cid:durableId="164786430">
    <w:abstractNumId w:val="10"/>
  </w:num>
  <w:num w:numId="23" w16cid:durableId="1908802665">
    <w:abstractNumId w:val="17"/>
  </w:num>
  <w:num w:numId="24" w16cid:durableId="1813448621">
    <w:abstractNumId w:val="15"/>
  </w:num>
  <w:num w:numId="25" w16cid:durableId="775903031">
    <w:abstractNumId w:val="9"/>
  </w:num>
  <w:num w:numId="26" w16cid:durableId="1057896255">
    <w:abstractNumId w:val="2"/>
  </w:num>
  <w:num w:numId="27" w16cid:durableId="1935235878">
    <w:abstractNumId w:val="32"/>
  </w:num>
  <w:num w:numId="28" w16cid:durableId="92433818">
    <w:abstractNumId w:val="1"/>
  </w:num>
  <w:num w:numId="29" w16cid:durableId="10836602">
    <w:abstractNumId w:val="3"/>
  </w:num>
  <w:num w:numId="30" w16cid:durableId="1532691970">
    <w:abstractNumId w:val="7"/>
  </w:num>
  <w:num w:numId="31" w16cid:durableId="191769916">
    <w:abstractNumId w:val="13"/>
  </w:num>
  <w:num w:numId="32" w16cid:durableId="1862279791">
    <w:abstractNumId w:val="25"/>
  </w:num>
  <w:num w:numId="33" w16cid:durableId="660084915">
    <w:abstractNumId w:val="30"/>
  </w:num>
  <w:num w:numId="34" w16cid:durableId="385377529">
    <w:abstractNumId w:val="0"/>
  </w:num>
  <w:num w:numId="35" w16cid:durableId="11322100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C2A"/>
    <w:rsid w:val="00000BA4"/>
    <w:rsid w:val="000011D5"/>
    <w:rsid w:val="000029EE"/>
    <w:rsid w:val="000035D9"/>
    <w:rsid w:val="000035FF"/>
    <w:rsid w:val="00004201"/>
    <w:rsid w:val="000045B0"/>
    <w:rsid w:val="00004CE9"/>
    <w:rsid w:val="00005DFB"/>
    <w:rsid w:val="00007F24"/>
    <w:rsid w:val="00011D96"/>
    <w:rsid w:val="000137B1"/>
    <w:rsid w:val="00013980"/>
    <w:rsid w:val="000166AB"/>
    <w:rsid w:val="00017433"/>
    <w:rsid w:val="00021C6B"/>
    <w:rsid w:val="00022906"/>
    <w:rsid w:val="00023CDD"/>
    <w:rsid w:val="00026A12"/>
    <w:rsid w:val="00026B35"/>
    <w:rsid w:val="00042692"/>
    <w:rsid w:val="00045225"/>
    <w:rsid w:val="00050D24"/>
    <w:rsid w:val="00051F51"/>
    <w:rsid w:val="000624AB"/>
    <w:rsid w:val="00064AE4"/>
    <w:rsid w:val="000677D6"/>
    <w:rsid w:val="00067E79"/>
    <w:rsid w:val="00070CD3"/>
    <w:rsid w:val="0007554A"/>
    <w:rsid w:val="00075B5A"/>
    <w:rsid w:val="00075F57"/>
    <w:rsid w:val="000775F2"/>
    <w:rsid w:val="00077793"/>
    <w:rsid w:val="00080CA0"/>
    <w:rsid w:val="000828C5"/>
    <w:rsid w:val="00083766"/>
    <w:rsid w:val="00084527"/>
    <w:rsid w:val="00086964"/>
    <w:rsid w:val="00087E2C"/>
    <w:rsid w:val="0009002A"/>
    <w:rsid w:val="00094259"/>
    <w:rsid w:val="00094AC1"/>
    <w:rsid w:val="00095282"/>
    <w:rsid w:val="00097F6A"/>
    <w:rsid w:val="000A6549"/>
    <w:rsid w:val="000A6D8B"/>
    <w:rsid w:val="000B3181"/>
    <w:rsid w:val="000B385C"/>
    <w:rsid w:val="000B434E"/>
    <w:rsid w:val="000B6682"/>
    <w:rsid w:val="000C58D3"/>
    <w:rsid w:val="000C6BCB"/>
    <w:rsid w:val="000D0CA4"/>
    <w:rsid w:val="000D26F8"/>
    <w:rsid w:val="000D3A3C"/>
    <w:rsid w:val="000E02EC"/>
    <w:rsid w:val="000E3FC3"/>
    <w:rsid w:val="000E6523"/>
    <w:rsid w:val="000F0C41"/>
    <w:rsid w:val="000F13DA"/>
    <w:rsid w:val="000F2258"/>
    <w:rsid w:val="000F4111"/>
    <w:rsid w:val="000F594D"/>
    <w:rsid w:val="000F60C5"/>
    <w:rsid w:val="000F6F1A"/>
    <w:rsid w:val="000F717A"/>
    <w:rsid w:val="000F77F3"/>
    <w:rsid w:val="0010075E"/>
    <w:rsid w:val="0010325B"/>
    <w:rsid w:val="001060D2"/>
    <w:rsid w:val="001075A2"/>
    <w:rsid w:val="00110692"/>
    <w:rsid w:val="001113AF"/>
    <w:rsid w:val="00117392"/>
    <w:rsid w:val="0012014E"/>
    <w:rsid w:val="0012021B"/>
    <w:rsid w:val="00123E6E"/>
    <w:rsid w:val="00130C3D"/>
    <w:rsid w:val="00136154"/>
    <w:rsid w:val="00142573"/>
    <w:rsid w:val="00144D38"/>
    <w:rsid w:val="00145F45"/>
    <w:rsid w:val="00146421"/>
    <w:rsid w:val="00150A8D"/>
    <w:rsid w:val="001538EE"/>
    <w:rsid w:val="0015410D"/>
    <w:rsid w:val="001548DD"/>
    <w:rsid w:val="00160C71"/>
    <w:rsid w:val="00167A5F"/>
    <w:rsid w:val="00175F56"/>
    <w:rsid w:val="00180A0E"/>
    <w:rsid w:val="00180BC9"/>
    <w:rsid w:val="00181C77"/>
    <w:rsid w:val="00186155"/>
    <w:rsid w:val="0019089B"/>
    <w:rsid w:val="00190CAA"/>
    <w:rsid w:val="00190E16"/>
    <w:rsid w:val="0019505E"/>
    <w:rsid w:val="001A13DF"/>
    <w:rsid w:val="001A2695"/>
    <w:rsid w:val="001A42D2"/>
    <w:rsid w:val="001A4FF0"/>
    <w:rsid w:val="001B15DD"/>
    <w:rsid w:val="001B3CFB"/>
    <w:rsid w:val="001B4043"/>
    <w:rsid w:val="001B7FF7"/>
    <w:rsid w:val="001C09C7"/>
    <w:rsid w:val="001C4AA8"/>
    <w:rsid w:val="001C710C"/>
    <w:rsid w:val="001D0A8B"/>
    <w:rsid w:val="001D49CC"/>
    <w:rsid w:val="001D4E64"/>
    <w:rsid w:val="001E3DF1"/>
    <w:rsid w:val="001E6F46"/>
    <w:rsid w:val="001E7F8E"/>
    <w:rsid w:val="001F19CA"/>
    <w:rsid w:val="001F2179"/>
    <w:rsid w:val="0020164F"/>
    <w:rsid w:val="002032AB"/>
    <w:rsid w:val="00204496"/>
    <w:rsid w:val="00204FDC"/>
    <w:rsid w:val="00205321"/>
    <w:rsid w:val="002070D0"/>
    <w:rsid w:val="00210046"/>
    <w:rsid w:val="00211282"/>
    <w:rsid w:val="00216D44"/>
    <w:rsid w:val="00221632"/>
    <w:rsid w:val="00224626"/>
    <w:rsid w:val="00224C6F"/>
    <w:rsid w:val="00230BD8"/>
    <w:rsid w:val="002312D1"/>
    <w:rsid w:val="00232167"/>
    <w:rsid w:val="00236579"/>
    <w:rsid w:val="00240C49"/>
    <w:rsid w:val="00241413"/>
    <w:rsid w:val="0024338C"/>
    <w:rsid w:val="00244055"/>
    <w:rsid w:val="002463B3"/>
    <w:rsid w:val="00246566"/>
    <w:rsid w:val="00254001"/>
    <w:rsid w:val="0025439C"/>
    <w:rsid w:val="00255F75"/>
    <w:rsid w:val="0025790C"/>
    <w:rsid w:val="0026414A"/>
    <w:rsid w:val="002650FF"/>
    <w:rsid w:val="00265861"/>
    <w:rsid w:val="00270412"/>
    <w:rsid w:val="0027146F"/>
    <w:rsid w:val="00272BFD"/>
    <w:rsid w:val="002771F0"/>
    <w:rsid w:val="00282DD5"/>
    <w:rsid w:val="0028302C"/>
    <w:rsid w:val="0028340B"/>
    <w:rsid w:val="00286ADB"/>
    <w:rsid w:val="002908DA"/>
    <w:rsid w:val="002911A6"/>
    <w:rsid w:val="00295159"/>
    <w:rsid w:val="002A1EC8"/>
    <w:rsid w:val="002A26A2"/>
    <w:rsid w:val="002A2CCC"/>
    <w:rsid w:val="002B0748"/>
    <w:rsid w:val="002B1795"/>
    <w:rsid w:val="002B3EB4"/>
    <w:rsid w:val="002B5E8A"/>
    <w:rsid w:val="002C0BB8"/>
    <w:rsid w:val="002C3977"/>
    <w:rsid w:val="002C5890"/>
    <w:rsid w:val="002D09ED"/>
    <w:rsid w:val="002D66C2"/>
    <w:rsid w:val="002D7FC0"/>
    <w:rsid w:val="002E202A"/>
    <w:rsid w:val="002E4265"/>
    <w:rsid w:val="002E4390"/>
    <w:rsid w:val="002E5068"/>
    <w:rsid w:val="002E60F6"/>
    <w:rsid w:val="002E7A14"/>
    <w:rsid w:val="002F0DC3"/>
    <w:rsid w:val="002F1397"/>
    <w:rsid w:val="002F3239"/>
    <w:rsid w:val="002F4C0F"/>
    <w:rsid w:val="00304756"/>
    <w:rsid w:val="00307995"/>
    <w:rsid w:val="00311007"/>
    <w:rsid w:val="00312A1A"/>
    <w:rsid w:val="00315DBC"/>
    <w:rsid w:val="00322B53"/>
    <w:rsid w:val="00326208"/>
    <w:rsid w:val="00331117"/>
    <w:rsid w:val="00334DAB"/>
    <w:rsid w:val="00337521"/>
    <w:rsid w:val="00341568"/>
    <w:rsid w:val="00341B2A"/>
    <w:rsid w:val="00341CA2"/>
    <w:rsid w:val="00352C51"/>
    <w:rsid w:val="003538A1"/>
    <w:rsid w:val="00354EEB"/>
    <w:rsid w:val="00355395"/>
    <w:rsid w:val="00355C60"/>
    <w:rsid w:val="00360000"/>
    <w:rsid w:val="00361CE5"/>
    <w:rsid w:val="00364232"/>
    <w:rsid w:val="003642C3"/>
    <w:rsid w:val="003669C8"/>
    <w:rsid w:val="0037518C"/>
    <w:rsid w:val="00376292"/>
    <w:rsid w:val="00377BCF"/>
    <w:rsid w:val="003812B1"/>
    <w:rsid w:val="00385A03"/>
    <w:rsid w:val="00386F17"/>
    <w:rsid w:val="003878B8"/>
    <w:rsid w:val="003943E8"/>
    <w:rsid w:val="00396DFE"/>
    <w:rsid w:val="00396EE2"/>
    <w:rsid w:val="00397BFD"/>
    <w:rsid w:val="003A2780"/>
    <w:rsid w:val="003A356B"/>
    <w:rsid w:val="003A4FAF"/>
    <w:rsid w:val="003A69F2"/>
    <w:rsid w:val="003B45CC"/>
    <w:rsid w:val="003B4822"/>
    <w:rsid w:val="003C15D8"/>
    <w:rsid w:val="003C244E"/>
    <w:rsid w:val="003C6A6D"/>
    <w:rsid w:val="003C6C2F"/>
    <w:rsid w:val="003D067C"/>
    <w:rsid w:val="003D254D"/>
    <w:rsid w:val="003D2963"/>
    <w:rsid w:val="003E221D"/>
    <w:rsid w:val="003E2D44"/>
    <w:rsid w:val="003E3C68"/>
    <w:rsid w:val="003E4460"/>
    <w:rsid w:val="003F172A"/>
    <w:rsid w:val="003F1DAD"/>
    <w:rsid w:val="003F2EB0"/>
    <w:rsid w:val="003F623A"/>
    <w:rsid w:val="003F7F50"/>
    <w:rsid w:val="00401C4D"/>
    <w:rsid w:val="004035B4"/>
    <w:rsid w:val="00403C66"/>
    <w:rsid w:val="00405068"/>
    <w:rsid w:val="00412150"/>
    <w:rsid w:val="00414325"/>
    <w:rsid w:val="004203B9"/>
    <w:rsid w:val="00420D33"/>
    <w:rsid w:val="00423943"/>
    <w:rsid w:val="00423CF9"/>
    <w:rsid w:val="0042448C"/>
    <w:rsid w:val="0042457C"/>
    <w:rsid w:val="004337EF"/>
    <w:rsid w:val="00434901"/>
    <w:rsid w:val="0043660D"/>
    <w:rsid w:val="00440E12"/>
    <w:rsid w:val="00444263"/>
    <w:rsid w:val="0044760F"/>
    <w:rsid w:val="004507E5"/>
    <w:rsid w:val="00450CB4"/>
    <w:rsid w:val="00454059"/>
    <w:rsid w:val="00457A12"/>
    <w:rsid w:val="0046176C"/>
    <w:rsid w:val="0046219D"/>
    <w:rsid w:val="00462EB1"/>
    <w:rsid w:val="00464AAD"/>
    <w:rsid w:val="00465FE5"/>
    <w:rsid w:val="00476DE1"/>
    <w:rsid w:val="004808B6"/>
    <w:rsid w:val="0048217B"/>
    <w:rsid w:val="00483308"/>
    <w:rsid w:val="00483BC6"/>
    <w:rsid w:val="00484117"/>
    <w:rsid w:val="004843AF"/>
    <w:rsid w:val="00490F33"/>
    <w:rsid w:val="004922E6"/>
    <w:rsid w:val="0049511A"/>
    <w:rsid w:val="004960E4"/>
    <w:rsid w:val="004974C3"/>
    <w:rsid w:val="004A2AA5"/>
    <w:rsid w:val="004A54C5"/>
    <w:rsid w:val="004A78D8"/>
    <w:rsid w:val="004B6AAE"/>
    <w:rsid w:val="004C2D13"/>
    <w:rsid w:val="004C4110"/>
    <w:rsid w:val="004D44D2"/>
    <w:rsid w:val="004D45A3"/>
    <w:rsid w:val="004D49E8"/>
    <w:rsid w:val="004D7A5D"/>
    <w:rsid w:val="004E31F1"/>
    <w:rsid w:val="004E38DC"/>
    <w:rsid w:val="004E4236"/>
    <w:rsid w:val="004E4928"/>
    <w:rsid w:val="004F40A9"/>
    <w:rsid w:val="004F42D1"/>
    <w:rsid w:val="00500876"/>
    <w:rsid w:val="00500F49"/>
    <w:rsid w:val="00502C4C"/>
    <w:rsid w:val="00503318"/>
    <w:rsid w:val="00504080"/>
    <w:rsid w:val="00504B3C"/>
    <w:rsid w:val="0051058B"/>
    <w:rsid w:val="00511434"/>
    <w:rsid w:val="00517876"/>
    <w:rsid w:val="00521E3D"/>
    <w:rsid w:val="00523C8B"/>
    <w:rsid w:val="005251F4"/>
    <w:rsid w:val="00530C4B"/>
    <w:rsid w:val="00532269"/>
    <w:rsid w:val="00536E95"/>
    <w:rsid w:val="005375EF"/>
    <w:rsid w:val="00537B47"/>
    <w:rsid w:val="00541258"/>
    <w:rsid w:val="00541361"/>
    <w:rsid w:val="00542555"/>
    <w:rsid w:val="00544144"/>
    <w:rsid w:val="00545406"/>
    <w:rsid w:val="00547810"/>
    <w:rsid w:val="005511D1"/>
    <w:rsid w:val="00551622"/>
    <w:rsid w:val="0055237C"/>
    <w:rsid w:val="005542C9"/>
    <w:rsid w:val="00554EAC"/>
    <w:rsid w:val="00555470"/>
    <w:rsid w:val="00561D72"/>
    <w:rsid w:val="005661C4"/>
    <w:rsid w:val="00570F1F"/>
    <w:rsid w:val="00574DC7"/>
    <w:rsid w:val="00577584"/>
    <w:rsid w:val="00577E84"/>
    <w:rsid w:val="005830FB"/>
    <w:rsid w:val="00584EC2"/>
    <w:rsid w:val="00585CD8"/>
    <w:rsid w:val="00586665"/>
    <w:rsid w:val="00590CE1"/>
    <w:rsid w:val="0059111F"/>
    <w:rsid w:val="00593A16"/>
    <w:rsid w:val="00594BF7"/>
    <w:rsid w:val="0059578A"/>
    <w:rsid w:val="00595809"/>
    <w:rsid w:val="00597E55"/>
    <w:rsid w:val="005A1458"/>
    <w:rsid w:val="005A2E74"/>
    <w:rsid w:val="005A52E1"/>
    <w:rsid w:val="005A5439"/>
    <w:rsid w:val="005A5A2D"/>
    <w:rsid w:val="005A6E18"/>
    <w:rsid w:val="005B02E3"/>
    <w:rsid w:val="005B1C90"/>
    <w:rsid w:val="005B1E39"/>
    <w:rsid w:val="005B210D"/>
    <w:rsid w:val="005B2587"/>
    <w:rsid w:val="005B3FE1"/>
    <w:rsid w:val="005B453B"/>
    <w:rsid w:val="005B6E92"/>
    <w:rsid w:val="005C0C6D"/>
    <w:rsid w:val="005C2479"/>
    <w:rsid w:val="005C4032"/>
    <w:rsid w:val="005C5A8A"/>
    <w:rsid w:val="005C716C"/>
    <w:rsid w:val="005D0372"/>
    <w:rsid w:val="005D0FCC"/>
    <w:rsid w:val="005D1687"/>
    <w:rsid w:val="005D17FA"/>
    <w:rsid w:val="005D25E8"/>
    <w:rsid w:val="005D754F"/>
    <w:rsid w:val="005E4623"/>
    <w:rsid w:val="005E5185"/>
    <w:rsid w:val="005E5FAA"/>
    <w:rsid w:val="005F1402"/>
    <w:rsid w:val="005F50CB"/>
    <w:rsid w:val="005F59D9"/>
    <w:rsid w:val="0060404A"/>
    <w:rsid w:val="006044A9"/>
    <w:rsid w:val="00607580"/>
    <w:rsid w:val="00607673"/>
    <w:rsid w:val="006135C0"/>
    <w:rsid w:val="00620537"/>
    <w:rsid w:val="006256AA"/>
    <w:rsid w:val="00626D73"/>
    <w:rsid w:val="00631CC8"/>
    <w:rsid w:val="0063689C"/>
    <w:rsid w:val="00640092"/>
    <w:rsid w:val="0064220D"/>
    <w:rsid w:val="00644917"/>
    <w:rsid w:val="0064548F"/>
    <w:rsid w:val="0064575C"/>
    <w:rsid w:val="00646A7C"/>
    <w:rsid w:val="00652215"/>
    <w:rsid w:val="00653A3C"/>
    <w:rsid w:val="00653D16"/>
    <w:rsid w:val="006548C6"/>
    <w:rsid w:val="00657712"/>
    <w:rsid w:val="0066037A"/>
    <w:rsid w:val="00660E65"/>
    <w:rsid w:val="0066392E"/>
    <w:rsid w:val="0066397C"/>
    <w:rsid w:val="00665286"/>
    <w:rsid w:val="00672CC9"/>
    <w:rsid w:val="0067316B"/>
    <w:rsid w:val="006762E3"/>
    <w:rsid w:val="00680104"/>
    <w:rsid w:val="00682A58"/>
    <w:rsid w:val="00682CDC"/>
    <w:rsid w:val="00687ACF"/>
    <w:rsid w:val="00693097"/>
    <w:rsid w:val="00694288"/>
    <w:rsid w:val="006949FB"/>
    <w:rsid w:val="00694E51"/>
    <w:rsid w:val="006976A3"/>
    <w:rsid w:val="006A2DEA"/>
    <w:rsid w:val="006A615B"/>
    <w:rsid w:val="006A63D6"/>
    <w:rsid w:val="006A6408"/>
    <w:rsid w:val="006A6A18"/>
    <w:rsid w:val="006B2CFA"/>
    <w:rsid w:val="006B39B7"/>
    <w:rsid w:val="006B4822"/>
    <w:rsid w:val="006B637F"/>
    <w:rsid w:val="006C0B8A"/>
    <w:rsid w:val="006C2147"/>
    <w:rsid w:val="006C2ED9"/>
    <w:rsid w:val="006C58E4"/>
    <w:rsid w:val="006D1CD7"/>
    <w:rsid w:val="006D2335"/>
    <w:rsid w:val="006D36F4"/>
    <w:rsid w:val="006D47BC"/>
    <w:rsid w:val="006D66EB"/>
    <w:rsid w:val="006E11EA"/>
    <w:rsid w:val="006E2FF2"/>
    <w:rsid w:val="006E357C"/>
    <w:rsid w:val="006E4E86"/>
    <w:rsid w:val="006F00C6"/>
    <w:rsid w:val="006F2113"/>
    <w:rsid w:val="006F68E4"/>
    <w:rsid w:val="00701A1A"/>
    <w:rsid w:val="007113FF"/>
    <w:rsid w:val="00713CD5"/>
    <w:rsid w:val="007144B5"/>
    <w:rsid w:val="0071566E"/>
    <w:rsid w:val="00715A9F"/>
    <w:rsid w:val="00717CC3"/>
    <w:rsid w:val="00720F91"/>
    <w:rsid w:val="0072160E"/>
    <w:rsid w:val="007237FB"/>
    <w:rsid w:val="00726ADB"/>
    <w:rsid w:val="0073225B"/>
    <w:rsid w:val="00733579"/>
    <w:rsid w:val="00734A21"/>
    <w:rsid w:val="007353C7"/>
    <w:rsid w:val="00736FC8"/>
    <w:rsid w:val="007372B6"/>
    <w:rsid w:val="0074019A"/>
    <w:rsid w:val="007407F5"/>
    <w:rsid w:val="00740A18"/>
    <w:rsid w:val="00740D71"/>
    <w:rsid w:val="00741B9D"/>
    <w:rsid w:val="00743FF9"/>
    <w:rsid w:val="00746C15"/>
    <w:rsid w:val="00752474"/>
    <w:rsid w:val="007608DA"/>
    <w:rsid w:val="00770268"/>
    <w:rsid w:val="007761B7"/>
    <w:rsid w:val="00776B90"/>
    <w:rsid w:val="00777EFC"/>
    <w:rsid w:val="007800BE"/>
    <w:rsid w:val="00780A07"/>
    <w:rsid w:val="007813B2"/>
    <w:rsid w:val="00782012"/>
    <w:rsid w:val="00784085"/>
    <w:rsid w:val="0079189A"/>
    <w:rsid w:val="00791EA5"/>
    <w:rsid w:val="00792B61"/>
    <w:rsid w:val="00793C81"/>
    <w:rsid w:val="00795D13"/>
    <w:rsid w:val="00796480"/>
    <w:rsid w:val="007A0BD4"/>
    <w:rsid w:val="007A6551"/>
    <w:rsid w:val="007A68CF"/>
    <w:rsid w:val="007B3DF1"/>
    <w:rsid w:val="007B54A0"/>
    <w:rsid w:val="007C0DA9"/>
    <w:rsid w:val="007C42D2"/>
    <w:rsid w:val="007C549A"/>
    <w:rsid w:val="007D27BA"/>
    <w:rsid w:val="007D5C35"/>
    <w:rsid w:val="007E104A"/>
    <w:rsid w:val="007E46C1"/>
    <w:rsid w:val="007E6641"/>
    <w:rsid w:val="007E67F9"/>
    <w:rsid w:val="007E7EB5"/>
    <w:rsid w:val="007F1656"/>
    <w:rsid w:val="007F3D4A"/>
    <w:rsid w:val="007F6459"/>
    <w:rsid w:val="00800ADF"/>
    <w:rsid w:val="00800C0A"/>
    <w:rsid w:val="00802013"/>
    <w:rsid w:val="008053AF"/>
    <w:rsid w:val="008065A7"/>
    <w:rsid w:val="00806E87"/>
    <w:rsid w:val="00806F1B"/>
    <w:rsid w:val="008144E9"/>
    <w:rsid w:val="008157D1"/>
    <w:rsid w:val="008225BC"/>
    <w:rsid w:val="00823B7A"/>
    <w:rsid w:val="008310ED"/>
    <w:rsid w:val="008316F9"/>
    <w:rsid w:val="00834A7F"/>
    <w:rsid w:val="00836B4D"/>
    <w:rsid w:val="00840F34"/>
    <w:rsid w:val="00841B40"/>
    <w:rsid w:val="00851A6F"/>
    <w:rsid w:val="00851C2A"/>
    <w:rsid w:val="00853634"/>
    <w:rsid w:val="00857365"/>
    <w:rsid w:val="00857E60"/>
    <w:rsid w:val="00860889"/>
    <w:rsid w:val="00866F29"/>
    <w:rsid w:val="00867452"/>
    <w:rsid w:val="00874A6F"/>
    <w:rsid w:val="00877A90"/>
    <w:rsid w:val="00882D07"/>
    <w:rsid w:val="008836D5"/>
    <w:rsid w:val="00887847"/>
    <w:rsid w:val="00890533"/>
    <w:rsid w:val="00891660"/>
    <w:rsid w:val="00893D3E"/>
    <w:rsid w:val="00893DA3"/>
    <w:rsid w:val="00894B19"/>
    <w:rsid w:val="00896B18"/>
    <w:rsid w:val="00896D71"/>
    <w:rsid w:val="008A0A06"/>
    <w:rsid w:val="008A13BB"/>
    <w:rsid w:val="008A2830"/>
    <w:rsid w:val="008A3848"/>
    <w:rsid w:val="008A5AB6"/>
    <w:rsid w:val="008B04F7"/>
    <w:rsid w:val="008B2444"/>
    <w:rsid w:val="008B395C"/>
    <w:rsid w:val="008B4505"/>
    <w:rsid w:val="008B4DF7"/>
    <w:rsid w:val="008B6E3C"/>
    <w:rsid w:val="008B7C57"/>
    <w:rsid w:val="008B7DBA"/>
    <w:rsid w:val="008C00CE"/>
    <w:rsid w:val="008C0437"/>
    <w:rsid w:val="008C0F88"/>
    <w:rsid w:val="008C3230"/>
    <w:rsid w:val="008C34DA"/>
    <w:rsid w:val="008C38A1"/>
    <w:rsid w:val="008C6B88"/>
    <w:rsid w:val="008C7528"/>
    <w:rsid w:val="008D0127"/>
    <w:rsid w:val="008E5BA5"/>
    <w:rsid w:val="008F146A"/>
    <w:rsid w:val="008F4D88"/>
    <w:rsid w:val="008F6C4A"/>
    <w:rsid w:val="009041DA"/>
    <w:rsid w:val="0090544E"/>
    <w:rsid w:val="00905832"/>
    <w:rsid w:val="0090652E"/>
    <w:rsid w:val="00910703"/>
    <w:rsid w:val="00911268"/>
    <w:rsid w:val="0091147E"/>
    <w:rsid w:val="00912E69"/>
    <w:rsid w:val="00913AFE"/>
    <w:rsid w:val="00920D0E"/>
    <w:rsid w:val="009213A3"/>
    <w:rsid w:val="00927301"/>
    <w:rsid w:val="00930170"/>
    <w:rsid w:val="00930961"/>
    <w:rsid w:val="009423A9"/>
    <w:rsid w:val="00944384"/>
    <w:rsid w:val="00950C66"/>
    <w:rsid w:val="00952B93"/>
    <w:rsid w:val="00954B47"/>
    <w:rsid w:val="00962DD3"/>
    <w:rsid w:val="00965363"/>
    <w:rsid w:val="00970D82"/>
    <w:rsid w:val="009773AE"/>
    <w:rsid w:val="0098418F"/>
    <w:rsid w:val="009861C7"/>
    <w:rsid w:val="00986342"/>
    <w:rsid w:val="009865A4"/>
    <w:rsid w:val="009877EA"/>
    <w:rsid w:val="0099124C"/>
    <w:rsid w:val="0099128B"/>
    <w:rsid w:val="00992726"/>
    <w:rsid w:val="00995C0B"/>
    <w:rsid w:val="00996019"/>
    <w:rsid w:val="009A4A1B"/>
    <w:rsid w:val="009A5F91"/>
    <w:rsid w:val="009A759F"/>
    <w:rsid w:val="009A7AA8"/>
    <w:rsid w:val="009B5F69"/>
    <w:rsid w:val="009B65E5"/>
    <w:rsid w:val="009C4C23"/>
    <w:rsid w:val="009C4C9B"/>
    <w:rsid w:val="009D0A79"/>
    <w:rsid w:val="009D1E7F"/>
    <w:rsid w:val="009D2160"/>
    <w:rsid w:val="009D78E6"/>
    <w:rsid w:val="009E008F"/>
    <w:rsid w:val="009E0155"/>
    <w:rsid w:val="009E0AFC"/>
    <w:rsid w:val="009E281F"/>
    <w:rsid w:val="009F40EB"/>
    <w:rsid w:val="009F54A9"/>
    <w:rsid w:val="00A00BD3"/>
    <w:rsid w:val="00A0255B"/>
    <w:rsid w:val="00A0631E"/>
    <w:rsid w:val="00A10A14"/>
    <w:rsid w:val="00A10C26"/>
    <w:rsid w:val="00A10C61"/>
    <w:rsid w:val="00A12B2E"/>
    <w:rsid w:val="00A13D3E"/>
    <w:rsid w:val="00A1498B"/>
    <w:rsid w:val="00A168AA"/>
    <w:rsid w:val="00A16C4B"/>
    <w:rsid w:val="00A219CB"/>
    <w:rsid w:val="00A265D1"/>
    <w:rsid w:val="00A27C20"/>
    <w:rsid w:val="00A31E1A"/>
    <w:rsid w:val="00A32729"/>
    <w:rsid w:val="00A433F3"/>
    <w:rsid w:val="00A50C0C"/>
    <w:rsid w:val="00A536C9"/>
    <w:rsid w:val="00A54C1B"/>
    <w:rsid w:val="00A5618E"/>
    <w:rsid w:val="00A57CEF"/>
    <w:rsid w:val="00A606BE"/>
    <w:rsid w:val="00A61BEB"/>
    <w:rsid w:val="00A637AE"/>
    <w:rsid w:val="00A6490B"/>
    <w:rsid w:val="00A64AA4"/>
    <w:rsid w:val="00A6647F"/>
    <w:rsid w:val="00A70C06"/>
    <w:rsid w:val="00A70D0D"/>
    <w:rsid w:val="00A81A0E"/>
    <w:rsid w:val="00A84399"/>
    <w:rsid w:val="00A86FA1"/>
    <w:rsid w:val="00A87513"/>
    <w:rsid w:val="00A9033D"/>
    <w:rsid w:val="00A92725"/>
    <w:rsid w:val="00A92ACC"/>
    <w:rsid w:val="00A95E2E"/>
    <w:rsid w:val="00AA284D"/>
    <w:rsid w:val="00AA2BD7"/>
    <w:rsid w:val="00AB0604"/>
    <w:rsid w:val="00AB2E99"/>
    <w:rsid w:val="00AB3A1C"/>
    <w:rsid w:val="00AB48AA"/>
    <w:rsid w:val="00AB575A"/>
    <w:rsid w:val="00AB6D25"/>
    <w:rsid w:val="00AB78E1"/>
    <w:rsid w:val="00AC0614"/>
    <w:rsid w:val="00AC197D"/>
    <w:rsid w:val="00AC1B76"/>
    <w:rsid w:val="00AC3D1A"/>
    <w:rsid w:val="00AC4911"/>
    <w:rsid w:val="00AC575D"/>
    <w:rsid w:val="00AC6683"/>
    <w:rsid w:val="00AD170F"/>
    <w:rsid w:val="00AD1CC5"/>
    <w:rsid w:val="00AD25BF"/>
    <w:rsid w:val="00AD43EE"/>
    <w:rsid w:val="00AD45B6"/>
    <w:rsid w:val="00AD57BA"/>
    <w:rsid w:val="00AD5CB5"/>
    <w:rsid w:val="00AD6708"/>
    <w:rsid w:val="00AE3BF2"/>
    <w:rsid w:val="00AF0CB8"/>
    <w:rsid w:val="00AF0E62"/>
    <w:rsid w:val="00AF3ED0"/>
    <w:rsid w:val="00AF42F1"/>
    <w:rsid w:val="00AF48A9"/>
    <w:rsid w:val="00AF67EE"/>
    <w:rsid w:val="00B04F24"/>
    <w:rsid w:val="00B04F80"/>
    <w:rsid w:val="00B04FEB"/>
    <w:rsid w:val="00B071E2"/>
    <w:rsid w:val="00B10511"/>
    <w:rsid w:val="00B1263B"/>
    <w:rsid w:val="00B16174"/>
    <w:rsid w:val="00B16CEF"/>
    <w:rsid w:val="00B20F6C"/>
    <w:rsid w:val="00B21F9F"/>
    <w:rsid w:val="00B2240E"/>
    <w:rsid w:val="00B24260"/>
    <w:rsid w:val="00B25195"/>
    <w:rsid w:val="00B2542D"/>
    <w:rsid w:val="00B26025"/>
    <w:rsid w:val="00B26CFF"/>
    <w:rsid w:val="00B27689"/>
    <w:rsid w:val="00B3259A"/>
    <w:rsid w:val="00B329B4"/>
    <w:rsid w:val="00B3332E"/>
    <w:rsid w:val="00B3345D"/>
    <w:rsid w:val="00B337FE"/>
    <w:rsid w:val="00B41B26"/>
    <w:rsid w:val="00B4279C"/>
    <w:rsid w:val="00B451C4"/>
    <w:rsid w:val="00B456F7"/>
    <w:rsid w:val="00B515C2"/>
    <w:rsid w:val="00B55414"/>
    <w:rsid w:val="00B57BFE"/>
    <w:rsid w:val="00B626B5"/>
    <w:rsid w:val="00B62C66"/>
    <w:rsid w:val="00B63D64"/>
    <w:rsid w:val="00B6513E"/>
    <w:rsid w:val="00B66B8F"/>
    <w:rsid w:val="00B67961"/>
    <w:rsid w:val="00B73594"/>
    <w:rsid w:val="00B73A07"/>
    <w:rsid w:val="00B7453A"/>
    <w:rsid w:val="00B75C7F"/>
    <w:rsid w:val="00B830D6"/>
    <w:rsid w:val="00B8607B"/>
    <w:rsid w:val="00B86DF0"/>
    <w:rsid w:val="00B90E91"/>
    <w:rsid w:val="00B92AC4"/>
    <w:rsid w:val="00B93597"/>
    <w:rsid w:val="00B942A1"/>
    <w:rsid w:val="00B947AA"/>
    <w:rsid w:val="00B950E9"/>
    <w:rsid w:val="00B95299"/>
    <w:rsid w:val="00B96675"/>
    <w:rsid w:val="00B9692B"/>
    <w:rsid w:val="00B97CFC"/>
    <w:rsid w:val="00BA09FB"/>
    <w:rsid w:val="00BA26B0"/>
    <w:rsid w:val="00BA3DD1"/>
    <w:rsid w:val="00BA4BC8"/>
    <w:rsid w:val="00BA6865"/>
    <w:rsid w:val="00BA775E"/>
    <w:rsid w:val="00BA79E7"/>
    <w:rsid w:val="00BB07E6"/>
    <w:rsid w:val="00BB281B"/>
    <w:rsid w:val="00BB4A0A"/>
    <w:rsid w:val="00BC0D9B"/>
    <w:rsid w:val="00BC1336"/>
    <w:rsid w:val="00BC2684"/>
    <w:rsid w:val="00BD05FA"/>
    <w:rsid w:val="00BD0875"/>
    <w:rsid w:val="00BD2E41"/>
    <w:rsid w:val="00BD3898"/>
    <w:rsid w:val="00BD62BB"/>
    <w:rsid w:val="00BF4A4D"/>
    <w:rsid w:val="00BF6EED"/>
    <w:rsid w:val="00BF76AD"/>
    <w:rsid w:val="00C025B0"/>
    <w:rsid w:val="00C03EAF"/>
    <w:rsid w:val="00C042AB"/>
    <w:rsid w:val="00C04A0F"/>
    <w:rsid w:val="00C05649"/>
    <w:rsid w:val="00C122E0"/>
    <w:rsid w:val="00C141FE"/>
    <w:rsid w:val="00C14EA5"/>
    <w:rsid w:val="00C17B26"/>
    <w:rsid w:val="00C21778"/>
    <w:rsid w:val="00C33CE3"/>
    <w:rsid w:val="00C3536E"/>
    <w:rsid w:val="00C365F0"/>
    <w:rsid w:val="00C413DF"/>
    <w:rsid w:val="00C4305C"/>
    <w:rsid w:val="00C44066"/>
    <w:rsid w:val="00C44508"/>
    <w:rsid w:val="00C4469C"/>
    <w:rsid w:val="00C50E0A"/>
    <w:rsid w:val="00C51896"/>
    <w:rsid w:val="00C56114"/>
    <w:rsid w:val="00C56C8E"/>
    <w:rsid w:val="00C57436"/>
    <w:rsid w:val="00C57F88"/>
    <w:rsid w:val="00C66040"/>
    <w:rsid w:val="00C71F23"/>
    <w:rsid w:val="00C7309F"/>
    <w:rsid w:val="00C74AC5"/>
    <w:rsid w:val="00C804E6"/>
    <w:rsid w:val="00C80CAB"/>
    <w:rsid w:val="00C8376D"/>
    <w:rsid w:val="00C83804"/>
    <w:rsid w:val="00C83C65"/>
    <w:rsid w:val="00C84E77"/>
    <w:rsid w:val="00C87B1E"/>
    <w:rsid w:val="00C90DFD"/>
    <w:rsid w:val="00C94462"/>
    <w:rsid w:val="00C948FB"/>
    <w:rsid w:val="00C976E9"/>
    <w:rsid w:val="00CA7F9D"/>
    <w:rsid w:val="00CB23F7"/>
    <w:rsid w:val="00CB2F9F"/>
    <w:rsid w:val="00CB3603"/>
    <w:rsid w:val="00CB4F82"/>
    <w:rsid w:val="00CB64C6"/>
    <w:rsid w:val="00CB7295"/>
    <w:rsid w:val="00CC0146"/>
    <w:rsid w:val="00CC2800"/>
    <w:rsid w:val="00CC4708"/>
    <w:rsid w:val="00CD6B78"/>
    <w:rsid w:val="00CE012A"/>
    <w:rsid w:val="00CE273C"/>
    <w:rsid w:val="00CE6D94"/>
    <w:rsid w:val="00CE7FFC"/>
    <w:rsid w:val="00CF771F"/>
    <w:rsid w:val="00D00E07"/>
    <w:rsid w:val="00D0173B"/>
    <w:rsid w:val="00D02973"/>
    <w:rsid w:val="00D05573"/>
    <w:rsid w:val="00D10D4D"/>
    <w:rsid w:val="00D118A0"/>
    <w:rsid w:val="00D11F3A"/>
    <w:rsid w:val="00D13F07"/>
    <w:rsid w:val="00D14B8E"/>
    <w:rsid w:val="00D24373"/>
    <w:rsid w:val="00D30C40"/>
    <w:rsid w:val="00D315B0"/>
    <w:rsid w:val="00D32FCD"/>
    <w:rsid w:val="00D33E3E"/>
    <w:rsid w:val="00D342D9"/>
    <w:rsid w:val="00D35C2A"/>
    <w:rsid w:val="00D37632"/>
    <w:rsid w:val="00D431B1"/>
    <w:rsid w:val="00D445F0"/>
    <w:rsid w:val="00D4654D"/>
    <w:rsid w:val="00D47C8F"/>
    <w:rsid w:val="00D50F2D"/>
    <w:rsid w:val="00D5356D"/>
    <w:rsid w:val="00D53765"/>
    <w:rsid w:val="00D53CDB"/>
    <w:rsid w:val="00D562DF"/>
    <w:rsid w:val="00D56DA4"/>
    <w:rsid w:val="00D659A1"/>
    <w:rsid w:val="00D65C1A"/>
    <w:rsid w:val="00D73A64"/>
    <w:rsid w:val="00D7462E"/>
    <w:rsid w:val="00D74B06"/>
    <w:rsid w:val="00D753E3"/>
    <w:rsid w:val="00D75B7C"/>
    <w:rsid w:val="00D77C14"/>
    <w:rsid w:val="00D809F0"/>
    <w:rsid w:val="00D81DC4"/>
    <w:rsid w:val="00D83598"/>
    <w:rsid w:val="00D842AF"/>
    <w:rsid w:val="00D843AE"/>
    <w:rsid w:val="00D84FC0"/>
    <w:rsid w:val="00D85219"/>
    <w:rsid w:val="00D879D4"/>
    <w:rsid w:val="00D92A31"/>
    <w:rsid w:val="00D979C1"/>
    <w:rsid w:val="00DA102A"/>
    <w:rsid w:val="00DA1974"/>
    <w:rsid w:val="00DA31BD"/>
    <w:rsid w:val="00DA6C36"/>
    <w:rsid w:val="00DA776E"/>
    <w:rsid w:val="00DB16DA"/>
    <w:rsid w:val="00DB2014"/>
    <w:rsid w:val="00DB3961"/>
    <w:rsid w:val="00DB3DD0"/>
    <w:rsid w:val="00DB53BF"/>
    <w:rsid w:val="00DB5503"/>
    <w:rsid w:val="00DC3B4A"/>
    <w:rsid w:val="00DC4865"/>
    <w:rsid w:val="00DC48E8"/>
    <w:rsid w:val="00DC502A"/>
    <w:rsid w:val="00DC68D8"/>
    <w:rsid w:val="00DD00D4"/>
    <w:rsid w:val="00DD3586"/>
    <w:rsid w:val="00DD3FF2"/>
    <w:rsid w:val="00DD507A"/>
    <w:rsid w:val="00DE27F7"/>
    <w:rsid w:val="00DE30AB"/>
    <w:rsid w:val="00DE31D9"/>
    <w:rsid w:val="00DE323D"/>
    <w:rsid w:val="00DF39A6"/>
    <w:rsid w:val="00DF748E"/>
    <w:rsid w:val="00DF7A81"/>
    <w:rsid w:val="00DF7B8F"/>
    <w:rsid w:val="00E0329E"/>
    <w:rsid w:val="00E11516"/>
    <w:rsid w:val="00E12870"/>
    <w:rsid w:val="00E17706"/>
    <w:rsid w:val="00E23829"/>
    <w:rsid w:val="00E30B76"/>
    <w:rsid w:val="00E31F21"/>
    <w:rsid w:val="00E32D8B"/>
    <w:rsid w:val="00E438E9"/>
    <w:rsid w:val="00E45F87"/>
    <w:rsid w:val="00E4648D"/>
    <w:rsid w:val="00E5079B"/>
    <w:rsid w:val="00E60DF2"/>
    <w:rsid w:val="00E62052"/>
    <w:rsid w:val="00E62121"/>
    <w:rsid w:val="00E64283"/>
    <w:rsid w:val="00E6645F"/>
    <w:rsid w:val="00E721A2"/>
    <w:rsid w:val="00E72B5E"/>
    <w:rsid w:val="00E741E3"/>
    <w:rsid w:val="00E74940"/>
    <w:rsid w:val="00E75C03"/>
    <w:rsid w:val="00E762BC"/>
    <w:rsid w:val="00E7733A"/>
    <w:rsid w:val="00E775C9"/>
    <w:rsid w:val="00E815CD"/>
    <w:rsid w:val="00E82CD5"/>
    <w:rsid w:val="00E843FE"/>
    <w:rsid w:val="00E865BE"/>
    <w:rsid w:val="00E90580"/>
    <w:rsid w:val="00E9216C"/>
    <w:rsid w:val="00E92F75"/>
    <w:rsid w:val="00E9468F"/>
    <w:rsid w:val="00E96AA7"/>
    <w:rsid w:val="00E96F28"/>
    <w:rsid w:val="00EA0A0A"/>
    <w:rsid w:val="00EA1809"/>
    <w:rsid w:val="00EA1F4F"/>
    <w:rsid w:val="00EA337A"/>
    <w:rsid w:val="00EA3456"/>
    <w:rsid w:val="00EA4749"/>
    <w:rsid w:val="00EA512B"/>
    <w:rsid w:val="00EB59C7"/>
    <w:rsid w:val="00EB7E0F"/>
    <w:rsid w:val="00EC0314"/>
    <w:rsid w:val="00EC3625"/>
    <w:rsid w:val="00EC4363"/>
    <w:rsid w:val="00ED7883"/>
    <w:rsid w:val="00EE6B49"/>
    <w:rsid w:val="00EF1F51"/>
    <w:rsid w:val="00EF3D60"/>
    <w:rsid w:val="00EF40FC"/>
    <w:rsid w:val="00EF5EB1"/>
    <w:rsid w:val="00F00254"/>
    <w:rsid w:val="00F053C4"/>
    <w:rsid w:val="00F065E0"/>
    <w:rsid w:val="00F1089C"/>
    <w:rsid w:val="00F12570"/>
    <w:rsid w:val="00F15574"/>
    <w:rsid w:val="00F1677B"/>
    <w:rsid w:val="00F16854"/>
    <w:rsid w:val="00F219D9"/>
    <w:rsid w:val="00F25613"/>
    <w:rsid w:val="00F26062"/>
    <w:rsid w:val="00F3154E"/>
    <w:rsid w:val="00F31DAE"/>
    <w:rsid w:val="00F34EBE"/>
    <w:rsid w:val="00F356C5"/>
    <w:rsid w:val="00F41F8D"/>
    <w:rsid w:val="00F42679"/>
    <w:rsid w:val="00F446A4"/>
    <w:rsid w:val="00F51710"/>
    <w:rsid w:val="00F520FB"/>
    <w:rsid w:val="00F5680D"/>
    <w:rsid w:val="00F60A50"/>
    <w:rsid w:val="00F62ECB"/>
    <w:rsid w:val="00F67005"/>
    <w:rsid w:val="00F67FF7"/>
    <w:rsid w:val="00F71056"/>
    <w:rsid w:val="00F71D9C"/>
    <w:rsid w:val="00F72675"/>
    <w:rsid w:val="00F73D9E"/>
    <w:rsid w:val="00F8013A"/>
    <w:rsid w:val="00F801F2"/>
    <w:rsid w:val="00F80836"/>
    <w:rsid w:val="00F846DC"/>
    <w:rsid w:val="00F9181F"/>
    <w:rsid w:val="00F95153"/>
    <w:rsid w:val="00F968C1"/>
    <w:rsid w:val="00FA0D65"/>
    <w:rsid w:val="00FA1C9B"/>
    <w:rsid w:val="00FA3FC8"/>
    <w:rsid w:val="00FA4875"/>
    <w:rsid w:val="00FA6DF2"/>
    <w:rsid w:val="00FB0063"/>
    <w:rsid w:val="00FB1E66"/>
    <w:rsid w:val="00FB278F"/>
    <w:rsid w:val="00FB3E84"/>
    <w:rsid w:val="00FB5295"/>
    <w:rsid w:val="00FC1B9B"/>
    <w:rsid w:val="00FC31B1"/>
    <w:rsid w:val="00FC4820"/>
    <w:rsid w:val="00FC5098"/>
    <w:rsid w:val="00FC5155"/>
    <w:rsid w:val="00FD0E06"/>
    <w:rsid w:val="00FD1072"/>
    <w:rsid w:val="00FD577C"/>
    <w:rsid w:val="00FD5979"/>
    <w:rsid w:val="00FD5CA1"/>
    <w:rsid w:val="00FE3F34"/>
    <w:rsid w:val="00FE4063"/>
    <w:rsid w:val="00FE42CA"/>
    <w:rsid w:val="00FE7E5A"/>
    <w:rsid w:val="00FF1B51"/>
    <w:rsid w:val="00FF279A"/>
  </w:rsids>
  <m:mathPr>
    <m:mathFont m:val="Cambria Math"/>
    <m:brkBin m:val="before"/>
    <m:brkBinSub m:val="--"/>
    <m:smallFrac m:val="0"/>
    <m:dispDef/>
    <m:lMargin m:val="0"/>
    <m:rMargin m:val="0"/>
    <m:defJc m:val="centerGroup"/>
    <m:wrapIndent m:val="1440"/>
    <m:intLim m:val="subSup"/>
    <m:naryLim m:val="undOvr"/>
  </m:mathPr>
  <w:themeFontLang w:val="en-GB" w:eastAsia="ja-JP" w:bidi="k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594937"/>
  <w15:docId w15:val="{E78F8AEA-A269-41BF-AED0-1D692C125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2"/>
      <w:lang w:val="cy-GB" w:eastAsia="en-US"/>
    </w:rPr>
  </w:style>
  <w:style w:type="paragraph" w:styleId="Pennawd1">
    <w:name w:val="heading 1"/>
    <w:basedOn w:val="Normal"/>
    <w:next w:val="Normal"/>
    <w:link w:val="Pennawd1Nod"/>
    <w:qFormat/>
    <w:rsid w:val="005830F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Pennawd2">
    <w:name w:val="heading 2"/>
    <w:basedOn w:val="Normal"/>
    <w:next w:val="Normal"/>
    <w:link w:val="Pennawd2Nod"/>
    <w:uiPriority w:val="9"/>
    <w:unhideWhenUsed/>
    <w:qFormat/>
    <w:rsid w:val="005C4032"/>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paragraph" w:styleId="ParagraffRhestr">
    <w:name w:val="List Paragraph"/>
    <w:basedOn w:val="Normal"/>
    <w:uiPriority w:val="34"/>
    <w:qFormat/>
    <w:rsid w:val="00236579"/>
    <w:pPr>
      <w:ind w:left="720"/>
      <w:contextualSpacing/>
    </w:pPr>
  </w:style>
  <w:style w:type="table" w:styleId="GridTabl">
    <w:name w:val="Table Grid"/>
    <w:basedOn w:val="TablNormal"/>
    <w:uiPriority w:val="39"/>
    <w:rsid w:val="00C430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unmewnSwigen">
    <w:name w:val="Balloon Text"/>
    <w:basedOn w:val="Normal"/>
    <w:link w:val="TestunmewnSwigenNod"/>
    <w:rsid w:val="00AC3D1A"/>
    <w:rPr>
      <w:rFonts w:ascii="Tahoma" w:hAnsi="Tahoma" w:cs="Tahoma"/>
      <w:sz w:val="16"/>
      <w:szCs w:val="16"/>
    </w:rPr>
  </w:style>
  <w:style w:type="character" w:customStyle="1" w:styleId="TestunmewnSwigenNod">
    <w:name w:val="Testun mewn Swigen Nod"/>
    <w:basedOn w:val="FfontParagraffDdiofyn"/>
    <w:link w:val="TestunmewnSwigen"/>
    <w:rsid w:val="00AC3D1A"/>
    <w:rPr>
      <w:rFonts w:ascii="Tahoma" w:hAnsi="Tahoma" w:cs="Tahoma"/>
      <w:sz w:val="16"/>
      <w:szCs w:val="16"/>
      <w:lang w:eastAsia="en-US"/>
    </w:rPr>
  </w:style>
  <w:style w:type="character" w:styleId="Hyperddolen">
    <w:name w:val="Hyperlink"/>
    <w:basedOn w:val="FfontParagraffDdiofyn"/>
    <w:uiPriority w:val="99"/>
    <w:rsid w:val="002911A6"/>
    <w:rPr>
      <w:color w:val="0000FF" w:themeColor="hyperlink"/>
      <w:u w:val="single"/>
    </w:rPr>
  </w:style>
  <w:style w:type="paragraph" w:styleId="Pennyn">
    <w:name w:val="header"/>
    <w:basedOn w:val="Normal"/>
    <w:link w:val="PennynNod"/>
    <w:unhideWhenUsed/>
    <w:rsid w:val="00181C77"/>
    <w:pPr>
      <w:tabs>
        <w:tab w:val="center" w:pos="4513"/>
        <w:tab w:val="right" w:pos="9026"/>
      </w:tabs>
    </w:pPr>
  </w:style>
  <w:style w:type="character" w:customStyle="1" w:styleId="PennynNod">
    <w:name w:val="Pennyn Nod"/>
    <w:basedOn w:val="FfontParagraffDdiofyn"/>
    <w:link w:val="Pennyn"/>
    <w:rsid w:val="00181C77"/>
    <w:rPr>
      <w:rFonts w:ascii="Arial" w:hAnsi="Arial"/>
      <w:sz w:val="22"/>
      <w:szCs w:val="22"/>
      <w:lang w:eastAsia="en-US"/>
    </w:rPr>
  </w:style>
  <w:style w:type="paragraph" w:styleId="Troedyn">
    <w:name w:val="footer"/>
    <w:basedOn w:val="Normal"/>
    <w:link w:val="TroedynNod"/>
    <w:uiPriority w:val="99"/>
    <w:unhideWhenUsed/>
    <w:rsid w:val="00181C77"/>
    <w:pPr>
      <w:tabs>
        <w:tab w:val="center" w:pos="4513"/>
        <w:tab w:val="right" w:pos="9026"/>
      </w:tabs>
    </w:pPr>
  </w:style>
  <w:style w:type="character" w:customStyle="1" w:styleId="TroedynNod">
    <w:name w:val="Troedyn Nod"/>
    <w:basedOn w:val="FfontParagraffDdiofyn"/>
    <w:link w:val="Troedyn"/>
    <w:uiPriority w:val="99"/>
    <w:rsid w:val="00181C77"/>
    <w:rPr>
      <w:rFonts w:ascii="Arial" w:hAnsi="Arial"/>
      <w:sz w:val="22"/>
      <w:szCs w:val="22"/>
      <w:lang w:eastAsia="en-US"/>
    </w:rPr>
  </w:style>
  <w:style w:type="character" w:styleId="CyfeirnodSylw">
    <w:name w:val="annotation reference"/>
    <w:basedOn w:val="FfontParagraffDdiofyn"/>
    <w:semiHidden/>
    <w:unhideWhenUsed/>
    <w:rsid w:val="005A5439"/>
    <w:rPr>
      <w:sz w:val="16"/>
      <w:szCs w:val="16"/>
    </w:rPr>
  </w:style>
  <w:style w:type="paragraph" w:styleId="TestunSylw">
    <w:name w:val="annotation text"/>
    <w:basedOn w:val="Normal"/>
    <w:link w:val="TestunSylwNod"/>
    <w:semiHidden/>
    <w:unhideWhenUsed/>
    <w:rsid w:val="005A5439"/>
    <w:rPr>
      <w:sz w:val="20"/>
      <w:szCs w:val="20"/>
    </w:rPr>
  </w:style>
  <w:style w:type="character" w:customStyle="1" w:styleId="TestunSylwNod">
    <w:name w:val="Testun Sylw Nod"/>
    <w:basedOn w:val="FfontParagraffDdiofyn"/>
    <w:link w:val="TestunSylw"/>
    <w:semiHidden/>
    <w:rsid w:val="005A5439"/>
    <w:rPr>
      <w:rFonts w:ascii="Arial" w:hAnsi="Arial"/>
      <w:lang w:eastAsia="en-US"/>
    </w:rPr>
  </w:style>
  <w:style w:type="paragraph" w:styleId="PwncSylw">
    <w:name w:val="annotation subject"/>
    <w:basedOn w:val="TestunSylw"/>
    <w:next w:val="TestunSylw"/>
    <w:link w:val="PwncSylwNod"/>
    <w:semiHidden/>
    <w:unhideWhenUsed/>
    <w:rsid w:val="005A5439"/>
    <w:rPr>
      <w:b/>
      <w:bCs/>
    </w:rPr>
  </w:style>
  <w:style w:type="character" w:customStyle="1" w:styleId="PwncSylwNod">
    <w:name w:val="Pwnc Sylw Nod"/>
    <w:basedOn w:val="TestunSylwNod"/>
    <w:link w:val="PwncSylw"/>
    <w:semiHidden/>
    <w:rsid w:val="005A5439"/>
    <w:rPr>
      <w:rFonts w:ascii="Arial" w:hAnsi="Arial"/>
      <w:b/>
      <w:bCs/>
      <w:lang w:eastAsia="en-US"/>
    </w:rPr>
  </w:style>
  <w:style w:type="paragraph" w:styleId="Adolygiad">
    <w:name w:val="Revision"/>
    <w:hidden/>
    <w:uiPriority w:val="99"/>
    <w:semiHidden/>
    <w:rsid w:val="00E72B5E"/>
    <w:rPr>
      <w:rFonts w:ascii="Arial" w:hAnsi="Arial"/>
      <w:sz w:val="22"/>
      <w:szCs w:val="22"/>
      <w:lang w:eastAsia="en-US"/>
    </w:rPr>
  </w:style>
  <w:style w:type="character" w:styleId="HyperddolenWediiDilyn">
    <w:name w:val="FollowedHyperlink"/>
    <w:basedOn w:val="FfontParagraffDdiofyn"/>
    <w:semiHidden/>
    <w:unhideWhenUsed/>
    <w:rsid w:val="00AC575D"/>
    <w:rPr>
      <w:color w:val="800080" w:themeColor="followedHyperlink"/>
      <w:u w:val="single"/>
    </w:rPr>
  </w:style>
  <w:style w:type="character" w:customStyle="1" w:styleId="UnresolvedMention1">
    <w:name w:val="Unresolved Mention1"/>
    <w:basedOn w:val="FfontParagraffDdiofyn"/>
    <w:uiPriority w:val="99"/>
    <w:semiHidden/>
    <w:unhideWhenUsed/>
    <w:rsid w:val="00C94462"/>
    <w:rPr>
      <w:color w:val="605E5C"/>
      <w:shd w:val="clear" w:color="auto" w:fill="E1DFDD"/>
    </w:rPr>
  </w:style>
  <w:style w:type="character" w:customStyle="1" w:styleId="Pennawd1Nod">
    <w:name w:val="Pennawd 1 Nod"/>
    <w:basedOn w:val="FfontParagraffDdiofyn"/>
    <w:link w:val="Pennawd1"/>
    <w:rsid w:val="005830FB"/>
    <w:rPr>
      <w:rFonts w:asciiTheme="majorHAnsi" w:eastAsiaTheme="majorEastAsia" w:hAnsiTheme="majorHAnsi" w:cstheme="majorBidi"/>
      <w:color w:val="365F91" w:themeColor="accent1" w:themeShade="BF"/>
      <w:sz w:val="32"/>
      <w:szCs w:val="32"/>
      <w:lang w:eastAsia="en-US"/>
    </w:rPr>
  </w:style>
  <w:style w:type="paragraph" w:styleId="PennawdTablCynnwys">
    <w:name w:val="TOC Heading"/>
    <w:basedOn w:val="Pennawd1"/>
    <w:next w:val="Normal"/>
    <w:uiPriority w:val="39"/>
    <w:unhideWhenUsed/>
    <w:qFormat/>
    <w:rsid w:val="005830FB"/>
    <w:pPr>
      <w:spacing w:line="259" w:lineRule="auto"/>
      <w:outlineLvl w:val="9"/>
    </w:pPr>
    <w:rPr>
      <w:lang w:val="en-US"/>
    </w:rPr>
  </w:style>
  <w:style w:type="paragraph" w:styleId="TablCynnwys1">
    <w:name w:val="toc 1"/>
    <w:basedOn w:val="Normal"/>
    <w:next w:val="Normal"/>
    <w:autoRedefine/>
    <w:uiPriority w:val="39"/>
    <w:unhideWhenUsed/>
    <w:rsid w:val="005830FB"/>
    <w:pPr>
      <w:spacing w:after="100"/>
    </w:pPr>
  </w:style>
  <w:style w:type="paragraph" w:styleId="NormalGwe">
    <w:name w:val="Normal (Web)"/>
    <w:basedOn w:val="Normal"/>
    <w:uiPriority w:val="99"/>
    <w:unhideWhenUsed/>
    <w:rsid w:val="00C141FE"/>
    <w:pPr>
      <w:spacing w:before="100" w:beforeAutospacing="1" w:after="100" w:afterAutospacing="1"/>
    </w:pPr>
    <w:rPr>
      <w:rFonts w:ascii="Times New Roman" w:hAnsi="Times New Roman"/>
      <w:sz w:val="24"/>
      <w:szCs w:val="24"/>
      <w:lang w:eastAsia="en-GB"/>
    </w:rPr>
  </w:style>
  <w:style w:type="character" w:customStyle="1" w:styleId="Pennawd2Nod">
    <w:name w:val="Pennawd 2 Nod"/>
    <w:basedOn w:val="FfontParagraffDdiofyn"/>
    <w:link w:val="Pennawd2"/>
    <w:uiPriority w:val="9"/>
    <w:rsid w:val="005C4032"/>
    <w:rPr>
      <w:rFonts w:asciiTheme="majorHAnsi" w:eastAsiaTheme="majorEastAsia" w:hAnsiTheme="majorHAnsi" w:cstheme="majorBidi"/>
      <w:color w:val="365F91" w:themeColor="accent1" w:themeShade="BF"/>
      <w:sz w:val="26"/>
      <w:szCs w:val="26"/>
      <w:lang w:eastAsia="en-US"/>
    </w:rPr>
  </w:style>
  <w:style w:type="character" w:styleId="Cryf">
    <w:name w:val="Strong"/>
    <w:aliases w:val="EWC Strong"/>
    <w:basedOn w:val="FfontParagraffDdiofyn"/>
    <w:uiPriority w:val="22"/>
    <w:rsid w:val="00E5079B"/>
    <w:rPr>
      <w:b/>
      <w:bCs/>
    </w:rPr>
  </w:style>
  <w:style w:type="character" w:styleId="SnhebeiDdatrys">
    <w:name w:val="Unresolved Mention"/>
    <w:basedOn w:val="FfontParagraffDdiofyn"/>
    <w:uiPriority w:val="99"/>
    <w:semiHidden/>
    <w:unhideWhenUsed/>
    <w:rsid w:val="00A637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71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wc.wales/site/index.php/cy/achredu/achredu-addysg-gychwynnol-athrawon-aga/cyflwyno-rhaglen" TargetMode="External"/><Relationship Id="rId18" Type="http://schemas.openxmlformats.org/officeDocument/2006/relationships/hyperlink" Target="mailto:achreduaga@cga.cymru"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ewc.wales/site/index.php/cy/achredu" TargetMode="External"/><Relationship Id="rId7" Type="http://schemas.openxmlformats.org/officeDocument/2006/relationships/settings" Target="settings.xml"/><Relationship Id="rId12" Type="http://schemas.openxmlformats.org/officeDocument/2006/relationships/hyperlink" Target="https://www.ewc.wales/site/index.php/cy/achredu/achredu-addysg-gychwynnol-athrawon-aga/cyflwyno-rhaglen" TargetMode="External"/><Relationship Id="rId17" Type="http://schemas.openxmlformats.org/officeDocument/2006/relationships/hyperlink" Target="https://www.ewc.wales/site/index.php/cy/achredu/achredu-addysg-gychwynnol-athrawon-aga/cyflwyno-rhagle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cga.cymru" TargetMode="External"/><Relationship Id="rId20" Type="http://schemas.openxmlformats.org/officeDocument/2006/relationships/hyperlink" Target="mailto:achreduaga@cga.cymr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ewc.wales/site/index.php/cy/achredu/achredu-addysg-gychwynnol-athrawon-aga/cyflwyno-rhaglen"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ewc.wales/site/index.php/cy/achredu/achredu-addysg-gychwynnol-athrawon-aga/rhaglenni-aga-achrededig-yng-nghymr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wc.wales/site/index.php/cy/achredu/achredu-addysg-gychwynnol-athrawon-aga/cyflwyno-rhaglen" TargetMode="External"/><Relationship Id="rId2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8" ma:contentTypeDescription="Create a new document." ma:contentTypeScope="" ma:versionID="ceecc2226a541d851906c026d37439b6">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e65f105c5cc0060ea375e34f199d0851"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Props1.xml><?xml version="1.0" encoding="utf-8"?>
<ds:datastoreItem xmlns:ds="http://schemas.openxmlformats.org/officeDocument/2006/customXml" ds:itemID="{6CF4FA57-E6FB-4DF1-AFA9-E2999E591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4A968B-1F5C-4E7E-AD54-B087DDA0F66C}">
  <ds:schemaRefs>
    <ds:schemaRef ds:uri="http://schemas.openxmlformats.org/officeDocument/2006/bibliography"/>
  </ds:schemaRefs>
</ds:datastoreItem>
</file>

<file path=customXml/itemProps3.xml><?xml version="1.0" encoding="utf-8"?>
<ds:datastoreItem xmlns:ds="http://schemas.openxmlformats.org/officeDocument/2006/customXml" ds:itemID="{495824AA-0293-4FD3-B361-921D241A0892}">
  <ds:schemaRefs>
    <ds:schemaRef ds:uri="http://schemas.microsoft.com/sharepoint/v3/contenttype/forms"/>
  </ds:schemaRefs>
</ds:datastoreItem>
</file>

<file path=customXml/itemProps4.xml><?xml version="1.0" encoding="utf-8"?>
<ds:datastoreItem xmlns:ds="http://schemas.openxmlformats.org/officeDocument/2006/customXml" ds:itemID="{FFF62EA1-229C-4A38-B0AB-2A393E7E58C0}">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18</Pages>
  <Words>4608</Words>
  <Characters>27083</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Hayden Llewellyn</dc:creator>
  <cp:lastModifiedBy>Llinos Phillips</cp:lastModifiedBy>
  <cp:revision>35</cp:revision>
  <cp:lastPrinted>2023-04-24T09:47:00Z</cp:lastPrinted>
  <dcterms:created xsi:type="dcterms:W3CDTF">2025-09-25T10:31:00Z</dcterms:created>
  <dcterms:modified xsi:type="dcterms:W3CDTF">2025-09-26T13:28:00Z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MediaServiceImageTags">
    <vt:lpwstr/>
  </property>
</Properties>
</file>